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3D6E03">
      <w:pPr>
        <w:autoSpaceDE w:val="0"/>
        <w:autoSpaceDN w:val="0"/>
        <w:adjustRightInd w:val="0"/>
        <w:snapToGrid w:val="0"/>
        <w:spacing w:line="300" w:lineRule="auto"/>
        <w:jc w:val="left"/>
        <w:rPr>
          <w:rFonts w:hint="eastAsia" w:ascii="黑体" w:hAnsi="黑体" w:eastAsia="黑体" w:cs="黑体"/>
          <w:b/>
          <w:sz w:val="28"/>
          <w:szCs w:val="28"/>
          <w:lang w:val="zh-CN"/>
        </w:rPr>
      </w:pPr>
      <w:bookmarkStart w:id="0" w:name="_2022_______________"/>
      <w:bookmarkEnd w:id="0"/>
      <w:bookmarkStart w:id="1" w:name="_____"/>
      <w:bookmarkEnd w:id="1"/>
      <w:bookmarkStart w:id="2" w:name="_Hlk15914265"/>
      <w:bookmarkStart w:id="3" w:name="_Toc7962"/>
      <w:bookmarkStart w:id="4" w:name="_Toc28062"/>
      <w:bookmarkStart w:id="5" w:name="_Toc39"/>
      <w:r>
        <w:rPr>
          <w:rFonts w:hint="eastAsia" w:ascii="黑体" w:hAnsi="黑体" w:eastAsia="黑体" w:cs="黑体"/>
          <w:b/>
          <w:sz w:val="28"/>
          <w:szCs w:val="28"/>
          <w:lang w:val="zh-CN"/>
        </w:rPr>
        <w:t>附件：</w:t>
      </w:r>
      <w:bookmarkStart w:id="6" w:name="_Hlk136622311"/>
    </w:p>
    <w:p w14:paraId="3EC285AB">
      <w:pPr>
        <w:autoSpaceDE w:val="0"/>
        <w:autoSpaceDN w:val="0"/>
        <w:adjustRightInd w:val="0"/>
        <w:snapToGrid w:val="0"/>
        <w:spacing w:line="300" w:lineRule="auto"/>
        <w:jc w:val="center"/>
        <w:rPr>
          <w:rFonts w:hint="default" w:ascii="黑体" w:hAnsi="黑体" w:eastAsia="黑体" w:cs="黑体"/>
          <w:b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b/>
          <w:sz w:val="28"/>
          <w:szCs w:val="28"/>
          <w:lang w:val="en-US" w:eastAsia="zh-CN"/>
        </w:rPr>
        <w:t>《电线电缆采购商务和价格评审指南》团体标准第一次编制工作会暨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“</w:t>
      </w:r>
      <w:r>
        <w:rPr>
          <w:rFonts w:hint="default" w:ascii="黑体" w:hAnsi="黑体" w:eastAsia="黑体" w:cs="黑体"/>
          <w:b/>
          <w:sz w:val="28"/>
          <w:szCs w:val="28"/>
          <w:lang w:val="en-US" w:eastAsia="zh-CN"/>
        </w:rPr>
        <w:t>AI+采购文件编制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”</w:t>
      </w:r>
      <w:r>
        <w:rPr>
          <w:rFonts w:hint="default" w:ascii="黑体" w:hAnsi="黑体" w:eastAsia="黑体" w:cs="黑体"/>
          <w:b/>
          <w:sz w:val="28"/>
          <w:szCs w:val="28"/>
          <w:lang w:val="en-US" w:eastAsia="zh-CN"/>
        </w:rPr>
        <w:t>专题研讨会议</w:t>
      </w:r>
    </w:p>
    <w:p w14:paraId="2EEAF2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61" w:beforeLines="100" w:after="240" w:afterLines="100"/>
        <w:jc w:val="center"/>
        <w:textAlignment w:val="auto"/>
        <w:rPr>
          <w:rFonts w:ascii="华文中宋" w:hAnsi="华文中宋" w:eastAsia="华文中宋" w:cs="Arial"/>
          <w:b/>
          <w:sz w:val="36"/>
          <w:szCs w:val="36"/>
        </w:rPr>
      </w:pPr>
      <w:r>
        <w:rPr>
          <w:rFonts w:hint="eastAsia" w:ascii="华文中宋" w:hAnsi="华文中宋" w:eastAsia="华文中宋" w:cs="Arial"/>
          <w:b/>
          <w:spacing w:val="80"/>
          <w:kern w:val="0"/>
          <w:sz w:val="36"/>
          <w:szCs w:val="36"/>
          <w:fitText w:val="1920" w:id="391196622"/>
        </w:rPr>
        <w:t>参会回</w:t>
      </w:r>
      <w:r>
        <w:rPr>
          <w:rFonts w:hint="eastAsia" w:ascii="华文中宋" w:hAnsi="华文中宋" w:eastAsia="华文中宋" w:cs="Arial"/>
          <w:b/>
          <w:spacing w:val="0"/>
          <w:kern w:val="0"/>
          <w:sz w:val="36"/>
          <w:szCs w:val="36"/>
          <w:fitText w:val="1920" w:id="391196622"/>
        </w:rPr>
        <w:t>执</w:t>
      </w:r>
    </w:p>
    <w:bookmarkEnd w:id="6"/>
    <w:tbl>
      <w:tblPr>
        <w:tblStyle w:val="18"/>
        <w:tblW w:w="4971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7"/>
        <w:gridCol w:w="2104"/>
        <w:gridCol w:w="1991"/>
        <w:gridCol w:w="3136"/>
        <w:gridCol w:w="3592"/>
      </w:tblGrid>
      <w:tr w14:paraId="3E262F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8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C0A43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zh-CN"/>
              </w:rPr>
              <w:t>单位名称（</w:t>
            </w:r>
            <w:r>
              <w:rPr>
                <w:rFonts w:hint="eastAsia" w:ascii="宋体" w:hAnsi="宋体" w:cs="宋体"/>
                <w:sz w:val="28"/>
                <w:szCs w:val="28"/>
              </w:rPr>
              <w:t>章</w:t>
            </w:r>
            <w:r>
              <w:rPr>
                <w:rFonts w:hint="eastAsia" w:ascii="宋体" w:hAnsi="宋体" w:cs="宋体"/>
                <w:sz w:val="28"/>
                <w:szCs w:val="28"/>
                <w:lang w:val="zh-CN"/>
              </w:rPr>
              <w:t>）</w:t>
            </w:r>
          </w:p>
        </w:tc>
        <w:tc>
          <w:tcPr>
            <w:tcW w:w="4130" w:type="pct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832CED">
            <w:pPr>
              <w:autoSpaceDE w:val="0"/>
              <w:autoSpaceDN w:val="0"/>
              <w:adjustRightInd w:val="0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</w:tr>
      <w:tr w14:paraId="6884AF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8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739152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zh-CN"/>
              </w:rPr>
              <w:t>姓名</w:t>
            </w:r>
          </w:p>
        </w:tc>
        <w:tc>
          <w:tcPr>
            <w:tcW w:w="80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E19309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职务</w:t>
            </w:r>
          </w:p>
        </w:tc>
        <w:tc>
          <w:tcPr>
            <w:tcW w:w="7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FB4B36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手机</w:t>
            </w:r>
          </w:p>
        </w:tc>
        <w:tc>
          <w:tcPr>
            <w:tcW w:w="119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E87398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邮箱</w:t>
            </w:r>
          </w:p>
        </w:tc>
        <w:tc>
          <w:tcPr>
            <w:tcW w:w="13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3A2E2A"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身份证号码</w:t>
            </w:r>
          </w:p>
        </w:tc>
      </w:tr>
      <w:tr w14:paraId="73A564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8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57ED63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  <w:tc>
          <w:tcPr>
            <w:tcW w:w="80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EFD91D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  <w:tc>
          <w:tcPr>
            <w:tcW w:w="7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59CA1A"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  <w:tc>
          <w:tcPr>
            <w:tcW w:w="119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E0B36C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  <w:tc>
          <w:tcPr>
            <w:tcW w:w="13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262C52"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</w:tr>
      <w:tr w14:paraId="4C886F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8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33C11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  <w:tc>
          <w:tcPr>
            <w:tcW w:w="80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F90298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  <w:tc>
          <w:tcPr>
            <w:tcW w:w="7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24F20D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  <w:tc>
          <w:tcPr>
            <w:tcW w:w="119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5B85B17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  <w:tc>
          <w:tcPr>
            <w:tcW w:w="13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0FCFFB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</w:tr>
      <w:tr w14:paraId="533316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8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5F649E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  <w:tc>
          <w:tcPr>
            <w:tcW w:w="80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71D111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  <w:tc>
          <w:tcPr>
            <w:tcW w:w="7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197606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  <w:tc>
          <w:tcPr>
            <w:tcW w:w="119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5B20B6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  <w:tc>
          <w:tcPr>
            <w:tcW w:w="13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C97D84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8"/>
                <w:szCs w:val="28"/>
                <w:lang w:val="zh-CN"/>
              </w:rPr>
            </w:pPr>
          </w:p>
        </w:tc>
      </w:tr>
      <w:tr w14:paraId="5D7E7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5000" w:type="pct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055763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28"/>
                <w:szCs w:val="28"/>
              </w:rPr>
              <w:t>特别提醒</w:t>
            </w:r>
            <w:r>
              <w:rPr>
                <w:rFonts w:hint="eastAsia" w:ascii="楷体" w:hAnsi="楷体" w:eastAsia="楷体" w:cs="楷体"/>
                <w:b/>
                <w:bCs/>
                <w:color w:val="C00000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8"/>
                <w:szCs w:val="28"/>
                <w:lang w:val="en-US" w:eastAsia="zh-CN"/>
              </w:rPr>
              <w:t>本次会议免费，住宿费、交通费自理，会务组不负责酒店预订！</w:t>
            </w:r>
          </w:p>
        </w:tc>
      </w:tr>
      <w:bookmarkEnd w:id="2"/>
    </w:tbl>
    <w:p w14:paraId="611133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37" w:beforeLines="10" w:after="120" w:afterLines="50" w:line="240" w:lineRule="auto"/>
        <w:textAlignment w:val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</w:rPr>
        <w:t>▓</w:t>
      </w:r>
      <w:r>
        <w:rPr>
          <w:rFonts w:hint="eastAsia" w:ascii="宋体" w:hAnsi="宋体" w:cs="宋体"/>
          <w:b/>
          <w:bCs/>
          <w:sz w:val="24"/>
          <w:szCs w:val="24"/>
        </w:rPr>
        <w:t xml:space="preserve"> 会议相关说明：</w:t>
      </w:r>
    </w:p>
    <w:p w14:paraId="0BD26C9B">
      <w:pPr>
        <w:pStyle w:val="24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before="96" w:beforeLines="40" w:after="120" w:afterLines="50" w:line="240" w:lineRule="auto"/>
        <w:ind w:firstLine="560"/>
        <w:rPr>
          <w:rFonts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zh-CN"/>
        </w:rPr>
        <w:t>请认真填写《</w:t>
      </w:r>
      <w:r>
        <w:rPr>
          <w:rFonts w:hint="eastAsia" w:ascii="宋体" w:hAnsi="宋体" w:cs="宋体"/>
          <w:sz w:val="24"/>
          <w:szCs w:val="24"/>
        </w:rPr>
        <w:t>参会</w:t>
      </w:r>
      <w:r>
        <w:rPr>
          <w:rFonts w:hint="eastAsia" w:ascii="宋体" w:hAnsi="宋体" w:cs="宋体"/>
          <w:sz w:val="24"/>
          <w:szCs w:val="24"/>
          <w:lang w:val="zh-CN"/>
        </w:rPr>
        <w:t>回执》</w:t>
      </w:r>
      <w:r>
        <w:rPr>
          <w:rFonts w:hint="eastAsia" w:ascii="宋体" w:hAnsi="宋体" w:cs="宋体"/>
          <w:sz w:val="24"/>
          <w:szCs w:val="24"/>
        </w:rPr>
        <w:t>并</w:t>
      </w:r>
      <w:r>
        <w:rPr>
          <w:rFonts w:hint="eastAsia" w:ascii="宋体" w:hAnsi="宋体" w:cs="宋体"/>
          <w:sz w:val="24"/>
          <w:szCs w:val="24"/>
          <w:lang w:val="zh-CN"/>
        </w:rPr>
        <w:t>于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zh-CN"/>
        </w:rPr>
        <w:t>月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22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zh-CN"/>
        </w:rPr>
        <w:t>日</w:t>
      </w:r>
      <w:r>
        <w:rPr>
          <w:rFonts w:hint="eastAsia" w:ascii="宋体" w:hAnsi="宋体" w:cs="宋体"/>
          <w:b/>
          <w:bCs/>
          <w:color w:val="FF0000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val="zh-CN"/>
        </w:rPr>
        <w:t>前</w:t>
      </w:r>
      <w:r>
        <w:rPr>
          <w:rFonts w:hint="eastAsia" w:ascii="宋体" w:hAnsi="宋体" w:cs="宋体"/>
          <w:sz w:val="24"/>
          <w:szCs w:val="24"/>
        </w:rPr>
        <w:t>提交参会回执到会务组邮箱</w:t>
      </w:r>
      <w:r>
        <w:rPr>
          <w:rFonts w:hint="eastAsia" w:ascii="宋体" w:hAnsi="宋体" w:cs="宋体"/>
          <w:b/>
          <w:bCs/>
          <w:color w:val="FF0000"/>
          <w:sz w:val="24"/>
          <w:szCs w:val="24"/>
        </w:rPr>
        <w:t xml:space="preserve">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HYPERLINK "mailto:hw@wuzi.cn；" </w:instrText>
      </w:r>
      <w:r>
        <w:rPr>
          <w:sz w:val="22"/>
          <w:szCs w:val="22"/>
        </w:rPr>
        <w:fldChar w:fldCharType="separate"/>
      </w:r>
      <w:r>
        <w:rPr>
          <w:rStyle w:val="22"/>
          <w:rFonts w:hint="eastAsia" w:ascii="宋体" w:hAnsi="宋体" w:cs="宋体"/>
          <w:b/>
          <w:bCs/>
          <w:color w:val="FF0000"/>
          <w:sz w:val="24"/>
          <w:szCs w:val="24"/>
          <w:lang w:val="zh-CN"/>
        </w:rPr>
        <w:t>biaozhun@wuzi.cn</w:t>
      </w:r>
      <w:r>
        <w:rPr>
          <w:rStyle w:val="22"/>
          <w:rFonts w:hint="eastAsia" w:ascii="宋体" w:hAnsi="宋体" w:cs="宋体"/>
          <w:b/>
          <w:bCs/>
          <w:color w:val="auto"/>
          <w:sz w:val="24"/>
          <w:szCs w:val="24"/>
          <w:u w:val="none"/>
          <w:lang w:val="zh-CN"/>
        </w:rPr>
        <w:t>；</w:t>
      </w:r>
      <w:r>
        <w:rPr>
          <w:rStyle w:val="22"/>
          <w:rFonts w:hint="eastAsia" w:ascii="宋体" w:hAnsi="宋体" w:cs="宋体"/>
          <w:b/>
          <w:bCs/>
          <w:color w:val="auto"/>
          <w:sz w:val="24"/>
          <w:szCs w:val="24"/>
          <w:u w:val="none"/>
          <w:lang w:val="zh-CN"/>
        </w:rPr>
        <w:fldChar w:fldCharType="end"/>
      </w:r>
      <w:r>
        <w:rPr>
          <w:rFonts w:hint="eastAsia" w:ascii="宋体" w:hAnsi="宋体" w:cs="宋体"/>
          <w:sz w:val="24"/>
          <w:szCs w:val="24"/>
        </w:rPr>
        <w:t>下页附件中含有详细</w:t>
      </w:r>
      <w:r>
        <w:rPr>
          <w:rFonts w:hint="eastAsia" w:ascii="宋体" w:hAnsi="宋体" w:cs="宋体"/>
          <w:b/>
          <w:bCs/>
          <w:sz w:val="24"/>
          <w:szCs w:val="24"/>
        </w:rPr>
        <w:t>交通指引信息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和</w:t>
      </w:r>
      <w:r>
        <w:rPr>
          <w:rFonts w:hint="eastAsia" w:ascii="宋体" w:hAnsi="宋体" w:cs="宋体"/>
          <w:b/>
          <w:bCs/>
          <w:sz w:val="24"/>
          <w:szCs w:val="24"/>
        </w:rPr>
        <w:t>住宿酒店推荐</w:t>
      </w:r>
      <w:r>
        <w:rPr>
          <w:rFonts w:hint="eastAsia" w:ascii="宋体" w:hAnsi="宋体" w:cs="宋体"/>
          <w:sz w:val="24"/>
          <w:szCs w:val="24"/>
        </w:rPr>
        <w:t>等服务指南，请仔细阅读。</w:t>
      </w:r>
    </w:p>
    <w:p w14:paraId="21F07AA2">
      <w:pPr>
        <w:pStyle w:val="24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before="96" w:beforeLines="40" w:after="120" w:afterLines="50" w:line="240" w:lineRule="auto"/>
        <w:ind w:firstLine="560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可添加会务组工作人员微信号进行会议相关问题咨询和确认: 展梦雪 18901103663。</w:t>
      </w:r>
    </w:p>
    <w:p w14:paraId="29B303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361" w:beforeLines="100" w:after="181" w:afterLines="50" w:line="312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▓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会议</w:t>
      </w: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总体安排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：</w:t>
      </w:r>
    </w:p>
    <w:p w14:paraId="01819AFA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240" w:lineRule="auto"/>
        <w:ind w:left="0" w:leftChars="0" w:firstLine="850" w:firstLineChars="0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月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27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日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12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: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0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0-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13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: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 xml:space="preserve">50 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会议报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到</w:t>
      </w:r>
    </w:p>
    <w:p w14:paraId="389419D7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240" w:lineRule="auto"/>
        <w:ind w:left="0" w:leftChars="0" w:firstLine="850" w:firstLineChars="0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FFFFFF" w:themeColor="background1"/>
          <w:kern w:val="2"/>
          <w:sz w:val="24"/>
          <w:szCs w:val="24"/>
          <w:lang w:val="en-US" w:eastAsia="zh-CN" w:bidi="ar-SA"/>
          <w14:textFill>
            <w14:solidFill>
              <w14:schemeClr w14:val="bg1"/>
            </w14:solidFill>
          </w14:textFill>
        </w:rPr>
        <w:t>3月28日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  <w:lang w:val="en-US" w:eastAsia="zh-CN" w:bidi="ar-SA"/>
        </w:rPr>
        <w:t>:</w:t>
      </w:r>
      <w:r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lang w:val="en-US" w:eastAsia="zh-CN" w:bidi="ar-SA"/>
        </w:rPr>
        <w:t>0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  <w:lang w:val="en-US" w:eastAsia="zh-CN" w:bidi="ar-SA"/>
        </w:rPr>
        <w:t>0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-1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: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0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0  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团标编制工作会</w:t>
      </w:r>
    </w:p>
    <w:p w14:paraId="51FEB19A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240" w:lineRule="auto"/>
        <w:ind w:left="0" w:leftChars="0" w:firstLine="850" w:firstLineChars="0"/>
        <w:jc w:val="both"/>
        <w:textAlignment w:val="auto"/>
        <w:rPr>
          <w:rFonts w:ascii="宋体" w:hAnsi="宋体" w:cs="宋体"/>
          <w:b/>
          <w:bCs/>
          <w:sz w:val="24"/>
          <w:szCs w:val="24"/>
        </w:rPr>
        <w:sectPr>
          <w:headerReference r:id="rId3" w:type="default"/>
          <w:footerReference r:id="rId4" w:type="default"/>
          <w:pgSz w:w="15840" w:h="12240" w:orient="landscape"/>
          <w:pgMar w:top="1474" w:right="1440" w:bottom="1474" w:left="1440" w:header="850" w:footer="850" w:gutter="0"/>
          <w:cols w:space="720" w:num="1"/>
          <w:docGrid w:linePitch="360" w:charSpace="0"/>
        </w:sectPr>
      </w:pPr>
      <w:r>
        <w:rPr>
          <w:rFonts w:hint="eastAsia" w:ascii="宋体" w:hAnsi="宋体" w:eastAsia="宋体" w:cs="宋体"/>
          <w:color w:val="FFFFFF" w:themeColor="background1"/>
          <w:kern w:val="2"/>
          <w:sz w:val="24"/>
          <w:szCs w:val="24"/>
          <w:lang w:val="en-US" w:eastAsia="zh-CN" w:bidi="ar-SA"/>
          <w14:textFill>
            <w14:solidFill>
              <w14:schemeClr w14:val="bg1"/>
            </w14:solidFill>
          </w14:textFill>
        </w:rPr>
        <w:t>3月28日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18: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0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0-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: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0  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自助晚餐</w:t>
      </w:r>
    </w:p>
    <w:bookmarkEnd w:id="3"/>
    <w:bookmarkEnd w:id="4"/>
    <w:bookmarkEnd w:id="5"/>
    <w:p w14:paraId="6F0FAF8E"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0" w:afterLines="100" w:line="460" w:lineRule="exact"/>
        <w:ind w:left="510" w:leftChars="0"/>
        <w:jc w:val="center"/>
        <w:textAlignment w:val="auto"/>
        <w:rPr>
          <w:rFonts w:hint="default" w:cs="宋体"/>
          <w:b/>
          <w:bCs/>
          <w:sz w:val="36"/>
          <w:szCs w:val="36"/>
          <w:lang w:val="en-US" w:eastAsia="zh-CN"/>
        </w:rPr>
      </w:pPr>
      <w:r>
        <w:rPr>
          <w:rFonts w:hint="eastAsia" w:cs="宋体"/>
          <w:b/>
          <w:bCs/>
          <w:sz w:val="36"/>
          <w:szCs w:val="36"/>
          <w:lang w:val="en-US" w:eastAsia="zh-CN"/>
        </w:rPr>
        <w:t>交通信息指引和住宿酒店推荐</w:t>
      </w:r>
    </w:p>
    <w:p w14:paraId="2527412F">
      <w:pPr>
        <w:pStyle w:val="8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13" w:beforeLines="100" w:after="120" w:afterLines="50" w:line="4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会议地点</w:t>
      </w:r>
    </w:p>
    <w:p w14:paraId="2F97887C"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1" w:beforeLines="50" w:after="0" w:afterLines="50" w:line="460" w:lineRule="exact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北京市京丰宾馆三层京丰大厅（北京市丰台区西四环南路61号</w:t>
      </w:r>
      <w:r>
        <w:rPr>
          <w:rFonts w:hint="eastAsia" w:cs="宋体"/>
          <w:b/>
          <w:bCs/>
          <w:lang w:val="en-US" w:eastAsia="zh-CN"/>
        </w:rPr>
        <w:t>）</w:t>
      </w:r>
    </w:p>
    <w:p w14:paraId="3C0BC685">
      <w:pPr>
        <w:pStyle w:val="8"/>
        <w:numPr>
          <w:ilvl w:val="0"/>
          <w:numId w:val="0"/>
        </w:numPr>
        <w:spacing w:before="120" w:beforeLines="50" w:after="120" w:afterLines="50" w:line="240" w:lineRule="auto"/>
        <w:jc w:val="both"/>
        <w:rPr>
          <w:rFonts w:hint="default" w:ascii="宋体" w:hAnsi="宋体" w:eastAsia="宋体" w:cs="宋体"/>
          <w:b w:val="0"/>
          <w:bCs w:val="0"/>
          <w:lang w:eastAsia="zh-CN"/>
        </w:rPr>
      </w:pPr>
      <w:r>
        <w:rPr>
          <w:rFonts w:hint="default" w:ascii="宋体" w:hAnsi="宋体" w:eastAsia="宋体" w:cs="宋体"/>
          <w:b w:val="0"/>
          <w:bCs w:val="0"/>
          <w:lang w:eastAsia="zh-CN"/>
        </w:rPr>
        <w:drawing>
          <wp:inline distT="0" distB="0" distL="114300" distR="114300">
            <wp:extent cx="5484495" cy="2997835"/>
            <wp:effectExtent l="0" t="0" r="1905" b="2476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31F5">
      <w:pPr>
        <w:pStyle w:val="8"/>
        <w:numPr>
          <w:ilvl w:val="0"/>
          <w:numId w:val="0"/>
        </w:numPr>
        <w:spacing w:before="120" w:beforeLines="50" w:after="120" w:afterLines="50" w:line="240" w:lineRule="auto"/>
        <w:jc w:val="both"/>
        <w:rPr>
          <w:rFonts w:hint="default" w:ascii="宋体" w:hAnsi="宋体" w:eastAsia="宋体" w:cs="宋体"/>
          <w:b w:val="0"/>
          <w:bCs w:val="0"/>
          <w:lang w:eastAsia="zh-CN"/>
        </w:rPr>
      </w:pPr>
    </w:p>
    <w:p w14:paraId="688D478A">
      <w:pPr>
        <w:pStyle w:val="8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13" w:beforeLines="100" w:after="120" w:afterLines="50" w:line="4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交通信息</w:t>
      </w:r>
    </w:p>
    <w:tbl>
      <w:tblPr>
        <w:tblStyle w:val="19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2"/>
        <w:gridCol w:w="1585"/>
        <w:gridCol w:w="5724"/>
      </w:tblGrid>
      <w:tr w14:paraId="5F26A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tblHeader/>
        </w:trPr>
        <w:tc>
          <w:tcPr>
            <w:tcW w:w="871" w:type="pct"/>
            <w:shd w:val="clear" w:color="auto" w:fill="F1F1F1" w:themeFill="background1" w:themeFillShade="F2"/>
            <w:vAlign w:val="center"/>
          </w:tcPr>
          <w:p w14:paraId="6AE00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交通枢纽</w:t>
            </w:r>
          </w:p>
        </w:tc>
        <w:tc>
          <w:tcPr>
            <w:tcW w:w="895" w:type="pct"/>
            <w:shd w:val="clear" w:color="auto" w:fill="F1F1F1" w:themeFill="background1" w:themeFillShade="F2"/>
            <w:vAlign w:val="center"/>
          </w:tcPr>
          <w:p w14:paraId="048178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Hans"/>
              </w:rPr>
              <w:t>距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会议地点</w:t>
            </w:r>
          </w:p>
        </w:tc>
        <w:tc>
          <w:tcPr>
            <w:tcW w:w="3232" w:type="pct"/>
            <w:shd w:val="clear" w:color="auto" w:fill="F1F1F1" w:themeFill="background1" w:themeFillShade="F2"/>
            <w:vAlign w:val="center"/>
          </w:tcPr>
          <w:p w14:paraId="668A65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Hans"/>
              </w:rPr>
              <w:t>交通引导</w:t>
            </w:r>
          </w:p>
        </w:tc>
      </w:tr>
      <w:tr w14:paraId="72501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71" w:type="pct"/>
            <w:vAlign w:val="center"/>
          </w:tcPr>
          <w:p w14:paraId="134F8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北京南站</w:t>
            </w:r>
          </w:p>
        </w:tc>
        <w:tc>
          <w:tcPr>
            <w:tcW w:w="895" w:type="pct"/>
            <w:vAlign w:val="center"/>
          </w:tcPr>
          <w:p w14:paraId="40563B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12公里</w:t>
            </w:r>
          </w:p>
        </w:tc>
        <w:tc>
          <w:tcPr>
            <w:tcW w:w="3232" w:type="pct"/>
            <w:vAlign w:val="center"/>
          </w:tcPr>
          <w:p w14:paraId="6C7097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4" w:leftChars="10" w:right="24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①打车约19分钟，费用约34元；</w:t>
            </w:r>
          </w:p>
          <w:p w14:paraId="694DB4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4" w:leftChars="10" w:right="24" w:rightChars="1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地铁14号线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（北京南站 上车、七里庄站 下车【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E西北口出】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）→步行1.4公里，全程约19分钟，费用约4元。</w:t>
            </w:r>
          </w:p>
        </w:tc>
      </w:tr>
      <w:tr w14:paraId="319A3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71" w:type="pct"/>
            <w:vAlign w:val="center"/>
          </w:tcPr>
          <w:p w14:paraId="5EC740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北京西站</w:t>
            </w:r>
          </w:p>
        </w:tc>
        <w:tc>
          <w:tcPr>
            <w:tcW w:w="895" w:type="pct"/>
            <w:vAlign w:val="center"/>
          </w:tcPr>
          <w:p w14:paraId="6C496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6公里</w:t>
            </w:r>
          </w:p>
        </w:tc>
        <w:tc>
          <w:tcPr>
            <w:tcW w:w="3232" w:type="pct"/>
            <w:vAlign w:val="center"/>
          </w:tcPr>
          <w:p w14:paraId="37C66C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4" w:leftChars="10" w:right="24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①打车约12分钟，费用约21元；</w:t>
            </w:r>
          </w:p>
          <w:p w14:paraId="61A2DD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4" w:leftChars="10" w:right="24" w:rightChars="1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地铁9号线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北京西站 上车、七里庄站 下车【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E西北口出】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）→步行1.4公里，全程约34分钟，费用约3元。</w:t>
            </w:r>
          </w:p>
        </w:tc>
      </w:tr>
      <w:tr w14:paraId="32130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71" w:type="pct"/>
            <w:vAlign w:val="center"/>
          </w:tcPr>
          <w:p w14:paraId="367C45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北京北站</w:t>
            </w:r>
          </w:p>
        </w:tc>
        <w:tc>
          <w:tcPr>
            <w:tcW w:w="895" w:type="pct"/>
            <w:vAlign w:val="center"/>
          </w:tcPr>
          <w:p w14:paraId="6F9BE5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  <w:t>16公里</w:t>
            </w:r>
          </w:p>
        </w:tc>
        <w:tc>
          <w:tcPr>
            <w:tcW w:w="3232" w:type="pct"/>
            <w:vAlign w:val="center"/>
          </w:tcPr>
          <w:p w14:paraId="6C78DA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4" w:leftChars="10" w:right="24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①打车约27分钟，费用约46元；</w:t>
            </w:r>
          </w:p>
          <w:p w14:paraId="75716A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4" w:leftChars="10" w:right="24" w:rightChars="1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地铁4号线大兴线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（西直门站 上车、国家图书馆站 下车）→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地铁9号线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七里庄站 下车【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E西北口出】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）→步行1.4公里，全程约62分钟，费用约4元。</w:t>
            </w:r>
          </w:p>
        </w:tc>
      </w:tr>
      <w:tr w14:paraId="193C7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71" w:type="pct"/>
            <w:vAlign w:val="center"/>
          </w:tcPr>
          <w:p w14:paraId="1D218F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北京站</w:t>
            </w:r>
          </w:p>
        </w:tc>
        <w:tc>
          <w:tcPr>
            <w:tcW w:w="895" w:type="pct"/>
            <w:vAlign w:val="center"/>
          </w:tcPr>
          <w:p w14:paraId="0283BF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  <w:t>20公里</w:t>
            </w:r>
          </w:p>
        </w:tc>
        <w:tc>
          <w:tcPr>
            <w:tcW w:w="3232" w:type="pct"/>
            <w:vAlign w:val="center"/>
          </w:tcPr>
          <w:p w14:paraId="52ACE2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4" w:leftChars="10" w:right="24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①打车约30分钟，费用约57元；</w:t>
            </w:r>
          </w:p>
          <w:p w14:paraId="683F4E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4" w:leftChars="10" w:right="24" w:rightChars="1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地铁2号线内环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（北京站 上车、崇文门站 下车）→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地铁5号线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（蒲黄榆站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地铁14号线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（大井站 下车【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B东北口出】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）→步行850米，全程约60分钟，费用约5元。</w:t>
            </w:r>
          </w:p>
        </w:tc>
      </w:tr>
      <w:tr w14:paraId="55DA8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71" w:type="pct"/>
            <w:vAlign w:val="center"/>
          </w:tcPr>
          <w:p w14:paraId="2CCE37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北京首都</w:t>
            </w:r>
          </w:p>
          <w:p w14:paraId="5641B6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国际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机场</w:t>
            </w:r>
          </w:p>
        </w:tc>
        <w:tc>
          <w:tcPr>
            <w:tcW w:w="895" w:type="pct"/>
            <w:vAlign w:val="center"/>
          </w:tcPr>
          <w:p w14:paraId="6A6255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  <w:t>47公里</w:t>
            </w:r>
          </w:p>
        </w:tc>
        <w:tc>
          <w:tcPr>
            <w:tcW w:w="3232" w:type="pct"/>
            <w:vAlign w:val="center"/>
          </w:tcPr>
          <w:p w14:paraId="0039AC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4" w:leftChars="10" w:right="24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①打车约1小时1分钟，费用约154元；</w:t>
            </w:r>
          </w:p>
          <w:p w14:paraId="73D055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4" w:leftChars="10" w:right="24" w:rightChars="1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地铁首都机场线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（2号航站楼站 上车、三元桥站 下车）→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地铁10号线内环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（泥洼站【A2西北口出】下车）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335路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（前泥洼站 上车、岔路口站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→步行310米，全程约2小时1分钟，费用约33元。</w:t>
            </w:r>
          </w:p>
        </w:tc>
      </w:tr>
      <w:tr w14:paraId="6F3B4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71" w:type="pct"/>
            <w:vAlign w:val="center"/>
          </w:tcPr>
          <w:p w14:paraId="6E9B61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北京大兴</w:t>
            </w:r>
          </w:p>
          <w:p w14:paraId="57FD4C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国际机场</w:t>
            </w:r>
          </w:p>
        </w:tc>
        <w:tc>
          <w:tcPr>
            <w:tcW w:w="895" w:type="pct"/>
            <w:vAlign w:val="center"/>
          </w:tcPr>
          <w:p w14:paraId="22EE70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  <w:t>56公里</w:t>
            </w:r>
          </w:p>
        </w:tc>
        <w:tc>
          <w:tcPr>
            <w:tcW w:w="3232" w:type="pct"/>
            <w:vAlign w:val="center"/>
          </w:tcPr>
          <w:p w14:paraId="5729B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4" w:leftChars="10" w:right="24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①打车约50分钟，费用约184元；</w:t>
            </w:r>
          </w:p>
          <w:p w14:paraId="60F3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4" w:leftChars="10" w:right="24" w:rightChars="1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地铁大兴机场线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（大兴机场站 上车、草桥站 下车）→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地铁10号线内环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（泥洼站【A2西北口出】下车）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335路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（前泥洼站 上车、岔路口站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→步行310米，全程约1小时15分钟，费用约40元。</w:t>
            </w:r>
          </w:p>
        </w:tc>
      </w:tr>
    </w:tbl>
    <w:p w14:paraId="6638E92C"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13" w:beforeLines="100" w:after="120" w:afterLines="50" w:line="460" w:lineRule="exact"/>
        <w:ind w:leftChars="0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C3BB472">
      <w:pPr>
        <w:pStyle w:val="8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13" w:beforeLines="100" w:after="120" w:afterLines="50" w:line="4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住宿推荐（仅供参考）</w:t>
      </w:r>
    </w:p>
    <w:p w14:paraId="0E83B188">
      <w:pPr>
        <w:pStyle w:val="8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20" w:afterLines="50"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北京京丰宾馆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（北京丰台区西四环南路61号）</w:t>
      </w:r>
    </w:p>
    <w:p w14:paraId="664C4D78"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val="en-US" w:eastAsia="zh-CN"/>
        </w:rPr>
        <w:t>会议酒店，</w:t>
      </w:r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val="en-US" w:eastAsia="zh-CN"/>
        </w:rPr>
        <w:t>参会代表享协议价：单人间/双人间 均为 500元/间/天（含早餐）。</w:t>
      </w:r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eastAsia="zh-CN"/>
        </w:rPr>
        <w:t>如参会代表有住宿需求，请直接与</w:t>
      </w:r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val="en-US" w:eastAsia="zh-CN"/>
        </w:rPr>
        <w:t>酒店人员联系，报“中招协电缆团标编制会”进行预定</w:t>
      </w:r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eastAsia="zh-CN"/>
        </w:rPr>
        <w:t>（联系人：</w:t>
      </w:r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val="en-US" w:eastAsia="zh-CN"/>
        </w:rPr>
        <w:t xml:space="preserve">杨博文 </w:t>
      </w:r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eastAsia="zh-CN"/>
        </w:rPr>
        <w:t>13663300078，微信同号）,因</w:t>
      </w:r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val="en-US" w:eastAsia="zh-CN"/>
        </w:rPr>
        <w:t>酒店房间</w:t>
      </w:r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eastAsia="zh-CN"/>
        </w:rPr>
        <w:t>数量有限，请</w:t>
      </w:r>
      <w:bookmarkStart w:id="7" w:name="_GoBack"/>
      <w:bookmarkEnd w:id="7"/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eastAsia="zh-CN"/>
        </w:rPr>
        <w:t>参会代表尽快预定！</w:t>
      </w:r>
    </w:p>
    <w:p w14:paraId="420C9839">
      <w:pPr>
        <w:pStyle w:val="8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20" w:afterLines="50"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北京丰台站丽泽天地亚朵酒店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（北京丰台区望园北路望园西里20号楼一层102号）</w:t>
      </w:r>
    </w:p>
    <w:p w14:paraId="014B8C72"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距会议地点 </w:t>
      </w:r>
      <w:r>
        <w:rPr>
          <w:rFonts w:hint="eastAsia" w:cs="仿宋"/>
          <w:b w:val="0"/>
          <w:bCs w:val="0"/>
          <w:sz w:val="24"/>
          <w:szCs w:val="24"/>
          <w:lang w:val="en-US" w:eastAsia="zh-CN"/>
        </w:rPr>
        <w:t>520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米，房价 </w:t>
      </w:r>
      <w:r>
        <w:rPr>
          <w:rFonts w:hint="eastAsia" w:cs="仿宋"/>
          <w:b w:val="0"/>
          <w:bCs w:val="0"/>
          <w:sz w:val="24"/>
          <w:szCs w:val="24"/>
          <w:lang w:val="en-US" w:eastAsia="zh-CN"/>
        </w:rPr>
        <w:t>484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元起。</w:t>
      </w:r>
    </w:p>
    <w:p w14:paraId="227ACFE4">
      <w:pPr>
        <w:pStyle w:val="8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20" w:afterLines="50"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北京万丰路桔子水晶酒店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（北京丰台区望园东路17号）</w:t>
      </w:r>
    </w:p>
    <w:p w14:paraId="4334835F"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距会议地点 850 米，房价 499 元起。</w:t>
      </w:r>
    </w:p>
    <w:p w14:paraId="5C42FBBC">
      <w:pPr>
        <w:pStyle w:val="8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20" w:afterLines="50"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北京君颐润华酒店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  <w:t>（北京丰台区丰管路20号院, 100071）</w:t>
      </w:r>
    </w:p>
    <w:p w14:paraId="6FE6229C"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距会议地点 1.5 公里，房价 491 元起。</w:t>
      </w:r>
    </w:p>
    <w:p w14:paraId="24967AC9">
      <w:pPr>
        <w:pStyle w:val="8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20" w:afterLines="50"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全季酒店(北京丽泽商务区万丰路店)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（北京丰台区丰台北路73号）</w:t>
      </w:r>
    </w:p>
    <w:p w14:paraId="0FE64B6F"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360" w:lineRule="auto"/>
        <w:ind w:firstLine="420" w:firstLineChars="0"/>
        <w:jc w:val="left"/>
        <w:textAlignment w:val="auto"/>
        <w:rPr>
          <w:rFonts w:ascii="Times New Roman" w:hAnsi="Times New Roman" w:eastAsia="宋体" w:cs="Times New Roman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距会议地点 1.5 公里，房价 393 元起。</w:t>
      </w:r>
    </w:p>
    <w:sectPr>
      <w:footerReference r:id="rId5" w:type="default"/>
      <w:pgSz w:w="12240" w:h="15840"/>
      <w:pgMar w:top="1440" w:right="1800" w:bottom="1440" w:left="1800" w:header="850" w:footer="85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DD51EEF-9E57-4D43-91E0-746EA9E7C7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02D5D8E-C315-4916-BDB5-09D6EF43CAE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29DF1310-ABB0-418C-A382-EDB397561D5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793DE643-07A2-4A1A-A2A4-8F01A804D59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AE8B829F-DA3E-4B52-B454-29D5B59B3B1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09B98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D2BBD3"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ql5uc8AAAAFAQAADwAAAAAAAAABACAAAAAiAAAA&#10;ZHJzL2Rvd25yZXYueG1sUEsBAhQAFAAAAAgAh07iQFdmJ83XAQAAswMAAA4AAAAAAAAAAQAgAAAA&#10;HgEAAGRycy9lMm9Eb2MueG1sUEsFBgAAAAAGAAYAWQEAAGc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CD2BBD3"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F93C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396C62">
                          <w:pPr>
                            <w:pStyle w:val="10"/>
                            <w:rPr>
                              <w:rFonts w:ascii="楷体" w:hAnsi="楷体" w:eastAsia="楷体" w:cs="楷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楷体" w:hAnsi="楷体" w:eastAsia="楷体" w:cs="楷体"/>
                              <w:sz w:val="21"/>
                              <w:szCs w:val="21"/>
                            </w:rPr>
                            <w:t>6</w:t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t xml:space="preserve"> 页 共 </w:t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楷体" w:hAnsi="楷体" w:eastAsia="楷体" w:cs="楷体"/>
                              <w:sz w:val="21"/>
                              <w:szCs w:val="21"/>
                            </w:rPr>
                            <w:t>6</w:t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qXm5zwAAAAUBAAAPAAAAAAAAAAEAIAAAACIA&#10;AABkcnMvZG93bnJldi54bWxQSwECFAAUAAAACACHTuJA4A3wxdkBAAC1AwAADgAAAAAAAAABACAA&#10;AAAe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9396C62">
                    <w:pPr>
                      <w:pStyle w:val="1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楷体" w:hAnsi="楷体" w:eastAsia="楷体" w:cs="楷体"/>
                        <w:sz w:val="21"/>
                        <w:szCs w:val="21"/>
                      </w:rPr>
                      <w:t>6</w:t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t xml:space="preserve"> 页 共 </w:t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instrText xml:space="preserve"> NUMPAGES  \* MERGEFORMAT </w:instrText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楷体" w:hAnsi="楷体" w:eastAsia="楷体" w:cs="楷体"/>
                        <w:sz w:val="21"/>
                        <w:szCs w:val="21"/>
                      </w:rPr>
                      <w:t>6</w:t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8CC047"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EE31E6"/>
    <w:multiLevelType w:val="singleLevel"/>
    <w:tmpl w:val="B9EE31E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BE4FE135"/>
    <w:multiLevelType w:val="singleLevel"/>
    <w:tmpl w:val="BE4FE135"/>
    <w:lvl w:ilvl="0" w:tentative="0">
      <w:start w:val="1"/>
      <w:numFmt w:val="decimal"/>
      <w:suff w:val="space"/>
      <w:lvlText w:val="%1."/>
      <w:lvlJc w:val="left"/>
      <w:pPr>
        <w:ind w:left="0" w:firstLine="40"/>
      </w:pPr>
      <w:rPr>
        <w:rFonts w:hint="default" w:ascii="宋体" w:hAnsi="宋体" w:eastAsia="宋体" w:cs="宋体"/>
        <w:b/>
        <w:bCs/>
        <w:sz w:val="28"/>
        <w:szCs w:val="28"/>
      </w:rPr>
    </w:lvl>
  </w:abstractNum>
  <w:abstractNum w:abstractNumId="2">
    <w:nsid w:val="BEDF982F"/>
    <w:multiLevelType w:val="singleLevel"/>
    <w:tmpl w:val="BEDF982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F9CB2A75"/>
    <w:multiLevelType w:val="singleLevel"/>
    <w:tmpl w:val="F9CB2A7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373323D0"/>
    <w:multiLevelType w:val="singleLevel"/>
    <w:tmpl w:val="373323D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52699B2C"/>
    <w:multiLevelType w:val="singleLevel"/>
    <w:tmpl w:val="52699B2C"/>
    <w:lvl w:ilvl="0" w:tentative="0">
      <w:start w:val="1"/>
      <w:numFmt w:val="bullet"/>
      <w:suff w:val="space"/>
      <w:lvlText w:val=""/>
      <w:lvlJc w:val="left"/>
      <w:pPr>
        <w:ind w:left="0" w:firstLine="85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20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hZDdkZGI4OTRhYTRhZmQ3YzhiMTkxZThjN2NjOWQifQ=="/>
  </w:docVars>
  <w:rsids>
    <w:rsidRoot w:val="00172A27"/>
    <w:rsid w:val="00172A27"/>
    <w:rsid w:val="002B634D"/>
    <w:rsid w:val="00335824"/>
    <w:rsid w:val="003B727E"/>
    <w:rsid w:val="0054787E"/>
    <w:rsid w:val="005E04E2"/>
    <w:rsid w:val="00903604"/>
    <w:rsid w:val="009C320C"/>
    <w:rsid w:val="00D23242"/>
    <w:rsid w:val="011145B7"/>
    <w:rsid w:val="0123743F"/>
    <w:rsid w:val="01763BCE"/>
    <w:rsid w:val="01BB5229"/>
    <w:rsid w:val="020236B3"/>
    <w:rsid w:val="020E0180"/>
    <w:rsid w:val="024E06A7"/>
    <w:rsid w:val="02814F7F"/>
    <w:rsid w:val="03195159"/>
    <w:rsid w:val="0339298C"/>
    <w:rsid w:val="03697D60"/>
    <w:rsid w:val="03774132"/>
    <w:rsid w:val="039E11BA"/>
    <w:rsid w:val="03F139E8"/>
    <w:rsid w:val="043549B4"/>
    <w:rsid w:val="04360ABA"/>
    <w:rsid w:val="048900BC"/>
    <w:rsid w:val="053C6EDC"/>
    <w:rsid w:val="05784AC0"/>
    <w:rsid w:val="08011599"/>
    <w:rsid w:val="0837069C"/>
    <w:rsid w:val="086F75C9"/>
    <w:rsid w:val="09BE25B6"/>
    <w:rsid w:val="09EE6C22"/>
    <w:rsid w:val="0AC12482"/>
    <w:rsid w:val="0B291CB1"/>
    <w:rsid w:val="0C6E02C3"/>
    <w:rsid w:val="0E73453C"/>
    <w:rsid w:val="0EEB1839"/>
    <w:rsid w:val="0F7B4AA5"/>
    <w:rsid w:val="0F7E1085"/>
    <w:rsid w:val="0FCF2438"/>
    <w:rsid w:val="0FF46397"/>
    <w:rsid w:val="10C1538B"/>
    <w:rsid w:val="118A4D9E"/>
    <w:rsid w:val="12301B77"/>
    <w:rsid w:val="12720067"/>
    <w:rsid w:val="12DA20EA"/>
    <w:rsid w:val="12DF6FC3"/>
    <w:rsid w:val="1351449B"/>
    <w:rsid w:val="14426412"/>
    <w:rsid w:val="14435B83"/>
    <w:rsid w:val="161B669A"/>
    <w:rsid w:val="16442095"/>
    <w:rsid w:val="16946B78"/>
    <w:rsid w:val="170917AE"/>
    <w:rsid w:val="184962D9"/>
    <w:rsid w:val="186802BC"/>
    <w:rsid w:val="187F1162"/>
    <w:rsid w:val="189C1E85"/>
    <w:rsid w:val="18DA0CAF"/>
    <w:rsid w:val="191E4A68"/>
    <w:rsid w:val="19432984"/>
    <w:rsid w:val="1A513927"/>
    <w:rsid w:val="1A555F58"/>
    <w:rsid w:val="1AE026E7"/>
    <w:rsid w:val="1B0A6C8E"/>
    <w:rsid w:val="1C3A0A6A"/>
    <w:rsid w:val="1C8D131D"/>
    <w:rsid w:val="1CAE0268"/>
    <w:rsid w:val="1E312973"/>
    <w:rsid w:val="206B3C62"/>
    <w:rsid w:val="208D63E6"/>
    <w:rsid w:val="20A84061"/>
    <w:rsid w:val="20F60B92"/>
    <w:rsid w:val="214B42D7"/>
    <w:rsid w:val="21F252F0"/>
    <w:rsid w:val="223B259E"/>
    <w:rsid w:val="224A6BE3"/>
    <w:rsid w:val="22525B39"/>
    <w:rsid w:val="2293278E"/>
    <w:rsid w:val="23641680"/>
    <w:rsid w:val="24DA1568"/>
    <w:rsid w:val="25B64C6B"/>
    <w:rsid w:val="25D85D70"/>
    <w:rsid w:val="26804680"/>
    <w:rsid w:val="26C86B64"/>
    <w:rsid w:val="26D1527F"/>
    <w:rsid w:val="26EC011E"/>
    <w:rsid w:val="27E9484A"/>
    <w:rsid w:val="281E228E"/>
    <w:rsid w:val="28685782"/>
    <w:rsid w:val="28FD67FF"/>
    <w:rsid w:val="290B211D"/>
    <w:rsid w:val="294C2B55"/>
    <w:rsid w:val="2A651E59"/>
    <w:rsid w:val="2ACD36A7"/>
    <w:rsid w:val="2B243A89"/>
    <w:rsid w:val="2B5271A2"/>
    <w:rsid w:val="2BCC070B"/>
    <w:rsid w:val="2D61192A"/>
    <w:rsid w:val="2D81528B"/>
    <w:rsid w:val="2D872854"/>
    <w:rsid w:val="2DAF3344"/>
    <w:rsid w:val="2DCC086F"/>
    <w:rsid w:val="2DDF10CD"/>
    <w:rsid w:val="2DF92ABE"/>
    <w:rsid w:val="2DFFB808"/>
    <w:rsid w:val="2E5717AB"/>
    <w:rsid w:val="2E70730F"/>
    <w:rsid w:val="2EFA10EB"/>
    <w:rsid w:val="2F122E75"/>
    <w:rsid w:val="2F185FD3"/>
    <w:rsid w:val="2FBF391C"/>
    <w:rsid w:val="300E30A0"/>
    <w:rsid w:val="309E59C0"/>
    <w:rsid w:val="30D2231F"/>
    <w:rsid w:val="30F1623F"/>
    <w:rsid w:val="30F85AFE"/>
    <w:rsid w:val="31B96F49"/>
    <w:rsid w:val="3204489A"/>
    <w:rsid w:val="323273E4"/>
    <w:rsid w:val="32F11300"/>
    <w:rsid w:val="33995EB7"/>
    <w:rsid w:val="339D5335"/>
    <w:rsid w:val="342C5859"/>
    <w:rsid w:val="355F023E"/>
    <w:rsid w:val="35D13824"/>
    <w:rsid w:val="35FB181C"/>
    <w:rsid w:val="360D3DFA"/>
    <w:rsid w:val="369C2236"/>
    <w:rsid w:val="38492D5D"/>
    <w:rsid w:val="39186D3D"/>
    <w:rsid w:val="39812B34"/>
    <w:rsid w:val="3A263A70"/>
    <w:rsid w:val="3A291978"/>
    <w:rsid w:val="3A863748"/>
    <w:rsid w:val="3A8827B8"/>
    <w:rsid w:val="3AD61125"/>
    <w:rsid w:val="3B194FEF"/>
    <w:rsid w:val="3B202C84"/>
    <w:rsid w:val="3B2A66A1"/>
    <w:rsid w:val="3C664263"/>
    <w:rsid w:val="3D0D1EF7"/>
    <w:rsid w:val="3D4445A5"/>
    <w:rsid w:val="3E0070F8"/>
    <w:rsid w:val="3E641F36"/>
    <w:rsid w:val="3ED063E7"/>
    <w:rsid w:val="3F06588A"/>
    <w:rsid w:val="3F484646"/>
    <w:rsid w:val="3FC5713F"/>
    <w:rsid w:val="3FCF3ECE"/>
    <w:rsid w:val="3FFA2F31"/>
    <w:rsid w:val="402E5729"/>
    <w:rsid w:val="40A6324D"/>
    <w:rsid w:val="40DC5F2B"/>
    <w:rsid w:val="428F4F96"/>
    <w:rsid w:val="438576C5"/>
    <w:rsid w:val="43D7450F"/>
    <w:rsid w:val="43F42618"/>
    <w:rsid w:val="447119F7"/>
    <w:rsid w:val="44CB1FDB"/>
    <w:rsid w:val="452B04D1"/>
    <w:rsid w:val="456F5F37"/>
    <w:rsid w:val="46317BF6"/>
    <w:rsid w:val="46D5010C"/>
    <w:rsid w:val="47037631"/>
    <w:rsid w:val="476D5F2D"/>
    <w:rsid w:val="47B91B4F"/>
    <w:rsid w:val="488E2B78"/>
    <w:rsid w:val="49CA6772"/>
    <w:rsid w:val="4A071DED"/>
    <w:rsid w:val="4A0C170B"/>
    <w:rsid w:val="4A1E7F2C"/>
    <w:rsid w:val="4A6F152E"/>
    <w:rsid w:val="4AE458D0"/>
    <w:rsid w:val="4B453C40"/>
    <w:rsid w:val="4B6E6C91"/>
    <w:rsid w:val="4B9A1834"/>
    <w:rsid w:val="4B9A52E6"/>
    <w:rsid w:val="4BA72908"/>
    <w:rsid w:val="4BE40D01"/>
    <w:rsid w:val="4C3C131C"/>
    <w:rsid w:val="4C63431C"/>
    <w:rsid w:val="4C9B5863"/>
    <w:rsid w:val="4D2767DB"/>
    <w:rsid w:val="4D9F646F"/>
    <w:rsid w:val="4DE1199C"/>
    <w:rsid w:val="4EA529C9"/>
    <w:rsid w:val="4F2B40D5"/>
    <w:rsid w:val="4F840831"/>
    <w:rsid w:val="502618E8"/>
    <w:rsid w:val="509F7F95"/>
    <w:rsid w:val="50A82C45"/>
    <w:rsid w:val="52332A2B"/>
    <w:rsid w:val="52AD32EB"/>
    <w:rsid w:val="52EE480E"/>
    <w:rsid w:val="53332C9A"/>
    <w:rsid w:val="541B0AFD"/>
    <w:rsid w:val="548E597B"/>
    <w:rsid w:val="552B174F"/>
    <w:rsid w:val="555E7D76"/>
    <w:rsid w:val="55AF05D2"/>
    <w:rsid w:val="55EF09CE"/>
    <w:rsid w:val="56020701"/>
    <w:rsid w:val="56694C24"/>
    <w:rsid w:val="56C87388"/>
    <w:rsid w:val="57D02791"/>
    <w:rsid w:val="58027C9C"/>
    <w:rsid w:val="58773629"/>
    <w:rsid w:val="591C7D2C"/>
    <w:rsid w:val="598A738C"/>
    <w:rsid w:val="5A20384C"/>
    <w:rsid w:val="5A8E6A07"/>
    <w:rsid w:val="5A907D5D"/>
    <w:rsid w:val="5B863112"/>
    <w:rsid w:val="5C8133B8"/>
    <w:rsid w:val="5C9C18B0"/>
    <w:rsid w:val="5CE70651"/>
    <w:rsid w:val="5E8D6895"/>
    <w:rsid w:val="5F6146EB"/>
    <w:rsid w:val="5F7F7267"/>
    <w:rsid w:val="5F9177EE"/>
    <w:rsid w:val="5FA23C8E"/>
    <w:rsid w:val="6006529C"/>
    <w:rsid w:val="60477D84"/>
    <w:rsid w:val="605B1B28"/>
    <w:rsid w:val="6098413C"/>
    <w:rsid w:val="60A2320D"/>
    <w:rsid w:val="60BE0C8B"/>
    <w:rsid w:val="60CB2763"/>
    <w:rsid w:val="61133533"/>
    <w:rsid w:val="6220088D"/>
    <w:rsid w:val="62326812"/>
    <w:rsid w:val="625D686B"/>
    <w:rsid w:val="629272DE"/>
    <w:rsid w:val="63620412"/>
    <w:rsid w:val="63A96567"/>
    <w:rsid w:val="6414316C"/>
    <w:rsid w:val="645F3032"/>
    <w:rsid w:val="64ED575A"/>
    <w:rsid w:val="653D52B2"/>
    <w:rsid w:val="65B410D3"/>
    <w:rsid w:val="65CE6852"/>
    <w:rsid w:val="66666A8A"/>
    <w:rsid w:val="668268B9"/>
    <w:rsid w:val="66A6419C"/>
    <w:rsid w:val="672D3639"/>
    <w:rsid w:val="67F53B1D"/>
    <w:rsid w:val="68183DB4"/>
    <w:rsid w:val="683F57E5"/>
    <w:rsid w:val="686F37E5"/>
    <w:rsid w:val="68A1484D"/>
    <w:rsid w:val="68EB3277"/>
    <w:rsid w:val="68F76E2D"/>
    <w:rsid w:val="692013AE"/>
    <w:rsid w:val="696041C6"/>
    <w:rsid w:val="696F0CC6"/>
    <w:rsid w:val="6A5601F1"/>
    <w:rsid w:val="6AAD4C88"/>
    <w:rsid w:val="6B641B0C"/>
    <w:rsid w:val="6B673089"/>
    <w:rsid w:val="6B896C51"/>
    <w:rsid w:val="6B9A7687"/>
    <w:rsid w:val="6BCD1E97"/>
    <w:rsid w:val="6C155E31"/>
    <w:rsid w:val="6C2B7B9B"/>
    <w:rsid w:val="6C30791F"/>
    <w:rsid w:val="6C381464"/>
    <w:rsid w:val="6C5B60E0"/>
    <w:rsid w:val="6D512242"/>
    <w:rsid w:val="6DA5644A"/>
    <w:rsid w:val="6DEC1088"/>
    <w:rsid w:val="6DF21C3C"/>
    <w:rsid w:val="6E494CC8"/>
    <w:rsid w:val="6E7051C3"/>
    <w:rsid w:val="6E825F59"/>
    <w:rsid w:val="6ED8604B"/>
    <w:rsid w:val="6EFF182A"/>
    <w:rsid w:val="6F0F3BC7"/>
    <w:rsid w:val="6F3911E0"/>
    <w:rsid w:val="6F39716C"/>
    <w:rsid w:val="6F5C0A2B"/>
    <w:rsid w:val="705B0CE2"/>
    <w:rsid w:val="707A1AB0"/>
    <w:rsid w:val="710946F6"/>
    <w:rsid w:val="716A38D3"/>
    <w:rsid w:val="722A4E10"/>
    <w:rsid w:val="72785B7B"/>
    <w:rsid w:val="729268C0"/>
    <w:rsid w:val="72E970FE"/>
    <w:rsid w:val="730A14CF"/>
    <w:rsid w:val="734B3290"/>
    <w:rsid w:val="73640964"/>
    <w:rsid w:val="7365238D"/>
    <w:rsid w:val="737547B1"/>
    <w:rsid w:val="74055B25"/>
    <w:rsid w:val="74402B38"/>
    <w:rsid w:val="74850A24"/>
    <w:rsid w:val="760A76DB"/>
    <w:rsid w:val="761738FD"/>
    <w:rsid w:val="76D67314"/>
    <w:rsid w:val="76DB0DCF"/>
    <w:rsid w:val="76F71992"/>
    <w:rsid w:val="770E2215"/>
    <w:rsid w:val="77B163B8"/>
    <w:rsid w:val="78787CAA"/>
    <w:rsid w:val="788319E3"/>
    <w:rsid w:val="79C30024"/>
    <w:rsid w:val="79C8388C"/>
    <w:rsid w:val="7A301431"/>
    <w:rsid w:val="7A4723EC"/>
    <w:rsid w:val="7A5E7D4D"/>
    <w:rsid w:val="7ACF682E"/>
    <w:rsid w:val="7B537186"/>
    <w:rsid w:val="7BF93BF0"/>
    <w:rsid w:val="7D9F282F"/>
    <w:rsid w:val="7E130B3F"/>
    <w:rsid w:val="7E3035E8"/>
    <w:rsid w:val="7E780E41"/>
    <w:rsid w:val="7EC47257"/>
    <w:rsid w:val="7F771A22"/>
    <w:rsid w:val="7FCA7D17"/>
    <w:rsid w:val="9FDE422D"/>
    <w:rsid w:val="C66E63A3"/>
    <w:rsid w:val="CEFF16A1"/>
    <w:rsid w:val="DFB3E05C"/>
    <w:rsid w:val="EFFE9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autoRedefine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3"/>
    <w:basedOn w:val="1"/>
    <w:next w:val="1"/>
    <w:autoRedefine/>
    <w:qFormat/>
    <w:uiPriority w:val="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4"/>
    <w:basedOn w:val="1"/>
    <w:next w:val="1"/>
    <w:autoRedefine/>
    <w:qFormat/>
    <w:uiPriority w:val="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autoRedefine/>
    <w:qFormat/>
    <w:uiPriority w:val="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autoRedefine/>
    <w:qFormat/>
    <w:uiPriority w:val="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20">
    <w:name w:val="Default Paragraph Font"/>
    <w:autoRedefine/>
    <w:semiHidden/>
    <w:unhideWhenUsed/>
    <w:qFormat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autoRedefine/>
    <w:semiHidden/>
    <w:qFormat/>
    <w:uiPriority w:val="0"/>
    <w:rPr>
      <w:rFonts w:ascii="宋体" w:hAnsi="宋体" w:cs="宋体"/>
      <w:sz w:val="27"/>
      <w:szCs w:val="27"/>
      <w:lang w:eastAsia="en-US"/>
    </w:rPr>
  </w:style>
  <w:style w:type="paragraph" w:styleId="9">
    <w:name w:val="toc 3"/>
    <w:basedOn w:val="1"/>
    <w:next w:val="1"/>
    <w:autoRedefine/>
    <w:qFormat/>
    <w:uiPriority w:val="0"/>
    <w:pPr>
      <w:ind w:left="48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2">
    <w:name w:val="toc 1"/>
    <w:basedOn w:val="1"/>
    <w:next w:val="1"/>
    <w:autoRedefine/>
    <w:qFormat/>
    <w:uiPriority w:val="0"/>
  </w:style>
  <w:style w:type="paragraph" w:styleId="13">
    <w:name w:val="toc 4"/>
    <w:basedOn w:val="1"/>
    <w:next w:val="1"/>
    <w:autoRedefine/>
    <w:qFormat/>
    <w:uiPriority w:val="0"/>
    <w:pPr>
      <w:ind w:left="720"/>
    </w:pPr>
  </w:style>
  <w:style w:type="paragraph" w:styleId="14">
    <w:name w:val="footnote text"/>
    <w:basedOn w:val="1"/>
    <w:autoRedefine/>
    <w:qFormat/>
    <w:uiPriority w:val="0"/>
    <w:pPr>
      <w:snapToGrid w:val="0"/>
    </w:pPr>
    <w:rPr>
      <w:sz w:val="18"/>
    </w:rPr>
  </w:style>
  <w:style w:type="paragraph" w:styleId="15">
    <w:name w:val="toc 2"/>
    <w:basedOn w:val="1"/>
    <w:next w:val="1"/>
    <w:autoRedefine/>
    <w:qFormat/>
    <w:uiPriority w:val="0"/>
    <w:pPr>
      <w:ind w:left="240"/>
    </w:pPr>
  </w:style>
  <w:style w:type="paragraph" w:styleId="16">
    <w:name w:val="Normal (Web)"/>
    <w:basedOn w:val="1"/>
    <w:autoRedefine/>
    <w:qFormat/>
    <w:uiPriority w:val="0"/>
    <w:pPr>
      <w:spacing w:before="100" w:beforeAutospacing="1" w:after="100" w:afterAutospacing="1"/>
    </w:pPr>
  </w:style>
  <w:style w:type="paragraph" w:styleId="17">
    <w:name w:val="Title"/>
    <w:basedOn w:val="1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table" w:styleId="19">
    <w:name w:val="Table Grid"/>
    <w:basedOn w:val="1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basedOn w:val="20"/>
    <w:autoRedefine/>
    <w:qFormat/>
    <w:uiPriority w:val="0"/>
    <w:rPr>
      <w:b/>
    </w:rPr>
  </w:style>
  <w:style w:type="character" w:styleId="22">
    <w:name w:val="Hyperlink"/>
    <w:basedOn w:val="20"/>
    <w:autoRedefine/>
    <w:qFormat/>
    <w:uiPriority w:val="0"/>
    <w:rPr>
      <w:color w:val="0000FF"/>
      <w:u w:val="single"/>
    </w:rPr>
  </w:style>
  <w:style w:type="character" w:styleId="23">
    <w:name w:val="footnote reference"/>
    <w:basedOn w:val="20"/>
    <w:autoRedefine/>
    <w:qFormat/>
    <w:uiPriority w:val="0"/>
    <w:rPr>
      <w:vertAlign w:val="superscript"/>
    </w:rPr>
  </w:style>
  <w:style w:type="paragraph" w:styleId="2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1066</Words>
  <Characters>1205</Characters>
  <Lines>11</Lines>
  <Paragraphs>3</Paragraphs>
  <TotalTime>66</TotalTime>
  <ScaleCrop>false</ScaleCrop>
  <LinksUpToDate>false</LinksUpToDate>
  <CharactersWithSpaces>1256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2024-03-20T00:15:00Z</dcterms:created>
  <dc:creator>柏三创@物资云·贵宾客服</dc:creator>
  <cp:lastModifiedBy>Sophia Zhan</cp:lastModifiedBy>
  <dcterms:modified xsi:type="dcterms:W3CDTF">2025-12-29T09:34:23Z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heme">
    <vt:lpwstr>5btefvhc8co1dsbn11dhg4gssh</vt:lpwstr>
  </property>
  <property fmtid="{D5CDD505-2E9C-101B-9397-08002B2CF9AE}" pid="3" name="KSOProductBuildVer">
    <vt:lpwstr>2052-12.1.0.24034</vt:lpwstr>
  </property>
  <property fmtid="{D5CDD505-2E9C-101B-9397-08002B2CF9AE}" pid="4" name="ICV">
    <vt:lpwstr>82143D6A4A1148298AF30519001DA519_13</vt:lpwstr>
  </property>
  <property fmtid="{D5CDD505-2E9C-101B-9397-08002B2CF9AE}" pid="5" name="KSOTemplateDocerSaveRecord">
    <vt:lpwstr>eyJoZGlkIjoiYmFhZDdkZGI4OTRhYTRhZmQ3YzhiMTkxZThjN2NjOWQiLCJ1c2VySWQiOiIzNDI3OTQwNjIifQ==</vt:lpwstr>
  </property>
</Properties>
</file>