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EC8B1">
      <w:pPr>
        <w:pStyle w:val="7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招标公告</w:t>
      </w:r>
    </w:p>
    <w:p w14:paraId="60EC5395">
      <w:pPr>
        <w:spacing w:line="48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公司就</w:t>
      </w:r>
      <w:r>
        <w:rPr>
          <w:rFonts w:hint="eastAsia" w:ascii="仿宋" w:hAnsi="仿宋" w:eastAsia="仿宋"/>
          <w:b/>
          <w:bCs/>
          <w:sz w:val="28"/>
          <w:szCs w:val="28"/>
        </w:rPr>
        <w:t>远东海工海缆建设项目软接头试制区建设工程</w:t>
      </w:r>
      <w:r>
        <w:rPr>
          <w:rFonts w:hint="eastAsia" w:ascii="仿宋" w:hAnsi="仿宋" w:eastAsia="仿宋"/>
          <w:sz w:val="28"/>
          <w:szCs w:val="28"/>
        </w:rPr>
        <w:t>进行公开招标，</w:t>
      </w:r>
      <w:r>
        <w:rPr>
          <w:rFonts w:hint="eastAsia" w:ascii="仿宋" w:hAnsi="仿宋" w:eastAsia="仿宋" w:cs="仿宋"/>
          <w:sz w:val="28"/>
          <w:szCs w:val="28"/>
        </w:rPr>
        <w:t>现诚邀资质符合条件的企业前来投标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sz w:val="28"/>
          <w:szCs w:val="28"/>
        </w:rPr>
        <w:br w:type="textWrapping"/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sz w:val="28"/>
          <w:szCs w:val="28"/>
        </w:rPr>
        <w:t xml:space="preserve">  一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ascii="仿宋" w:hAnsi="仿宋" w:eastAsia="仿宋" w:cs="仿宋"/>
          <w:b/>
          <w:sz w:val="28"/>
          <w:szCs w:val="28"/>
        </w:rPr>
        <w:t>项目概况</w:t>
      </w:r>
      <w:r>
        <w:rPr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b/>
          <w:sz w:val="28"/>
          <w:szCs w:val="28"/>
        </w:rPr>
        <w:t>远东海工海缆建设项目软接头试制区建设工程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4613FB43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项目地点：远东海工海缆项目位于江苏省南通市如东县洋口港经济开发 区临港工业园二期，地块北侧为北横河，东侧为九贯河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5BECE5DE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规模</w:t>
      </w:r>
      <w:r>
        <w:rPr>
          <w:rFonts w:ascii="仿宋" w:hAnsi="仿宋" w:eastAsia="仿宋"/>
          <w:sz w:val="28"/>
          <w:szCs w:val="28"/>
        </w:rPr>
        <w:t>：主厂房 55-60/J-1/G 轴设置软接头试制区（非净化车间），建 筑面积约 407 ㎡；主厂房 1/65-67/3/H-J 轴设置软接头试制区配套的净化车间， 净化面积约 176 ㎡。</w:t>
      </w:r>
    </w:p>
    <w:p w14:paraId="59F75C71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4、工期要求：45日历天。</w:t>
      </w:r>
    </w:p>
    <w:p w14:paraId="28A2D842">
      <w:pPr>
        <w:spacing w:line="48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二、投标企业资格要求</w:t>
      </w:r>
    </w:p>
    <w:p w14:paraId="2DDA9A5A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60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woUserID w:val="1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  <w:woUserID w:val="1"/>
        </w:rPr>
        <w:t>1、企业成立3年以上，具有独立法人资格、持有工商行政管理部门核发的有效企业营业执照，并在人员、设备、资金等方面具有相应的能力、具有独立订立合同的能力；</w:t>
      </w:r>
    </w:p>
    <w:p w14:paraId="2495CBC5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60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woUserID w:val="1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  <w:woUserID w:val="1"/>
        </w:rPr>
        <w:t>2、资质及业绩要求：建筑机电安装工程专业承包二级及以上，具有近三年不少于3个2000平方米以上洁净室施工业绩；</w:t>
      </w:r>
    </w:p>
    <w:p w14:paraId="41710998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3、本次招标不</w:t>
      </w:r>
      <w:r>
        <w:rPr>
          <w:rFonts w:ascii="仿宋" w:hAnsi="仿宋" w:eastAsia="仿宋" w:cs="仿宋"/>
          <w:sz w:val="28"/>
          <w:szCs w:val="28"/>
        </w:rPr>
        <w:t>接受</w:t>
      </w:r>
      <w:r>
        <w:rPr>
          <w:rFonts w:hint="eastAsia" w:ascii="仿宋" w:hAnsi="仿宋" w:eastAsia="仿宋" w:cs="仿宋"/>
          <w:sz w:val="28"/>
          <w:szCs w:val="28"/>
        </w:rPr>
        <w:t>联合体投标；</w:t>
      </w:r>
    </w:p>
    <w:p w14:paraId="317FCA64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4、有下列情形之一的，不得参与投标：</w:t>
      </w:r>
    </w:p>
    <w:p w14:paraId="2CBC2386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4.1、与招标人存在利害关系可能影响公正性的单位；</w:t>
      </w:r>
    </w:p>
    <w:p w14:paraId="37CC71F0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4.2、在本公告发布之日前一年内，存在因发生拖欠工人工资和其它违法、违约行为被投诉等不良行为被本市市级相关行政部门通报的情况；</w:t>
      </w:r>
    </w:p>
    <w:p w14:paraId="1718004E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4.3、处于被责令停业、财产被接管、冻结和破产状态，以及投标资格被取消或者被暂停且在暂停期内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5622ADB3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4.4、近5年内有行贿犯罪行为且被记录，或者法定代表人有行贿犯罪记录且自记录之日起未超过5年的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44B8555C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4.5、正被人民法院列为失信被执行人的；</w:t>
      </w:r>
    </w:p>
    <w:p w14:paraId="1C311FA7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4.6、因骗取中标或者严重违约以及发生重大质量等违法违规问题，被有关部门暂停投标资格并在暂停期内的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40B4FEC1">
      <w:pPr>
        <w:spacing w:line="480" w:lineRule="exac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.7</w:t>
      </w:r>
      <w:r>
        <w:rPr>
          <w:rFonts w:hint="eastAsia" w:ascii="仿宋" w:hAnsi="仿宋" w:eastAsia="仿宋" w:cs="仿宋"/>
          <w:sz w:val="28"/>
          <w:szCs w:val="28"/>
        </w:rPr>
        <w:t>、同一集团系控股的子公司、孙公司或关联法人主体的公司或实控人，不得同时参与投标。</w:t>
      </w:r>
    </w:p>
    <w:p w14:paraId="58240A58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sz w:val="30"/>
          <w:szCs w:val="30"/>
        </w:rPr>
        <w:t>、项目管理人员要求</w:t>
      </w:r>
    </w:p>
    <w:p w14:paraId="2BC9C820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60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woUserID w:val="1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  <w:woUserID w:val="1"/>
        </w:rPr>
        <w:t>项目经理：具有国家二级注册建造师执业资格、中级及以上职称，取得建设行政主管部门颁发的安全生产考核合格证B证，具有2000平方米以上洁净室施工项目管理经验；</w:t>
      </w:r>
    </w:p>
    <w:p w14:paraId="0D5D1CC2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560" w:firstLineChars="200"/>
        <w:jc w:val="left"/>
        <w:rPr>
          <w:rFonts w:hint="default" w:ascii="仿宋" w:hAnsi="仿宋" w:eastAsia="仿宋" w:cs="仿宋"/>
          <w:kern w:val="2"/>
          <w:sz w:val="28"/>
          <w:szCs w:val="28"/>
          <w:woUserID w:val="1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  <w:woUserID w:val="1"/>
        </w:rPr>
        <w:t>技术负责人：具有国家二级注册建造师执业资格，中级及以上职称，具有2000平方米以上洁净室施工项目管理经验。</w:t>
      </w:r>
    </w:p>
    <w:p w14:paraId="7B4C263E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四、招标文件获取条件、时间及截标日</w:t>
      </w:r>
    </w:p>
    <w:p w14:paraId="354B3F37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ascii="仿宋" w:hAnsi="仿宋" w:eastAsia="仿宋" w:cs="仿宋"/>
          <w:sz w:val="28"/>
          <w:szCs w:val="28"/>
        </w:rPr>
        <w:t>招标文件获取时须</w:t>
      </w:r>
      <w:r>
        <w:rPr>
          <w:rFonts w:hint="eastAsia" w:ascii="仿宋" w:hAnsi="仿宋" w:eastAsia="仿宋" w:cs="仿宋"/>
          <w:sz w:val="28"/>
          <w:szCs w:val="28"/>
        </w:rPr>
        <w:t>提供以下原件</w:t>
      </w:r>
      <w:r>
        <w:rPr>
          <w:rFonts w:ascii="仿宋" w:hAnsi="仿宋" w:eastAsia="仿宋" w:cs="仿宋"/>
          <w:sz w:val="28"/>
          <w:szCs w:val="28"/>
        </w:rPr>
        <w:t>或复印件（加盖公章）</w:t>
      </w:r>
      <w:r>
        <w:rPr>
          <w:rFonts w:hint="eastAsia" w:ascii="仿宋" w:hAnsi="仿宋" w:eastAsia="仿宋" w:cs="仿宋"/>
          <w:sz w:val="28"/>
          <w:szCs w:val="28"/>
        </w:rPr>
        <w:t>：营业执照副本、资质证书副本、授权委托书、相关业绩合同、管理人员证书等，只有</w:t>
      </w:r>
      <w:r>
        <w:rPr>
          <w:rFonts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</w:rPr>
        <w:t>资格审查合格后</w:t>
      </w:r>
      <w:r>
        <w:rPr>
          <w:rFonts w:ascii="仿宋" w:hAnsi="仿宋" w:eastAsia="仿宋" w:cs="仿宋"/>
          <w:sz w:val="28"/>
          <w:szCs w:val="28"/>
        </w:rPr>
        <w:t>才能获取</w:t>
      </w:r>
      <w:r>
        <w:rPr>
          <w:rFonts w:hint="eastAsia" w:ascii="仿宋" w:hAnsi="仿宋" w:eastAsia="仿宋" w:cs="仿宋"/>
          <w:sz w:val="28"/>
          <w:szCs w:val="28"/>
        </w:rPr>
        <w:t>招标文件；</w:t>
      </w:r>
    </w:p>
    <w:p w14:paraId="218A2D53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报名截止日期：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default" w:ascii="仿宋" w:hAnsi="仿宋" w:eastAsia="仿宋" w:cs="仿宋"/>
          <w:sz w:val="28"/>
          <w:szCs w:val="28"/>
          <w:woUserID w:val="1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1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日16:00；</w:t>
      </w:r>
    </w:p>
    <w:p w14:paraId="3AF06535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ascii="仿宋" w:hAnsi="仿宋" w:eastAsia="仿宋" w:cs="仿宋"/>
          <w:sz w:val="28"/>
          <w:szCs w:val="28"/>
        </w:rPr>
        <w:t>招标文件领取时间：202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:woUserID w:val="1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日16:00；</w:t>
      </w:r>
    </w:p>
    <w:p w14:paraId="6379F61C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、投标</w:t>
      </w:r>
      <w:r>
        <w:rPr>
          <w:rFonts w:hint="eastAsia" w:ascii="仿宋" w:hAnsi="仿宋" w:eastAsia="仿宋" w:cs="仿宋"/>
          <w:sz w:val="28"/>
          <w:szCs w:val="28"/>
        </w:rPr>
        <w:t>截止时间：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0。</w:t>
      </w:r>
    </w:p>
    <w:p w14:paraId="30C856CB">
      <w:pPr>
        <w:spacing w:line="48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招标部门：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工程建设部</w:t>
      </w:r>
    </w:p>
    <w:p w14:paraId="76356B3D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地址：江苏省宜兴市高塍镇健康路</w:t>
      </w:r>
      <w:r>
        <w:rPr>
          <w:rFonts w:ascii="仿宋" w:hAnsi="仿宋" w:eastAsia="仿宋"/>
          <w:sz w:val="28"/>
          <w:szCs w:val="28"/>
        </w:rPr>
        <w:t>98号</w:t>
      </w:r>
    </w:p>
    <w:p w14:paraId="3936C679">
      <w:pPr>
        <w:spacing w:line="48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盛小磊</w:t>
      </w:r>
      <w:r>
        <w:rPr>
          <w:rFonts w:hint="eastAsia" w:ascii="仿宋" w:hAnsi="仿宋" w:eastAsia="仿宋"/>
          <w:sz w:val="28"/>
          <w:szCs w:val="28"/>
        </w:rPr>
        <w:t>；电话：1</w:t>
      </w:r>
      <w:r>
        <w:rPr>
          <w:rFonts w:ascii="仿宋" w:hAnsi="仿宋" w:eastAsia="仿宋"/>
          <w:sz w:val="28"/>
          <w:szCs w:val="28"/>
        </w:rPr>
        <w:t>886177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5180</w:t>
      </w:r>
      <w:bookmarkStart w:id="0" w:name="_GoBack"/>
      <w:bookmarkEnd w:id="0"/>
    </w:p>
    <w:p w14:paraId="0C87B379">
      <w:pPr>
        <w:spacing w:line="48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蒋领伟</w:t>
      </w:r>
      <w:r>
        <w:rPr>
          <w:rFonts w:hint="eastAsia" w:ascii="仿宋" w:hAnsi="仿宋" w:eastAsia="仿宋"/>
          <w:sz w:val="28"/>
          <w:szCs w:val="28"/>
        </w:rPr>
        <w:t>；电话：1</w:t>
      </w:r>
      <w:r>
        <w:rPr>
          <w:rFonts w:ascii="仿宋" w:hAnsi="仿宋" w:eastAsia="仿宋"/>
          <w:sz w:val="28"/>
          <w:szCs w:val="28"/>
        </w:rPr>
        <w:t>886177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8558</w:t>
      </w:r>
    </w:p>
    <w:p w14:paraId="0D83793D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：李德宏；电话：18861778222</w:t>
      </w:r>
    </w:p>
    <w:p w14:paraId="55E28C7B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远东招标邮箱：yuandongzhaobiao@600869.com</w:t>
      </w:r>
    </w:p>
    <w:p w14:paraId="5B0512EF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D2ACDDF">
      <w:pPr>
        <w:spacing w:line="480" w:lineRule="exact"/>
        <w:ind w:firstLine="5180" w:firstLineChars="1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远东工程管理有限公司</w:t>
      </w:r>
    </w:p>
    <w:p w14:paraId="556BDE4E">
      <w:pPr>
        <w:spacing w:line="480" w:lineRule="exact"/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eastAsia="zh-CN"/>
          <w:woUserID w:val="1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7C0A6E80">
      <w:pPr>
        <w:widowControl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p w14:paraId="337BEC1F">
      <w:pPr>
        <w:spacing w:after="15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</w:t>
      </w:r>
    </w:p>
    <w:p w14:paraId="34681560">
      <w:pPr>
        <w:jc w:val="center"/>
        <w:rPr>
          <w:rFonts w:ascii="仿宋" w:hAnsi="仿宋" w:eastAsia="仿宋"/>
          <w:b/>
          <w:bCs/>
          <w:sz w:val="24"/>
        </w:rPr>
      </w:pPr>
    </w:p>
    <w:p w14:paraId="6E2F6CCE">
      <w:pPr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授权委托书</w:t>
      </w:r>
    </w:p>
    <w:p w14:paraId="5767F690">
      <w:pPr>
        <w:spacing w:line="360" w:lineRule="auto"/>
        <w:ind w:firstLine="61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本授权委托书声明：我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>（姓名）系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>的法定代表人，现授权委托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为我公司法定代表人授权委托代理人，负责领取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工程的招标文件及投标相关事宜。</w:t>
      </w:r>
    </w:p>
    <w:p w14:paraId="7516A056">
      <w:pPr>
        <w:spacing w:line="360" w:lineRule="auto"/>
        <w:ind w:firstLine="610"/>
        <w:rPr>
          <w:rFonts w:ascii="仿宋" w:hAnsi="仿宋" w:eastAsia="仿宋" w:cs="仿宋"/>
          <w:sz w:val="24"/>
        </w:rPr>
      </w:pPr>
    </w:p>
    <w:p w14:paraId="4E7A48AF">
      <w:pPr>
        <w:spacing w:line="360" w:lineRule="auto"/>
        <w:ind w:firstLine="697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代理人无权转委托，特此委托。</w:t>
      </w:r>
    </w:p>
    <w:p w14:paraId="5A37864E">
      <w:pPr>
        <w:ind w:left="1260"/>
        <w:rPr>
          <w:rFonts w:ascii="仿宋" w:hAnsi="仿宋" w:eastAsia="仿宋" w:cs="仿宋"/>
          <w:sz w:val="24"/>
        </w:rPr>
      </w:pPr>
    </w:p>
    <w:p w14:paraId="46734635">
      <w:pPr>
        <w:ind w:left="1260"/>
        <w:rPr>
          <w:rFonts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FF0000"/>
          <w:sz w:val="24"/>
        </w:rPr>
        <w:t>附法定代表人</w:t>
      </w:r>
      <w:r>
        <w:rPr>
          <w:rFonts w:ascii="仿宋" w:hAnsi="仿宋" w:eastAsia="仿宋" w:cs="仿宋"/>
          <w:color w:val="FF0000"/>
          <w:sz w:val="24"/>
        </w:rPr>
        <w:t>及代理人身份证</w:t>
      </w:r>
    </w:p>
    <w:p w14:paraId="6E555C3A">
      <w:pPr>
        <w:ind w:left="1260"/>
        <w:rPr>
          <w:rFonts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color w:val="FF0000"/>
          <w:sz w:val="24"/>
        </w:rPr>
        <w:t>附社保缴纳证明</w:t>
      </w:r>
    </w:p>
    <w:p w14:paraId="666C1B4C">
      <w:pPr>
        <w:ind w:left="1260"/>
        <w:rPr>
          <w:rFonts w:ascii="仿宋" w:hAnsi="仿宋" w:eastAsia="仿宋" w:cs="仿宋"/>
          <w:sz w:val="24"/>
        </w:rPr>
      </w:pPr>
    </w:p>
    <w:p w14:paraId="2176648E">
      <w:pPr>
        <w:ind w:left="1260"/>
        <w:rPr>
          <w:rFonts w:ascii="仿宋" w:hAnsi="仿宋" w:eastAsia="仿宋" w:cs="仿宋"/>
          <w:sz w:val="24"/>
        </w:rPr>
      </w:pPr>
    </w:p>
    <w:p w14:paraId="43622441">
      <w:pPr>
        <w:ind w:left="1260"/>
        <w:rPr>
          <w:rFonts w:ascii="仿宋" w:hAnsi="仿宋" w:eastAsia="仿宋" w:cs="仿宋"/>
          <w:sz w:val="24"/>
        </w:rPr>
      </w:pPr>
    </w:p>
    <w:p w14:paraId="03A545E5">
      <w:pPr>
        <w:ind w:left="1260"/>
        <w:rPr>
          <w:rFonts w:ascii="仿宋" w:hAnsi="仿宋" w:eastAsia="仿宋" w:cs="仿宋"/>
          <w:sz w:val="24"/>
        </w:rPr>
      </w:pPr>
    </w:p>
    <w:p w14:paraId="7A0BC62B">
      <w:pPr>
        <w:ind w:left="1260"/>
        <w:rPr>
          <w:rFonts w:ascii="仿宋" w:hAnsi="仿宋" w:eastAsia="仿宋" w:cs="仿宋"/>
          <w:sz w:val="24"/>
        </w:rPr>
      </w:pPr>
    </w:p>
    <w:p w14:paraId="36CFD7EB">
      <w:pPr>
        <w:ind w:left="1260"/>
        <w:rPr>
          <w:rFonts w:ascii="仿宋" w:hAnsi="仿宋" w:eastAsia="仿宋" w:cs="仿宋"/>
          <w:sz w:val="24"/>
        </w:rPr>
      </w:pPr>
    </w:p>
    <w:p w14:paraId="28BA2B4C">
      <w:pPr>
        <w:ind w:left="1260"/>
        <w:rPr>
          <w:rFonts w:ascii="仿宋" w:hAnsi="仿宋" w:eastAsia="仿宋" w:cs="仿宋"/>
          <w:sz w:val="24"/>
        </w:rPr>
      </w:pPr>
    </w:p>
    <w:p w14:paraId="692010FC">
      <w:pPr>
        <w:ind w:left="1260"/>
        <w:rPr>
          <w:rFonts w:ascii="仿宋" w:hAnsi="仿宋" w:eastAsia="仿宋" w:cs="仿宋"/>
          <w:sz w:val="24"/>
        </w:rPr>
      </w:pPr>
    </w:p>
    <w:p w14:paraId="51999E57">
      <w:pPr>
        <w:rPr>
          <w:rFonts w:ascii="仿宋" w:hAnsi="仿宋" w:eastAsia="仿宋" w:cs="仿宋"/>
          <w:sz w:val="24"/>
        </w:rPr>
      </w:pPr>
    </w:p>
    <w:p w14:paraId="078D0252">
      <w:pPr>
        <w:ind w:left="1260"/>
        <w:rPr>
          <w:rFonts w:ascii="仿宋" w:hAnsi="仿宋" w:eastAsia="仿宋" w:cs="仿宋"/>
          <w:sz w:val="24"/>
        </w:rPr>
      </w:pPr>
    </w:p>
    <w:p w14:paraId="08660916">
      <w:pPr>
        <w:spacing w:line="360" w:lineRule="auto"/>
        <w:ind w:firstLine="2400" w:firstLineChars="10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代理人：</w:t>
      </w:r>
      <w:r>
        <w:rPr>
          <w:rFonts w:hint="eastAsia" w:ascii="仿宋" w:hAnsi="仿宋" w:eastAsia="仿宋" w:cs="仿宋"/>
          <w:sz w:val="24"/>
          <w:u w:val="single"/>
        </w:rPr>
        <w:t xml:space="preserve">（签字）     </w:t>
      </w:r>
      <w:r>
        <w:rPr>
          <w:rFonts w:hint="eastAsia" w:ascii="仿宋" w:hAnsi="仿宋" w:eastAsia="仿宋" w:cs="仿宋"/>
          <w:sz w:val="24"/>
        </w:rPr>
        <w:t xml:space="preserve"> 性别 ：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33521356">
      <w:pPr>
        <w:spacing w:line="360" w:lineRule="auto"/>
        <w:ind w:firstLine="2400" w:firstLineChars="10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手机号码：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 xml:space="preserve"> 固定电话：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</w:p>
    <w:p w14:paraId="3A23AA76">
      <w:pPr>
        <w:spacing w:line="360" w:lineRule="auto"/>
        <w:ind w:left="1680" w:leftChars="800" w:firstLine="720" w:firstLineChars="3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身份证号码：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 xml:space="preserve"> 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_</w:t>
      </w:r>
    </w:p>
    <w:p w14:paraId="1FDCCA78">
      <w:pPr>
        <w:spacing w:line="360" w:lineRule="auto"/>
        <w:ind w:left="1680" w:leftChars="800"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（盖章）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36C9E56A">
      <w:pPr>
        <w:spacing w:line="360" w:lineRule="auto"/>
        <w:ind w:left="1680" w:leftChars="800"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（签字或盖章）</w:t>
      </w:r>
    </w:p>
    <w:p w14:paraId="0D2E6598">
      <w:pPr>
        <w:wordWrap w:val="0"/>
        <w:spacing w:line="360" w:lineRule="auto"/>
        <w:ind w:right="1200"/>
        <w:jc w:val="right"/>
        <w:rPr>
          <w:rFonts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sz w:val="24"/>
        </w:rPr>
        <w:t>公司董事长姓名：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ascii="仿宋" w:hAnsi="仿宋" w:eastAsia="仿宋" w:cs="仿宋"/>
          <w:sz w:val="24"/>
        </w:rPr>
        <w:t>联系方式：</w:t>
      </w:r>
      <w:r>
        <w:rPr>
          <w:rFonts w:ascii="仿宋" w:hAnsi="仿宋" w:eastAsia="仿宋" w:cs="仿宋"/>
          <w:sz w:val="24"/>
          <w:u w:val="single"/>
        </w:rPr>
        <w:t xml:space="preserve">    </w:t>
      </w:r>
    </w:p>
    <w:p w14:paraId="3AC4EB4A">
      <w:pPr>
        <w:wordWrap w:val="0"/>
        <w:spacing w:line="360" w:lineRule="auto"/>
        <w:ind w:right="1200"/>
        <w:jc w:val="right"/>
        <w:rPr>
          <w:rFonts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sz w:val="24"/>
        </w:rPr>
        <w:t>公司总经理姓名：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ascii="仿宋" w:hAnsi="仿宋" w:eastAsia="仿宋" w:cs="仿宋"/>
          <w:sz w:val="24"/>
        </w:rPr>
        <w:t>联系方式：</w:t>
      </w:r>
      <w:r>
        <w:rPr>
          <w:rFonts w:ascii="仿宋" w:hAnsi="仿宋" w:eastAsia="仿宋" w:cs="仿宋"/>
          <w:sz w:val="24"/>
          <w:u w:val="single"/>
        </w:rPr>
        <w:t xml:space="preserve">    </w:t>
      </w:r>
    </w:p>
    <w:p w14:paraId="5B9B4304">
      <w:pPr>
        <w:spacing w:line="360" w:lineRule="auto"/>
        <w:ind w:right="1440"/>
        <w:jc w:val="right"/>
        <w:rPr>
          <w:rFonts w:ascii="仿宋" w:hAnsi="仿宋" w:eastAsia="仿宋" w:cs="仿宋"/>
          <w:sz w:val="24"/>
        </w:rPr>
      </w:pPr>
    </w:p>
    <w:p w14:paraId="403CEBF0">
      <w:pPr>
        <w:spacing w:line="360" w:lineRule="auto"/>
        <w:ind w:left="2833" w:leftChars="1349" w:right="72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授权委托日期：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年 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日</w:t>
      </w:r>
    </w:p>
    <w:p w14:paraId="2F6745C0"/>
    <w:p w14:paraId="2243F0F8">
      <w:pPr>
        <w:spacing w:line="480" w:lineRule="exact"/>
        <w:ind w:firstLine="5040" w:firstLineChars="1800"/>
        <w:rPr>
          <w:rFonts w:ascii="仿宋" w:hAnsi="仿宋" w:eastAsia="仿宋"/>
          <w:sz w:val="28"/>
        </w:rPr>
      </w:pPr>
    </w:p>
    <w:p w14:paraId="3FB0A442">
      <w:pPr>
        <w:spacing w:line="480" w:lineRule="exact"/>
        <w:rPr>
          <w:rFonts w:ascii="仿宋" w:hAnsi="仿宋" w:eastAsia="仿宋"/>
          <w:sz w:val="28"/>
        </w:rPr>
      </w:pPr>
    </w:p>
    <w:p w14:paraId="2DF38585">
      <w:pPr>
        <w:spacing w:line="480" w:lineRule="exact"/>
        <w:ind w:firstLine="5040" w:firstLineChars="1800"/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zZmOTM4YTMxODRiNzZiZjU4MGY2ZTVkZjNjOWUifQ=="/>
  </w:docVars>
  <w:rsids>
    <w:rsidRoot w:val="00C02794"/>
    <w:rsid w:val="0000272E"/>
    <w:rsid w:val="00004C27"/>
    <w:rsid w:val="000162E2"/>
    <w:rsid w:val="00017E6C"/>
    <w:rsid w:val="000254D5"/>
    <w:rsid w:val="0003776A"/>
    <w:rsid w:val="0005038C"/>
    <w:rsid w:val="00056B4E"/>
    <w:rsid w:val="0007581F"/>
    <w:rsid w:val="000914AF"/>
    <w:rsid w:val="000A0DAD"/>
    <w:rsid w:val="000B6754"/>
    <w:rsid w:val="000E149B"/>
    <w:rsid w:val="000F470F"/>
    <w:rsid w:val="00103A22"/>
    <w:rsid w:val="00130CD3"/>
    <w:rsid w:val="001378D4"/>
    <w:rsid w:val="0014072F"/>
    <w:rsid w:val="001436FD"/>
    <w:rsid w:val="00166E22"/>
    <w:rsid w:val="0018692A"/>
    <w:rsid w:val="001B5C1A"/>
    <w:rsid w:val="001C0071"/>
    <w:rsid w:val="001D2EEA"/>
    <w:rsid w:val="00224198"/>
    <w:rsid w:val="00226D59"/>
    <w:rsid w:val="002361C6"/>
    <w:rsid w:val="002637AA"/>
    <w:rsid w:val="00276606"/>
    <w:rsid w:val="00291DDD"/>
    <w:rsid w:val="00293EDC"/>
    <w:rsid w:val="00295B31"/>
    <w:rsid w:val="002A2850"/>
    <w:rsid w:val="002C5CC9"/>
    <w:rsid w:val="00307DFC"/>
    <w:rsid w:val="00325DC0"/>
    <w:rsid w:val="00340328"/>
    <w:rsid w:val="00345E6D"/>
    <w:rsid w:val="00355C72"/>
    <w:rsid w:val="003636AE"/>
    <w:rsid w:val="00394CB9"/>
    <w:rsid w:val="003A1D79"/>
    <w:rsid w:val="003A4501"/>
    <w:rsid w:val="003B4423"/>
    <w:rsid w:val="003D53C3"/>
    <w:rsid w:val="003E144A"/>
    <w:rsid w:val="003E59BC"/>
    <w:rsid w:val="003F04A3"/>
    <w:rsid w:val="003F7D10"/>
    <w:rsid w:val="00422327"/>
    <w:rsid w:val="004907B3"/>
    <w:rsid w:val="00491D30"/>
    <w:rsid w:val="0049318A"/>
    <w:rsid w:val="004A47A0"/>
    <w:rsid w:val="004D3C2B"/>
    <w:rsid w:val="004D432D"/>
    <w:rsid w:val="00515232"/>
    <w:rsid w:val="005206D3"/>
    <w:rsid w:val="00522566"/>
    <w:rsid w:val="005414BF"/>
    <w:rsid w:val="00557283"/>
    <w:rsid w:val="00572761"/>
    <w:rsid w:val="005F7DA1"/>
    <w:rsid w:val="006454B9"/>
    <w:rsid w:val="006518F6"/>
    <w:rsid w:val="00652869"/>
    <w:rsid w:val="00660405"/>
    <w:rsid w:val="006620BC"/>
    <w:rsid w:val="00667813"/>
    <w:rsid w:val="00680C74"/>
    <w:rsid w:val="006F2391"/>
    <w:rsid w:val="007534BE"/>
    <w:rsid w:val="00760C4F"/>
    <w:rsid w:val="00761CE6"/>
    <w:rsid w:val="00761F9D"/>
    <w:rsid w:val="00781870"/>
    <w:rsid w:val="00785C50"/>
    <w:rsid w:val="007B1BF9"/>
    <w:rsid w:val="007C2E46"/>
    <w:rsid w:val="007C3A13"/>
    <w:rsid w:val="007C66CE"/>
    <w:rsid w:val="007D311E"/>
    <w:rsid w:val="007E6FBE"/>
    <w:rsid w:val="008151ED"/>
    <w:rsid w:val="0081777D"/>
    <w:rsid w:val="00831B3C"/>
    <w:rsid w:val="0084380B"/>
    <w:rsid w:val="008721A6"/>
    <w:rsid w:val="00886618"/>
    <w:rsid w:val="00886969"/>
    <w:rsid w:val="0089608E"/>
    <w:rsid w:val="008A3F1F"/>
    <w:rsid w:val="008C3C9C"/>
    <w:rsid w:val="008D3050"/>
    <w:rsid w:val="008D46E1"/>
    <w:rsid w:val="008E2E47"/>
    <w:rsid w:val="008F046E"/>
    <w:rsid w:val="008F7508"/>
    <w:rsid w:val="009127E2"/>
    <w:rsid w:val="00913CFF"/>
    <w:rsid w:val="00921449"/>
    <w:rsid w:val="00937CA5"/>
    <w:rsid w:val="00950AA3"/>
    <w:rsid w:val="00980CF0"/>
    <w:rsid w:val="00990A4D"/>
    <w:rsid w:val="0099197B"/>
    <w:rsid w:val="00991E75"/>
    <w:rsid w:val="00994FF1"/>
    <w:rsid w:val="009A0949"/>
    <w:rsid w:val="009E797E"/>
    <w:rsid w:val="009F2FA7"/>
    <w:rsid w:val="009F337E"/>
    <w:rsid w:val="00A02C15"/>
    <w:rsid w:val="00A040BE"/>
    <w:rsid w:val="00A146AE"/>
    <w:rsid w:val="00A8114A"/>
    <w:rsid w:val="00A8796E"/>
    <w:rsid w:val="00AD3846"/>
    <w:rsid w:val="00AD4F54"/>
    <w:rsid w:val="00B03E4F"/>
    <w:rsid w:val="00B13223"/>
    <w:rsid w:val="00B219FA"/>
    <w:rsid w:val="00B33A35"/>
    <w:rsid w:val="00B42702"/>
    <w:rsid w:val="00B53DBA"/>
    <w:rsid w:val="00B576B9"/>
    <w:rsid w:val="00B71288"/>
    <w:rsid w:val="00B7331B"/>
    <w:rsid w:val="00B75CD1"/>
    <w:rsid w:val="00B8418C"/>
    <w:rsid w:val="00BA454C"/>
    <w:rsid w:val="00BA5E3D"/>
    <w:rsid w:val="00BA6FA8"/>
    <w:rsid w:val="00BB79FC"/>
    <w:rsid w:val="00BC1FC7"/>
    <w:rsid w:val="00BC46C8"/>
    <w:rsid w:val="00BC54EB"/>
    <w:rsid w:val="00BC7DDE"/>
    <w:rsid w:val="00BF02C2"/>
    <w:rsid w:val="00BF19C6"/>
    <w:rsid w:val="00BF385C"/>
    <w:rsid w:val="00C02794"/>
    <w:rsid w:val="00C31FCB"/>
    <w:rsid w:val="00C53B7A"/>
    <w:rsid w:val="00C8235C"/>
    <w:rsid w:val="00CB1738"/>
    <w:rsid w:val="00CB23A1"/>
    <w:rsid w:val="00CE2F1E"/>
    <w:rsid w:val="00D335B4"/>
    <w:rsid w:val="00D43F13"/>
    <w:rsid w:val="00D52704"/>
    <w:rsid w:val="00D56CCC"/>
    <w:rsid w:val="00D76465"/>
    <w:rsid w:val="00D80B84"/>
    <w:rsid w:val="00D8395B"/>
    <w:rsid w:val="00D853C2"/>
    <w:rsid w:val="00DB2A61"/>
    <w:rsid w:val="00DB3313"/>
    <w:rsid w:val="00DC7133"/>
    <w:rsid w:val="00DD3D23"/>
    <w:rsid w:val="00DD63F3"/>
    <w:rsid w:val="00DE219D"/>
    <w:rsid w:val="00DE2EBE"/>
    <w:rsid w:val="00DE409B"/>
    <w:rsid w:val="00DF4BE3"/>
    <w:rsid w:val="00E1356A"/>
    <w:rsid w:val="00E238BC"/>
    <w:rsid w:val="00E6411E"/>
    <w:rsid w:val="00E65146"/>
    <w:rsid w:val="00E95F7F"/>
    <w:rsid w:val="00EA44EE"/>
    <w:rsid w:val="00EB07EF"/>
    <w:rsid w:val="00EB0A20"/>
    <w:rsid w:val="00EB0C87"/>
    <w:rsid w:val="00EB3637"/>
    <w:rsid w:val="00EB79B0"/>
    <w:rsid w:val="00EE3EDA"/>
    <w:rsid w:val="00EE4C4B"/>
    <w:rsid w:val="00F41DDF"/>
    <w:rsid w:val="00F45801"/>
    <w:rsid w:val="00F465B9"/>
    <w:rsid w:val="00F50F2A"/>
    <w:rsid w:val="00F6765C"/>
    <w:rsid w:val="00F7311E"/>
    <w:rsid w:val="00F913BD"/>
    <w:rsid w:val="00F9160D"/>
    <w:rsid w:val="00FA5D6B"/>
    <w:rsid w:val="00FA6D63"/>
    <w:rsid w:val="00FB2C39"/>
    <w:rsid w:val="00FC3AE2"/>
    <w:rsid w:val="00FF2722"/>
    <w:rsid w:val="01445183"/>
    <w:rsid w:val="153F2E56"/>
    <w:rsid w:val="1D7FD227"/>
    <w:rsid w:val="21823C45"/>
    <w:rsid w:val="2737005A"/>
    <w:rsid w:val="37E5F5C8"/>
    <w:rsid w:val="3E79AB91"/>
    <w:rsid w:val="3FCFE375"/>
    <w:rsid w:val="3FFFA0B4"/>
    <w:rsid w:val="44C1425E"/>
    <w:rsid w:val="579A6837"/>
    <w:rsid w:val="57FC5657"/>
    <w:rsid w:val="62DADE97"/>
    <w:rsid w:val="640B1C01"/>
    <w:rsid w:val="6AF714D3"/>
    <w:rsid w:val="740012B7"/>
    <w:rsid w:val="78B2E5B1"/>
    <w:rsid w:val="7DC15186"/>
    <w:rsid w:val="7DD72118"/>
    <w:rsid w:val="7FBF589C"/>
    <w:rsid w:val="7FD32189"/>
    <w:rsid w:val="E67A3463"/>
    <w:rsid w:val="EFDD74B9"/>
    <w:rsid w:val="F8FFA554"/>
    <w:rsid w:val="FAFB6C2C"/>
    <w:rsid w:val="FDCBCA78"/>
    <w:rsid w:val="FFBBDE38"/>
    <w:rsid w:val="FFFD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2"/>
    <w:qFormat/>
    <w:uiPriority w:val="0"/>
    <w:pPr>
      <w:keepLines w:val="0"/>
      <w:spacing w:before="240" w:after="60" w:line="300" w:lineRule="auto"/>
      <w:jc w:val="center"/>
    </w:pPr>
    <w:rPr>
      <w:rFonts w:ascii="Arial Narrow" w:hAnsi="Arial Narrow" w:eastAsia="黑体" w:cstheme="minorBidi"/>
      <w:b w:val="0"/>
      <w:kern w:val="2"/>
      <w:sz w:val="30"/>
    </w:rPr>
  </w:style>
  <w:style w:type="table" w:styleId="9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10"/>
    <w:qFormat/>
    <w:uiPriority w:val="0"/>
    <w:rPr>
      <w:rFonts w:ascii="Times New Roman" w:hAnsi="Times New Roman" w:eastAsia="宋体" w:cs="Times New Roman"/>
      <w:b/>
      <w:kern w:val="44"/>
      <w:sz w:val="44"/>
    </w:rPr>
  </w:style>
  <w:style w:type="character" w:customStyle="1" w:styleId="13">
    <w:name w:val="标题 字符1"/>
    <w:basedOn w:val="10"/>
    <w:qFormat/>
    <w:uiPriority w:val="0"/>
    <w:rPr>
      <w:rFonts w:asciiTheme="majorHAnsi" w:hAnsiTheme="majorHAnsi" w:eastAsiaTheme="majorEastAsia" w:cstheme="majorBidi"/>
      <w:b/>
      <w:sz w:val="32"/>
    </w:rPr>
  </w:style>
  <w:style w:type="character" w:customStyle="1" w:styleId="14">
    <w:name w:val="标题 字符"/>
    <w:qFormat/>
    <w:uiPriority w:val="0"/>
    <w:rPr>
      <w:rFonts w:ascii="Arial Narrow" w:hAnsi="Arial Narrow" w:eastAsia="黑体"/>
      <w:sz w:val="30"/>
    </w:rPr>
  </w:style>
  <w:style w:type="character" w:customStyle="1" w:styleId="15">
    <w:name w:val="页眉 字符"/>
    <w:basedOn w:val="10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16">
    <w:name w:val="页脚 字符"/>
    <w:basedOn w:val="10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17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1247</Words>
  <Characters>1380</Characters>
  <Lines>1</Lines>
  <Paragraphs>1</Paragraphs>
  <TotalTime>26</TotalTime>
  <ScaleCrop>false</ScaleCrop>
  <LinksUpToDate>false</LinksUpToDate>
  <CharactersWithSpaces>1642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1970-01-05T00:00:00Z</dcterms:created>
  <dc:creator>DingTalk</dc:creator>
  <dc:description>DingTalk Document</dc:description>
  <cp:lastModifiedBy>薛金宝</cp:lastModifiedBy>
  <cp:lastPrinted>2023-02-18T06:31:00Z</cp:lastPrinted>
  <dcterms:modified xsi:type="dcterms:W3CDTF">2025-02-27T06:01:29Z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23A7D5623C30441485861C09CD0D5DA3_12</vt:lpwstr>
  </property>
  <property fmtid="{D5CDD505-2E9C-101B-9397-08002B2CF9AE}" pid="4" name="KSOTemplateDocerSaveRecord">
    <vt:lpwstr>eyJoZGlkIjoiZjUyMDhhZjg2OWM4YjgzOGQ3YmIxNzBiZjc2YWUyZWMiLCJ1c2VySWQiOiIyOTc1MTQyNDUifQ==</vt:lpwstr>
  </property>
</Properties>
</file>