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spacing w:line="360" w:lineRule="auto"/>
        <w:jc w:val="center"/>
        <w:rPr>
          <w:b/>
          <w:iCs/>
          <w:sz w:val="44"/>
          <w:szCs w:val="44"/>
        </w:rPr>
      </w:pPr>
      <w:r>
        <w:rPr>
          <w:rFonts w:hint="eastAsia"/>
          <w:b/>
          <w:iCs/>
          <w:sz w:val="44"/>
          <w:szCs w:val="44"/>
          <w:lang w:val="en-US" w:eastAsia="zh-CN"/>
        </w:rPr>
        <w:t>圣达电气</w:t>
      </w:r>
      <w:r>
        <w:rPr>
          <w:rFonts w:hint="eastAsia"/>
          <w:b/>
          <w:iCs/>
          <w:sz w:val="44"/>
          <w:szCs w:val="44"/>
        </w:rPr>
        <w:t>有限公司</w:t>
      </w:r>
    </w:p>
    <w:p>
      <w:pPr>
        <w:widowControl/>
        <w:spacing w:line="360" w:lineRule="auto"/>
        <w:jc w:val="center"/>
        <w:rPr>
          <w:rFonts w:hint="default" w:eastAsia="宋体"/>
          <w:b/>
          <w:iCs/>
          <w:sz w:val="48"/>
          <w:szCs w:val="44"/>
          <w:lang w:val="en-US" w:eastAsia="zh-CN"/>
        </w:rPr>
      </w:pPr>
      <w:r>
        <w:rPr>
          <w:rFonts w:hint="eastAsia" w:ascii="仿宋" w:hAnsi="仿宋" w:eastAsia="仿宋"/>
          <w:b/>
          <w:iCs/>
          <w:sz w:val="52"/>
          <w:szCs w:val="44"/>
          <w:lang w:val="en-US" w:eastAsia="zh-CN"/>
        </w:rPr>
        <w:t>QMS数字化项目</w:t>
      </w:r>
    </w:p>
    <w:p>
      <w:pPr>
        <w:widowControl/>
        <w:spacing w:line="360" w:lineRule="auto"/>
        <w:jc w:val="center"/>
        <w:rPr>
          <w:rFonts w:eastAsia="黑体"/>
          <w:b/>
          <w:iCs/>
          <w:sz w:val="48"/>
        </w:rPr>
      </w:pPr>
      <w:r>
        <w:rPr>
          <w:rFonts w:hint="eastAsia" w:eastAsia="黑体"/>
          <w:b/>
          <w:iCs/>
          <w:sz w:val="48"/>
        </w:rPr>
        <w:t>招</w:t>
      </w:r>
    </w:p>
    <w:p>
      <w:pPr>
        <w:widowControl/>
        <w:spacing w:line="360" w:lineRule="auto"/>
        <w:jc w:val="center"/>
        <w:rPr>
          <w:rFonts w:eastAsia="黑体"/>
          <w:b/>
          <w:iCs/>
          <w:sz w:val="48"/>
        </w:rPr>
      </w:pPr>
    </w:p>
    <w:p>
      <w:pPr>
        <w:widowControl/>
        <w:spacing w:line="360" w:lineRule="auto"/>
        <w:jc w:val="center"/>
        <w:rPr>
          <w:rFonts w:eastAsia="黑体"/>
          <w:b/>
          <w:iCs/>
          <w:sz w:val="48"/>
        </w:rPr>
      </w:pPr>
      <w:r>
        <w:rPr>
          <w:rFonts w:hint="eastAsia" w:eastAsia="黑体"/>
          <w:b/>
          <w:iCs/>
          <w:sz w:val="48"/>
        </w:rPr>
        <w:t>标</w:t>
      </w:r>
    </w:p>
    <w:p>
      <w:pPr>
        <w:widowControl/>
        <w:spacing w:line="360" w:lineRule="auto"/>
        <w:jc w:val="center"/>
        <w:rPr>
          <w:rFonts w:eastAsia="黑体"/>
          <w:b/>
          <w:iCs/>
          <w:sz w:val="48"/>
        </w:rPr>
      </w:pPr>
    </w:p>
    <w:p>
      <w:pPr>
        <w:widowControl/>
        <w:spacing w:line="360" w:lineRule="auto"/>
        <w:jc w:val="center"/>
        <w:rPr>
          <w:rFonts w:eastAsia="黑体"/>
          <w:b/>
          <w:iCs/>
          <w:sz w:val="48"/>
        </w:rPr>
      </w:pPr>
      <w:r>
        <w:rPr>
          <w:rFonts w:hint="eastAsia" w:eastAsia="黑体"/>
          <w:b/>
          <w:iCs/>
          <w:sz w:val="48"/>
        </w:rPr>
        <w:t>书</w:t>
      </w:r>
    </w:p>
    <w:p>
      <w:pPr>
        <w:widowControl/>
        <w:spacing w:line="360" w:lineRule="auto"/>
        <w:jc w:val="center"/>
        <w:rPr>
          <w:rFonts w:eastAsia="黑体"/>
          <w:b/>
          <w:iCs/>
          <w:sz w:val="48"/>
        </w:rPr>
      </w:pPr>
    </w:p>
    <w:p>
      <w:pPr>
        <w:widowControl/>
        <w:spacing w:line="360" w:lineRule="auto"/>
        <w:jc w:val="center"/>
        <w:rPr>
          <w:rFonts w:eastAsia="黑体"/>
          <w:b/>
          <w:iCs/>
          <w:sz w:val="48"/>
        </w:rPr>
      </w:pPr>
      <w:r>
        <w:rPr>
          <w:rFonts w:hint="eastAsia" w:eastAsia="黑体"/>
          <w:b/>
          <w:iCs/>
          <w:sz w:val="48"/>
        </w:rPr>
        <w:t>（RFP）</w:t>
      </w:r>
    </w:p>
    <w:p>
      <w:pPr>
        <w:widowControl/>
        <w:spacing w:line="360" w:lineRule="auto"/>
        <w:jc w:val="center"/>
        <w:rPr>
          <w:rFonts w:eastAsia="黑体"/>
          <w:b/>
          <w:iCs/>
          <w:sz w:val="48"/>
        </w:rPr>
      </w:pPr>
    </w:p>
    <w:p>
      <w:pPr>
        <w:widowControl/>
        <w:spacing w:line="360" w:lineRule="auto"/>
        <w:jc w:val="center"/>
        <w:rPr>
          <w:rFonts w:hint="eastAsia" w:ascii="Calibri" w:hAnsi="Calibri" w:eastAsia="宋体"/>
          <w:b/>
          <w:iCs/>
          <w:sz w:val="32"/>
          <w:szCs w:val="22"/>
          <w:lang w:eastAsia="zh-CN"/>
        </w:rPr>
      </w:pPr>
      <w:r>
        <w:rPr>
          <w:rFonts w:ascii="Calibri" w:hAnsi="Calibri"/>
          <w:b/>
          <w:iCs/>
          <w:sz w:val="32"/>
          <w:szCs w:val="22"/>
        </w:rPr>
        <w:t>V</w:t>
      </w:r>
      <w:r>
        <w:rPr>
          <w:rFonts w:hint="eastAsia" w:ascii="Calibri" w:hAnsi="Calibri"/>
          <w:b/>
          <w:iCs/>
          <w:sz w:val="32"/>
          <w:szCs w:val="22"/>
          <w:lang w:val="en-US" w:eastAsia="zh-CN"/>
        </w:rPr>
        <w:t>1</w:t>
      </w:r>
      <w:r>
        <w:rPr>
          <w:rFonts w:ascii="Calibri" w:hAnsi="Calibri"/>
          <w:b/>
          <w:iCs/>
          <w:sz w:val="32"/>
          <w:szCs w:val="22"/>
        </w:rPr>
        <w:t>.</w:t>
      </w:r>
      <w:r>
        <w:rPr>
          <w:rFonts w:hint="eastAsia" w:ascii="Calibri" w:hAnsi="Calibri"/>
          <w:b/>
          <w:iCs/>
          <w:sz w:val="32"/>
          <w:szCs w:val="22"/>
          <w:lang w:val="en-US" w:eastAsia="zh-CN"/>
        </w:rPr>
        <w:t>2</w:t>
      </w:r>
    </w:p>
    <w:p>
      <w:pPr>
        <w:widowControl/>
        <w:spacing w:line="360" w:lineRule="auto"/>
        <w:rPr>
          <w:rFonts w:ascii="宋体" w:hAnsi="宋体"/>
          <w:kern w:val="36"/>
          <w:sz w:val="36"/>
        </w:rPr>
      </w:pPr>
    </w:p>
    <w:p>
      <w:pPr>
        <w:widowControl/>
        <w:spacing w:line="360" w:lineRule="auto"/>
        <w:rPr>
          <w:rFonts w:ascii="宋体" w:hAnsi="宋体"/>
          <w:kern w:val="36"/>
          <w:sz w:val="36"/>
        </w:rPr>
      </w:pPr>
    </w:p>
    <w:p>
      <w:pPr>
        <w:widowControl/>
        <w:spacing w:line="360" w:lineRule="auto"/>
        <w:rPr>
          <w:rFonts w:ascii="宋体" w:hAnsi="宋体"/>
          <w:kern w:val="36"/>
          <w:sz w:val="36"/>
        </w:rPr>
      </w:pPr>
    </w:p>
    <w:p>
      <w:pPr>
        <w:widowControl/>
        <w:spacing w:line="360" w:lineRule="auto"/>
        <w:jc w:val="center"/>
        <w:rPr>
          <w:rFonts w:hint="eastAsia" w:ascii="仿宋" w:hAnsi="仿宋" w:eastAsia="仿宋"/>
          <w:kern w:val="36"/>
          <w:sz w:val="32"/>
          <w:szCs w:val="32"/>
          <w:lang w:val="en-US" w:eastAsia="zh-CN"/>
        </w:rPr>
      </w:pPr>
      <w:r>
        <w:rPr>
          <w:rFonts w:hint="eastAsia" w:ascii="仿宋" w:hAnsi="仿宋" w:eastAsia="仿宋"/>
          <w:kern w:val="36"/>
          <w:sz w:val="32"/>
          <w:szCs w:val="32"/>
          <w:lang w:val="en-US" w:eastAsia="zh-CN"/>
        </w:rPr>
        <w:t>总经理办公室</w:t>
      </w:r>
    </w:p>
    <w:p>
      <w:pPr>
        <w:widowControl/>
        <w:spacing w:line="360" w:lineRule="auto"/>
        <w:jc w:val="center"/>
        <w:rPr>
          <w:rFonts w:ascii="仿宋" w:hAnsi="仿宋" w:eastAsia="仿宋"/>
          <w:kern w:val="36"/>
          <w:sz w:val="32"/>
          <w:szCs w:val="32"/>
        </w:rPr>
      </w:pPr>
      <w:r>
        <w:rPr>
          <w:rFonts w:hint="eastAsia" w:ascii="仿宋" w:hAnsi="仿宋" w:eastAsia="仿宋"/>
          <w:kern w:val="36"/>
          <w:sz w:val="32"/>
          <w:szCs w:val="32"/>
        </w:rPr>
        <w:t>二零二</w:t>
      </w:r>
      <w:r>
        <w:rPr>
          <w:rFonts w:hint="eastAsia" w:ascii="仿宋" w:hAnsi="仿宋" w:eastAsia="仿宋"/>
          <w:kern w:val="36"/>
          <w:sz w:val="32"/>
          <w:szCs w:val="32"/>
          <w:lang w:val="en-US" w:eastAsia="zh-CN"/>
        </w:rPr>
        <w:t>四</w:t>
      </w:r>
      <w:r>
        <w:rPr>
          <w:rFonts w:hint="eastAsia" w:ascii="仿宋" w:hAnsi="仿宋" w:eastAsia="仿宋"/>
          <w:kern w:val="36"/>
          <w:sz w:val="32"/>
          <w:szCs w:val="32"/>
        </w:rPr>
        <w:t>年</w:t>
      </w:r>
      <w:r>
        <w:rPr>
          <w:rFonts w:hint="eastAsia" w:ascii="仿宋" w:hAnsi="仿宋" w:eastAsia="仿宋"/>
          <w:kern w:val="36"/>
          <w:sz w:val="32"/>
          <w:szCs w:val="32"/>
          <w:lang w:val="en-US" w:eastAsia="zh-CN"/>
        </w:rPr>
        <w:t>四</w:t>
      </w:r>
      <w:r>
        <w:rPr>
          <w:rFonts w:hint="eastAsia" w:ascii="仿宋" w:hAnsi="仿宋" w:eastAsia="仿宋"/>
          <w:kern w:val="36"/>
          <w:sz w:val="32"/>
          <w:szCs w:val="32"/>
        </w:rPr>
        <w:t>月</w:t>
      </w:r>
      <w:r>
        <w:rPr>
          <w:rFonts w:hint="eastAsia" w:ascii="仿宋" w:hAnsi="仿宋" w:eastAsia="仿宋"/>
          <w:kern w:val="36"/>
          <w:sz w:val="32"/>
          <w:szCs w:val="32"/>
          <w:lang w:val="en-US" w:eastAsia="zh-CN"/>
        </w:rPr>
        <w:t>八</w:t>
      </w:r>
      <w:r>
        <w:rPr>
          <w:rFonts w:hint="eastAsia" w:ascii="仿宋" w:hAnsi="仿宋" w:eastAsia="仿宋"/>
          <w:kern w:val="36"/>
          <w:sz w:val="32"/>
          <w:szCs w:val="32"/>
        </w:rPr>
        <w:t>日</w:t>
      </w:r>
    </w:p>
    <w:sdt>
      <w:sdtPr>
        <w:rPr>
          <w:rFonts w:ascii="宋体" w:hAnsi="宋体" w:eastAsia="宋体" w:cstheme="minorBidi"/>
          <w:color w:val="auto"/>
          <w:kern w:val="2"/>
          <w:sz w:val="28"/>
          <w:szCs w:val="28"/>
          <w:lang w:val="zh-CN"/>
        </w:rPr>
        <w:id w:val="-321967920"/>
        <w:docPartObj>
          <w:docPartGallery w:val="Table of Contents"/>
          <w:docPartUnique/>
        </w:docPartObj>
      </w:sdtPr>
      <w:sdtEndPr>
        <w:rPr>
          <w:rFonts w:hint="default" w:ascii="宋体" w:hAnsi="宋体" w:eastAsia="宋体" w:cstheme="minorBidi"/>
          <w:b/>
          <w:bCs/>
          <w:color w:val="auto"/>
          <w:kern w:val="2"/>
          <w:sz w:val="28"/>
          <w:szCs w:val="28"/>
          <w:lang w:val="en-US"/>
        </w:rPr>
      </w:sdtEndPr>
      <w:sdtContent>
        <w:p>
          <w:pPr>
            <w:pStyle w:val="22"/>
            <w:rPr>
              <w:rFonts w:ascii="宋体" w:hAnsi="宋体" w:eastAsia="宋体"/>
              <w:sz w:val="28"/>
              <w:szCs w:val="28"/>
            </w:rPr>
          </w:pPr>
          <w:r>
            <w:rPr>
              <w:rFonts w:ascii="宋体" w:hAnsi="宋体" w:eastAsia="宋体"/>
              <w:sz w:val="28"/>
              <w:szCs w:val="28"/>
              <w:lang w:val="zh-CN"/>
            </w:rPr>
            <w:t>目录</w:t>
          </w:r>
        </w:p>
        <w:p>
          <w:pPr>
            <w:pStyle w:val="10"/>
            <w:tabs>
              <w:tab w:val="right" w:leader="dot" w:pos="8306"/>
            </w:tabs>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rPr>
              <w:rFonts w:ascii="宋体" w:hAnsi="宋体" w:eastAsia="宋体"/>
              <w:szCs w:val="28"/>
            </w:rPr>
            <w:fldChar w:fldCharType="begin"/>
          </w:r>
          <w:r>
            <w:rPr>
              <w:rFonts w:ascii="宋体" w:hAnsi="宋体" w:eastAsia="宋体"/>
              <w:szCs w:val="28"/>
            </w:rPr>
            <w:instrText xml:space="preserve"> HYPERLINK \l _Toc17596 </w:instrText>
          </w:r>
          <w:r>
            <w:rPr>
              <w:rFonts w:ascii="宋体" w:hAnsi="宋体" w:eastAsia="宋体"/>
              <w:szCs w:val="28"/>
            </w:rPr>
            <w:fldChar w:fldCharType="separate"/>
          </w:r>
          <w:r>
            <w:rPr>
              <w:rFonts w:hint="eastAsia" w:ascii="宋体" w:hAnsi="宋体" w:eastAsia="宋体"/>
              <w:szCs w:val="28"/>
            </w:rPr>
            <w:t>1</w:t>
          </w:r>
          <w:r>
            <w:rPr>
              <w:rFonts w:ascii="宋体" w:hAnsi="宋体" w:eastAsia="宋体"/>
              <w:szCs w:val="28"/>
            </w:rPr>
            <w:t xml:space="preserve"> 项目</w:t>
          </w:r>
          <w:r>
            <w:rPr>
              <w:rFonts w:hint="eastAsia" w:ascii="宋体" w:hAnsi="宋体" w:eastAsia="宋体"/>
              <w:szCs w:val="28"/>
            </w:rPr>
            <w:t>概述</w:t>
          </w:r>
          <w:r>
            <w:tab/>
          </w:r>
          <w:r>
            <w:fldChar w:fldCharType="begin"/>
          </w:r>
          <w:r>
            <w:instrText xml:space="preserve"> PAGEREF _Toc17596 \h </w:instrText>
          </w:r>
          <w:r>
            <w:fldChar w:fldCharType="separate"/>
          </w:r>
          <w:r>
            <w:t>5</w:t>
          </w:r>
          <w:r>
            <w:fldChar w:fldCharType="end"/>
          </w:r>
          <w:r>
            <w:rPr>
              <w:rFonts w:ascii="宋体" w:hAnsi="宋体" w:eastAsia="宋体"/>
              <w:szCs w:val="28"/>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_Toc11689 </w:instrText>
          </w:r>
          <w:r>
            <w:rPr>
              <w:rFonts w:ascii="宋体" w:hAnsi="宋体" w:eastAsia="宋体"/>
              <w:bCs/>
              <w:szCs w:val="28"/>
              <w:lang w:val="zh-CN"/>
            </w:rPr>
            <w:fldChar w:fldCharType="separate"/>
          </w:r>
          <w:r>
            <w:rPr>
              <w:rFonts w:hint="eastAsia" w:ascii="宋体" w:hAnsi="宋体" w:eastAsia="宋体"/>
              <w:szCs w:val="28"/>
            </w:rPr>
            <w:t>1</w:t>
          </w:r>
          <w:r>
            <w:rPr>
              <w:rFonts w:ascii="宋体" w:hAnsi="宋体" w:eastAsia="宋体"/>
              <w:szCs w:val="28"/>
            </w:rPr>
            <w:t>.1背景</w:t>
          </w:r>
          <w:r>
            <w:tab/>
          </w:r>
          <w:r>
            <w:fldChar w:fldCharType="begin"/>
          </w:r>
          <w:r>
            <w:instrText xml:space="preserve"> PAGEREF _Toc11689 \h </w:instrText>
          </w:r>
          <w:r>
            <w:fldChar w:fldCharType="separate"/>
          </w:r>
          <w:r>
            <w:t>5</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_Toc28712 </w:instrText>
          </w:r>
          <w:r>
            <w:rPr>
              <w:rFonts w:ascii="宋体" w:hAnsi="宋体" w:eastAsia="宋体"/>
              <w:bCs/>
              <w:szCs w:val="28"/>
              <w:lang w:val="zh-CN"/>
            </w:rPr>
            <w:fldChar w:fldCharType="separate"/>
          </w:r>
          <w:r>
            <w:rPr>
              <w:rFonts w:hint="eastAsia" w:ascii="宋体" w:hAnsi="宋体" w:eastAsia="宋体" w:cs="Helvetica"/>
              <w:kern w:val="0"/>
              <w:szCs w:val="28"/>
              <w14:ligatures w14:val="none"/>
            </w:rPr>
            <w:t>1</w:t>
          </w:r>
          <w:r>
            <w:rPr>
              <w:rFonts w:ascii="宋体" w:hAnsi="宋体" w:eastAsia="宋体" w:cs="Helvetica"/>
              <w:kern w:val="0"/>
              <w:szCs w:val="28"/>
              <w14:ligatures w14:val="none"/>
            </w:rPr>
            <w:t>.2项目实施方针</w:t>
          </w:r>
          <w:r>
            <w:tab/>
          </w:r>
          <w:r>
            <w:fldChar w:fldCharType="begin"/>
          </w:r>
          <w:r>
            <w:instrText xml:space="preserve"> PAGEREF _Toc28712 \h </w:instrText>
          </w:r>
          <w:r>
            <w:fldChar w:fldCharType="separate"/>
          </w:r>
          <w:r>
            <w:t>5</w:t>
          </w:r>
          <w:r>
            <w:fldChar w:fldCharType="end"/>
          </w:r>
          <w:r>
            <w:rPr>
              <w:rFonts w:ascii="宋体" w:hAnsi="宋体" w:eastAsia="宋体"/>
              <w:bCs/>
              <w:szCs w:val="28"/>
              <w:lang w:val="zh-CN"/>
            </w:rPr>
            <w:fldChar w:fldCharType="end"/>
          </w:r>
        </w:p>
        <w:p>
          <w:pPr>
            <w:pStyle w:val="10"/>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_Toc9288 </w:instrText>
          </w:r>
          <w:r>
            <w:rPr>
              <w:rFonts w:ascii="宋体" w:hAnsi="宋体" w:eastAsia="宋体"/>
              <w:bCs/>
              <w:szCs w:val="28"/>
              <w:lang w:val="zh-CN"/>
            </w:rPr>
            <w:fldChar w:fldCharType="separate"/>
          </w:r>
          <w:r>
            <w:rPr>
              <w:rFonts w:hint="eastAsia" w:ascii="宋体" w:hAnsi="宋体" w:eastAsia="宋体" w:cs="Helvetica"/>
              <w:kern w:val="0"/>
              <w:szCs w:val="28"/>
              <w14:ligatures w14:val="none"/>
            </w:rPr>
            <w:t>2</w:t>
          </w:r>
          <w:r>
            <w:rPr>
              <w:rFonts w:ascii="宋体" w:hAnsi="宋体" w:eastAsia="宋体" w:cs="Helvetica"/>
              <w:kern w:val="0"/>
              <w:szCs w:val="28"/>
              <w14:ligatures w14:val="none"/>
            </w:rPr>
            <w:t xml:space="preserve"> </w:t>
          </w:r>
          <w:r>
            <w:rPr>
              <w:rFonts w:hint="eastAsia" w:ascii="宋体" w:hAnsi="宋体" w:eastAsia="宋体" w:cs="Helvetica"/>
              <w:kern w:val="0"/>
              <w:szCs w:val="28"/>
              <w14:ligatures w14:val="none"/>
            </w:rPr>
            <w:t>项目目标</w:t>
          </w:r>
          <w:r>
            <w:tab/>
          </w:r>
          <w:r>
            <w:fldChar w:fldCharType="begin"/>
          </w:r>
          <w:r>
            <w:instrText xml:space="preserve"> PAGEREF _Toc9288 \h </w:instrText>
          </w:r>
          <w:r>
            <w:fldChar w:fldCharType="separate"/>
          </w:r>
          <w:r>
            <w:t>6</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_Toc31422 </w:instrText>
          </w:r>
          <w:r>
            <w:rPr>
              <w:rFonts w:ascii="宋体" w:hAnsi="宋体" w:eastAsia="宋体"/>
              <w:bCs/>
              <w:szCs w:val="28"/>
              <w:lang w:val="zh-CN"/>
            </w:rPr>
            <w:fldChar w:fldCharType="separate"/>
          </w:r>
          <w:r>
            <w:rPr>
              <w:rFonts w:ascii="宋体" w:hAnsi="宋体" w:eastAsia="宋体"/>
              <w:szCs w:val="28"/>
            </w:rPr>
            <w:t>2.1 基础数据管理</w:t>
          </w:r>
          <w:r>
            <w:tab/>
          </w:r>
          <w:r>
            <w:fldChar w:fldCharType="begin"/>
          </w:r>
          <w:r>
            <w:instrText xml:space="preserve"> PAGEREF _Toc31422 \h </w:instrText>
          </w:r>
          <w:r>
            <w:fldChar w:fldCharType="separate"/>
          </w:r>
          <w:r>
            <w:t>6</w:t>
          </w:r>
          <w:r>
            <w:fldChar w:fldCharType="end"/>
          </w:r>
          <w:r>
            <w:rPr>
              <w:rFonts w:ascii="宋体" w:hAnsi="宋体" w:eastAsia="宋体"/>
              <w:bCs/>
              <w:szCs w:val="28"/>
              <w:lang w:val="zh-CN"/>
            </w:rPr>
            <w:fldChar w:fldCharType="end"/>
          </w:r>
        </w:p>
        <w:p>
          <w:pPr>
            <w:pStyle w:val="10"/>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_Toc11720 </w:instrText>
          </w:r>
          <w:r>
            <w:rPr>
              <w:rFonts w:ascii="宋体" w:hAnsi="宋体" w:eastAsia="宋体"/>
              <w:bCs/>
              <w:szCs w:val="28"/>
              <w:lang w:val="zh-CN"/>
            </w:rPr>
            <w:fldChar w:fldCharType="separate"/>
          </w:r>
          <w:r>
            <w:rPr>
              <w:rFonts w:ascii="宋体" w:hAnsi="宋体" w:eastAsia="宋体"/>
              <w:szCs w:val="28"/>
            </w:rPr>
            <w:t>3 项目内容</w:t>
          </w:r>
          <w:r>
            <w:tab/>
          </w:r>
          <w:r>
            <w:fldChar w:fldCharType="begin"/>
          </w:r>
          <w:r>
            <w:instrText xml:space="preserve"> PAGEREF _Toc11720 \h </w:instrText>
          </w:r>
          <w:r>
            <w:fldChar w:fldCharType="separate"/>
          </w:r>
          <w:r>
            <w:t>6</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_Toc1177 </w:instrText>
          </w:r>
          <w:r>
            <w:rPr>
              <w:rFonts w:ascii="宋体" w:hAnsi="宋体" w:eastAsia="宋体"/>
              <w:bCs/>
              <w:szCs w:val="28"/>
              <w:lang w:val="zh-CN"/>
            </w:rPr>
            <w:fldChar w:fldCharType="separate"/>
          </w:r>
          <w:r>
            <w:rPr>
              <w:rFonts w:ascii="宋体" w:hAnsi="宋体" w:eastAsia="宋体"/>
              <w:szCs w:val="28"/>
            </w:rPr>
            <w:t>3.1 基础数据管理</w:t>
          </w:r>
          <w:r>
            <w:tab/>
          </w:r>
          <w:r>
            <w:fldChar w:fldCharType="begin"/>
          </w:r>
          <w:r>
            <w:instrText xml:space="preserve"> PAGEREF _Toc1177 \h </w:instrText>
          </w:r>
          <w:r>
            <w:fldChar w:fldCharType="separate"/>
          </w:r>
          <w:r>
            <w:t>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_Toc14026 </w:instrText>
          </w:r>
          <w:r>
            <w:rPr>
              <w:rFonts w:ascii="宋体" w:hAnsi="宋体" w:eastAsia="宋体"/>
              <w:bCs/>
              <w:szCs w:val="28"/>
              <w:lang w:val="zh-CN"/>
            </w:rPr>
            <w:fldChar w:fldCharType="separate"/>
          </w:r>
          <w:r>
            <w:rPr>
              <w:rFonts w:ascii="宋体" w:hAnsi="宋体" w:eastAsia="宋体"/>
              <w:szCs w:val="28"/>
            </w:rPr>
            <w:t xml:space="preserve">3.1.1 </w:t>
          </w:r>
          <w:r>
            <w:rPr>
              <w:rFonts w:hint="eastAsia" w:ascii="宋体" w:hAnsi="宋体" w:eastAsia="宋体"/>
              <w:szCs w:val="28"/>
            </w:rPr>
            <w:t>E</w:t>
          </w:r>
          <w:r>
            <w:rPr>
              <w:rFonts w:ascii="宋体" w:hAnsi="宋体" w:eastAsia="宋体"/>
              <w:szCs w:val="28"/>
            </w:rPr>
            <w:t>RP基础数据</w:t>
          </w:r>
          <w:r>
            <w:tab/>
          </w:r>
          <w:r>
            <w:fldChar w:fldCharType="begin"/>
          </w:r>
          <w:r>
            <w:instrText xml:space="preserve"> PAGEREF _Toc14026 \h </w:instrText>
          </w:r>
          <w:r>
            <w:fldChar w:fldCharType="separate"/>
          </w:r>
          <w:r>
            <w:t>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_Toc10491 </w:instrText>
          </w:r>
          <w:r>
            <w:rPr>
              <w:rFonts w:ascii="宋体" w:hAnsi="宋体" w:eastAsia="宋体"/>
              <w:bCs/>
              <w:szCs w:val="28"/>
              <w:lang w:val="zh-CN"/>
            </w:rPr>
            <w:fldChar w:fldCharType="separate"/>
          </w:r>
          <w:r>
            <w:rPr>
              <w:rFonts w:ascii="宋体" w:hAnsi="宋体" w:eastAsia="宋体"/>
              <w:szCs w:val="28"/>
            </w:rPr>
            <w:t>3.1.2 MES基础数据</w:t>
          </w:r>
          <w:r>
            <w:tab/>
          </w:r>
          <w:r>
            <w:fldChar w:fldCharType="begin"/>
          </w:r>
          <w:r>
            <w:instrText xml:space="preserve"> PAGEREF _Toc10491 \h </w:instrText>
          </w:r>
          <w:r>
            <w:fldChar w:fldCharType="separate"/>
          </w:r>
          <w:r>
            <w:t>7</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_Toc29191 </w:instrText>
          </w:r>
          <w:r>
            <w:rPr>
              <w:rFonts w:ascii="宋体" w:hAnsi="宋体" w:eastAsia="宋体"/>
              <w:bCs/>
              <w:szCs w:val="28"/>
              <w:lang w:val="zh-CN"/>
            </w:rPr>
            <w:fldChar w:fldCharType="separate"/>
          </w:r>
          <w:r>
            <w:rPr>
              <w:rFonts w:ascii="宋体" w:hAnsi="宋体" w:eastAsia="宋体"/>
              <w:szCs w:val="28"/>
            </w:rPr>
            <w:t>3.1.3 其他</w:t>
          </w:r>
          <w:r>
            <w:tab/>
          </w:r>
          <w:r>
            <w:fldChar w:fldCharType="begin"/>
          </w:r>
          <w:r>
            <w:instrText xml:space="preserve"> PAGEREF _Toc29191 \h </w:instrText>
          </w:r>
          <w:r>
            <w:fldChar w:fldCharType="separate"/>
          </w:r>
          <w:r>
            <w:t>9</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_Toc18998 </w:instrText>
          </w:r>
          <w:r>
            <w:rPr>
              <w:rFonts w:ascii="宋体" w:hAnsi="宋体" w:eastAsia="宋体"/>
              <w:bCs/>
              <w:szCs w:val="28"/>
              <w:lang w:val="zh-CN"/>
            </w:rPr>
            <w:fldChar w:fldCharType="separate"/>
          </w:r>
          <w:r>
            <w:rPr>
              <w:rFonts w:hint="default" w:ascii="宋体" w:hAnsi="宋体" w:eastAsia="宋体"/>
              <w:szCs w:val="28"/>
            </w:rPr>
            <w:t xml:space="preserve">3.2 </w:t>
          </w:r>
          <w:r>
            <w:rPr>
              <w:rFonts w:hint="eastAsia" w:ascii="宋体" w:hAnsi="宋体" w:eastAsia="宋体"/>
              <w:szCs w:val="28"/>
            </w:rPr>
            <w:t>来料检验管理</w:t>
          </w:r>
          <w:r>
            <w:tab/>
          </w:r>
          <w:r>
            <w:fldChar w:fldCharType="begin"/>
          </w:r>
          <w:r>
            <w:instrText xml:space="preserve"> PAGEREF _Toc18998 \h </w:instrText>
          </w:r>
          <w:r>
            <w:fldChar w:fldCharType="separate"/>
          </w:r>
          <w:r>
            <w:t>10</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_Toc12574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.2.1 </w:t>
          </w:r>
          <w:r>
            <w:rPr>
              <w:rFonts w:hint="eastAsia" w:cs="Helvetica"/>
              <w:szCs w:val="28"/>
            </w:rPr>
            <w:t>采购订单接收</w:t>
          </w:r>
          <w:r>
            <w:tab/>
          </w:r>
          <w:r>
            <w:fldChar w:fldCharType="begin"/>
          </w:r>
          <w:r>
            <w:instrText xml:space="preserve"> PAGEREF _Toc12574 \h </w:instrText>
          </w:r>
          <w:r>
            <w:fldChar w:fldCharType="separate"/>
          </w:r>
          <w:r>
            <w:t>10</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_Toc20919 </w:instrText>
          </w:r>
          <w:r>
            <w:rPr>
              <w:rFonts w:ascii="宋体" w:hAnsi="宋体" w:eastAsia="宋体"/>
              <w:bCs/>
              <w:szCs w:val="28"/>
              <w:lang w:val="zh-CN"/>
            </w:rPr>
            <w:fldChar w:fldCharType="separate"/>
          </w:r>
          <w:r>
            <w:rPr>
              <w:rFonts w:hint="default" w:cs="Helvetica"/>
              <w:szCs w:val="28"/>
            </w:rPr>
            <w:t xml:space="preserve">3.2.2 </w:t>
          </w:r>
          <w:r>
            <w:rPr>
              <w:rFonts w:hint="eastAsia" w:cs="Helvetica"/>
              <w:szCs w:val="28"/>
            </w:rPr>
            <w:t>来料检验</w:t>
          </w:r>
          <w:r>
            <w:tab/>
          </w:r>
          <w:r>
            <w:fldChar w:fldCharType="begin"/>
          </w:r>
          <w:r>
            <w:instrText xml:space="preserve"> PAGEREF _Toc20919 \h </w:instrText>
          </w:r>
          <w:r>
            <w:fldChar w:fldCharType="separate"/>
          </w:r>
          <w:r>
            <w:t>10</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_Toc17642 </w:instrText>
          </w:r>
          <w:r>
            <w:rPr>
              <w:rFonts w:ascii="宋体" w:hAnsi="宋体" w:eastAsia="宋体"/>
              <w:bCs/>
              <w:szCs w:val="28"/>
              <w:lang w:val="zh-CN"/>
            </w:rPr>
            <w:fldChar w:fldCharType="separate"/>
          </w:r>
          <w:r>
            <w:rPr>
              <w:rFonts w:cs="Helvetica"/>
              <w:szCs w:val="28"/>
            </w:rPr>
            <w:t>3.2.3</w:t>
          </w:r>
          <w:r>
            <w:rPr>
              <w:rFonts w:hint="eastAsia" w:cs="Helvetica"/>
              <w:szCs w:val="28"/>
            </w:rPr>
            <w:t>来料检验报表</w:t>
          </w:r>
          <w:r>
            <w:tab/>
          </w:r>
          <w:r>
            <w:fldChar w:fldCharType="begin"/>
          </w:r>
          <w:r>
            <w:instrText xml:space="preserve"> PAGEREF _Toc17642 \h </w:instrText>
          </w:r>
          <w:r>
            <w:fldChar w:fldCharType="separate"/>
          </w:r>
          <w:r>
            <w:t>10</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_Toc11654 </w:instrText>
          </w:r>
          <w:r>
            <w:rPr>
              <w:rFonts w:ascii="宋体" w:hAnsi="宋体" w:eastAsia="宋体"/>
              <w:bCs/>
              <w:szCs w:val="28"/>
              <w:lang w:val="zh-CN"/>
            </w:rPr>
            <w:fldChar w:fldCharType="separate"/>
          </w:r>
          <w:r>
            <w:rPr>
              <w:rFonts w:cs="Helvetica"/>
              <w:szCs w:val="28"/>
            </w:rPr>
            <w:t xml:space="preserve">3.2.4 </w:t>
          </w:r>
          <w:r>
            <w:rPr>
              <w:rFonts w:hint="eastAsia" w:cs="Helvetica"/>
              <w:szCs w:val="28"/>
            </w:rPr>
            <w:t>来料合格率预警</w:t>
          </w:r>
          <w:r>
            <w:tab/>
          </w:r>
          <w:r>
            <w:fldChar w:fldCharType="begin"/>
          </w:r>
          <w:r>
            <w:instrText xml:space="preserve"> PAGEREF _Toc11654 \h </w:instrText>
          </w:r>
          <w:r>
            <w:fldChar w:fldCharType="separate"/>
          </w:r>
          <w:r>
            <w:t>11</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_Toc10630 </w:instrText>
          </w:r>
          <w:r>
            <w:rPr>
              <w:rFonts w:ascii="宋体" w:hAnsi="宋体" w:eastAsia="宋体"/>
              <w:bCs/>
              <w:szCs w:val="28"/>
              <w:lang w:val="zh-CN"/>
            </w:rPr>
            <w:fldChar w:fldCharType="separate"/>
          </w:r>
          <w:r>
            <w:rPr>
              <w:rFonts w:hint="default" w:ascii="宋体" w:hAnsi="宋体" w:eastAsia="宋体"/>
              <w:szCs w:val="28"/>
            </w:rPr>
            <w:t xml:space="preserve">3.3 </w:t>
          </w:r>
          <w:r>
            <w:rPr>
              <w:rFonts w:hint="eastAsia" w:ascii="宋体" w:hAnsi="宋体" w:eastAsia="宋体"/>
              <w:szCs w:val="28"/>
            </w:rPr>
            <w:t>制程检验管理</w:t>
          </w:r>
          <w:r>
            <w:tab/>
          </w:r>
          <w:r>
            <w:fldChar w:fldCharType="begin"/>
          </w:r>
          <w:r>
            <w:instrText xml:space="preserve"> PAGEREF _Toc10630 \h </w:instrText>
          </w:r>
          <w:r>
            <w:fldChar w:fldCharType="separate"/>
          </w:r>
          <w:r>
            <w:t>11</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_Toc24253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.3.1 </w:t>
          </w:r>
          <w:r>
            <w:rPr>
              <w:rFonts w:hint="eastAsia" w:cs="Helvetica"/>
              <w:szCs w:val="28"/>
            </w:rPr>
            <w:t>溶铜工序生产管理</w:t>
          </w:r>
          <w:r>
            <w:tab/>
          </w:r>
          <w:r>
            <w:fldChar w:fldCharType="begin"/>
          </w:r>
          <w:r>
            <w:instrText xml:space="preserve"> PAGEREF _Toc24253 \h </w:instrText>
          </w:r>
          <w:r>
            <w:fldChar w:fldCharType="separate"/>
          </w:r>
          <w:r>
            <w:t>11</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_Toc9058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.3.2 </w:t>
          </w:r>
          <w:r>
            <w:rPr>
              <w:rFonts w:hint="eastAsia" w:cs="Helvetica"/>
              <w:szCs w:val="28"/>
            </w:rPr>
            <w:t>工序质量巡检</w:t>
          </w:r>
          <w:r>
            <w:tab/>
          </w:r>
          <w:r>
            <w:fldChar w:fldCharType="begin"/>
          </w:r>
          <w:r>
            <w:instrText xml:space="preserve"> PAGEREF _Toc9058 \h </w:instrText>
          </w:r>
          <w:r>
            <w:fldChar w:fldCharType="separate"/>
          </w:r>
          <w:r>
            <w:t>11</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_Toc18628 </w:instrText>
          </w:r>
          <w:r>
            <w:rPr>
              <w:rFonts w:ascii="宋体" w:hAnsi="宋体" w:eastAsia="宋体"/>
              <w:bCs/>
              <w:szCs w:val="28"/>
              <w:lang w:val="zh-CN"/>
            </w:rPr>
            <w:fldChar w:fldCharType="separate"/>
          </w:r>
          <w:r>
            <w:rPr>
              <w:rFonts w:hint="default" w:cs="Helvetica"/>
              <w:szCs w:val="28"/>
            </w:rPr>
            <w:t xml:space="preserve">3.3.3 </w:t>
          </w:r>
          <w:r>
            <w:rPr>
              <w:rFonts w:hint="eastAsia" w:cs="Helvetica"/>
              <w:szCs w:val="28"/>
            </w:rPr>
            <w:t>MES质检数据集成</w:t>
          </w:r>
          <w:r>
            <w:tab/>
          </w:r>
          <w:r>
            <w:fldChar w:fldCharType="begin"/>
          </w:r>
          <w:r>
            <w:instrText xml:space="preserve"> PAGEREF _Toc18628 \h </w:instrText>
          </w:r>
          <w:r>
            <w:fldChar w:fldCharType="separate"/>
          </w:r>
          <w:r>
            <w:t>11</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_Toc24091 </w:instrText>
          </w:r>
          <w:r>
            <w:rPr>
              <w:rFonts w:ascii="宋体" w:hAnsi="宋体" w:eastAsia="宋体"/>
              <w:bCs/>
              <w:szCs w:val="28"/>
              <w:lang w:val="zh-CN"/>
            </w:rPr>
            <w:fldChar w:fldCharType="separate"/>
          </w:r>
          <w:r>
            <w:rPr>
              <w:rFonts w:hint="default" w:cs="Helvetica"/>
              <w:szCs w:val="28"/>
            </w:rPr>
            <w:t xml:space="preserve">3.3.4 </w:t>
          </w:r>
          <w:r>
            <w:rPr>
              <w:rFonts w:hint="eastAsia" w:cs="Helvetica"/>
              <w:szCs w:val="28"/>
            </w:rPr>
            <w:t>生产复检</w:t>
          </w:r>
          <w:r>
            <w:tab/>
          </w:r>
          <w:r>
            <w:fldChar w:fldCharType="begin"/>
          </w:r>
          <w:r>
            <w:instrText xml:space="preserve"> PAGEREF _Toc24091 \h </w:instrText>
          </w:r>
          <w:r>
            <w:fldChar w:fldCharType="separate"/>
          </w:r>
          <w:r>
            <w:t>12</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_Toc12113 </w:instrText>
          </w:r>
          <w:r>
            <w:rPr>
              <w:rFonts w:ascii="宋体" w:hAnsi="宋体" w:eastAsia="宋体"/>
              <w:bCs/>
              <w:szCs w:val="28"/>
              <w:lang w:val="zh-CN"/>
            </w:rPr>
            <w:fldChar w:fldCharType="separate"/>
          </w:r>
          <w:r>
            <w:rPr>
              <w:rFonts w:hint="eastAsia" w:cs="Helvetica"/>
              <w:szCs w:val="28"/>
            </w:rPr>
            <w:t>3</w:t>
          </w:r>
          <w:r>
            <w:rPr>
              <w:rFonts w:cs="Helvetica"/>
              <w:szCs w:val="28"/>
            </w:rPr>
            <w:t>.3.5</w:t>
          </w:r>
          <w:r>
            <w:rPr>
              <w:rFonts w:hint="eastAsia" w:cs="Helvetica"/>
              <w:szCs w:val="28"/>
            </w:rPr>
            <w:t>制程检验报表</w:t>
          </w:r>
          <w:r>
            <w:tab/>
          </w:r>
          <w:r>
            <w:fldChar w:fldCharType="begin"/>
          </w:r>
          <w:r>
            <w:instrText xml:space="preserve"> PAGEREF _Toc12113 \h </w:instrText>
          </w:r>
          <w:r>
            <w:fldChar w:fldCharType="separate"/>
          </w:r>
          <w:r>
            <w:t>12</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_Toc25329 </w:instrText>
          </w:r>
          <w:r>
            <w:rPr>
              <w:rFonts w:ascii="宋体" w:hAnsi="宋体" w:eastAsia="宋体"/>
              <w:bCs/>
              <w:szCs w:val="28"/>
              <w:lang w:val="zh-CN"/>
            </w:rPr>
            <w:fldChar w:fldCharType="separate"/>
          </w:r>
          <w:r>
            <w:rPr>
              <w:rFonts w:hint="default" w:cs="Helvetica"/>
              <w:szCs w:val="28"/>
            </w:rPr>
            <w:t xml:space="preserve">3.3.6 </w:t>
          </w:r>
          <w:r>
            <w:rPr>
              <w:rFonts w:hint="eastAsia" w:cs="Helvetica"/>
              <w:szCs w:val="28"/>
            </w:rPr>
            <w:t>制程合格率预警</w:t>
          </w:r>
          <w:r>
            <w:tab/>
          </w:r>
          <w:r>
            <w:fldChar w:fldCharType="begin"/>
          </w:r>
          <w:r>
            <w:instrText xml:space="preserve"> PAGEREF _Toc25329 \h </w:instrText>
          </w:r>
          <w:r>
            <w:fldChar w:fldCharType="separate"/>
          </w:r>
          <w:r>
            <w:t>12</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_Toc378 </w:instrText>
          </w:r>
          <w:r>
            <w:rPr>
              <w:rFonts w:ascii="宋体" w:hAnsi="宋体" w:eastAsia="宋体"/>
              <w:bCs/>
              <w:szCs w:val="28"/>
              <w:lang w:val="zh-CN"/>
            </w:rPr>
            <w:fldChar w:fldCharType="separate"/>
          </w:r>
          <w:r>
            <w:rPr>
              <w:rFonts w:hint="default" w:ascii="宋体" w:hAnsi="宋体" w:eastAsia="宋体"/>
              <w:szCs w:val="28"/>
            </w:rPr>
            <w:t xml:space="preserve">3.4 </w:t>
          </w:r>
          <w:r>
            <w:rPr>
              <w:rFonts w:hint="eastAsia" w:ascii="宋体" w:hAnsi="宋体" w:eastAsia="宋体"/>
              <w:szCs w:val="28"/>
            </w:rPr>
            <w:t>成品检验管理</w:t>
          </w:r>
          <w:r>
            <w:tab/>
          </w:r>
          <w:r>
            <w:fldChar w:fldCharType="begin"/>
          </w:r>
          <w:r>
            <w:instrText xml:space="preserve"> PAGEREF _Toc378 \h </w:instrText>
          </w:r>
          <w:r>
            <w:fldChar w:fldCharType="separate"/>
          </w:r>
          <w:r>
            <w:t>12</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_Toc11281 </w:instrText>
          </w:r>
          <w:r>
            <w:rPr>
              <w:rFonts w:ascii="宋体" w:hAnsi="宋体" w:eastAsia="宋体"/>
              <w:bCs/>
              <w:szCs w:val="28"/>
              <w:lang w:val="zh-CN"/>
            </w:rPr>
            <w:fldChar w:fldCharType="separate"/>
          </w:r>
          <w:r>
            <w:rPr>
              <w:rFonts w:cs="Helvetica"/>
              <w:szCs w:val="28"/>
            </w:rPr>
            <w:t xml:space="preserve">3.4.1 </w:t>
          </w:r>
          <w:r>
            <w:rPr>
              <w:rFonts w:hint="eastAsia" w:cs="Helvetica"/>
              <w:szCs w:val="28"/>
            </w:rPr>
            <w:t>MES质检数据集成</w:t>
          </w:r>
          <w:r>
            <w:tab/>
          </w:r>
          <w:r>
            <w:fldChar w:fldCharType="begin"/>
          </w:r>
          <w:r>
            <w:instrText xml:space="preserve"> PAGEREF _Toc11281 \h </w:instrText>
          </w:r>
          <w:r>
            <w:fldChar w:fldCharType="separate"/>
          </w:r>
          <w:r>
            <w:t>12</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_Toc16997 </w:instrText>
          </w:r>
          <w:r>
            <w:rPr>
              <w:rFonts w:ascii="宋体" w:hAnsi="宋体" w:eastAsia="宋体"/>
              <w:bCs/>
              <w:szCs w:val="28"/>
              <w:lang w:val="zh-CN"/>
            </w:rPr>
            <w:fldChar w:fldCharType="separate"/>
          </w:r>
          <w:r>
            <w:rPr>
              <w:rFonts w:hint="default" w:cs="Helvetica"/>
              <w:szCs w:val="28"/>
            </w:rPr>
            <w:t xml:space="preserve">3.4.2 </w:t>
          </w:r>
          <w:r>
            <w:rPr>
              <w:rFonts w:hint="eastAsia" w:cs="Helvetica"/>
              <w:szCs w:val="28"/>
            </w:rPr>
            <w:t>成品检验报表</w:t>
          </w:r>
          <w:r>
            <w:tab/>
          </w:r>
          <w:r>
            <w:fldChar w:fldCharType="begin"/>
          </w:r>
          <w:r>
            <w:instrText xml:space="preserve"> PAGEREF _Toc16997 \h </w:instrText>
          </w:r>
          <w:r>
            <w:fldChar w:fldCharType="separate"/>
          </w:r>
          <w:r>
            <w:t>13</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_Toc782 </w:instrText>
          </w:r>
          <w:r>
            <w:rPr>
              <w:rFonts w:ascii="宋体" w:hAnsi="宋体" w:eastAsia="宋体"/>
              <w:bCs/>
              <w:szCs w:val="28"/>
              <w:lang w:val="zh-CN"/>
            </w:rPr>
            <w:fldChar w:fldCharType="separate"/>
          </w:r>
          <w:r>
            <w:rPr>
              <w:rFonts w:hint="default" w:cs="Helvetica"/>
              <w:szCs w:val="28"/>
            </w:rPr>
            <w:t xml:space="preserve">3.4.3 </w:t>
          </w:r>
          <w:r>
            <w:rPr>
              <w:rFonts w:hint="eastAsia" w:cs="Helvetica"/>
              <w:szCs w:val="28"/>
            </w:rPr>
            <w:t>成品合格率预警</w:t>
          </w:r>
          <w:r>
            <w:tab/>
          </w:r>
          <w:r>
            <w:fldChar w:fldCharType="begin"/>
          </w:r>
          <w:r>
            <w:instrText xml:space="preserve"> PAGEREF _Toc782 \h </w:instrText>
          </w:r>
          <w:r>
            <w:fldChar w:fldCharType="separate"/>
          </w:r>
          <w:r>
            <w:t>13</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_Toc9298 </w:instrText>
          </w:r>
          <w:r>
            <w:rPr>
              <w:rFonts w:ascii="宋体" w:hAnsi="宋体" w:eastAsia="宋体"/>
              <w:bCs/>
              <w:szCs w:val="28"/>
              <w:lang w:val="zh-CN"/>
            </w:rPr>
            <w:fldChar w:fldCharType="separate"/>
          </w:r>
          <w:r>
            <w:rPr>
              <w:rFonts w:hint="default" w:ascii="宋体" w:hAnsi="宋体" w:eastAsia="宋体"/>
              <w:szCs w:val="28"/>
            </w:rPr>
            <w:t xml:space="preserve">3.5 </w:t>
          </w:r>
          <w:r>
            <w:rPr>
              <w:rFonts w:hint="eastAsia" w:ascii="宋体" w:hAnsi="宋体" w:eastAsia="宋体"/>
              <w:szCs w:val="28"/>
            </w:rPr>
            <w:t>SPC控制</w:t>
          </w:r>
          <w:r>
            <w:tab/>
          </w:r>
          <w:r>
            <w:fldChar w:fldCharType="begin"/>
          </w:r>
          <w:r>
            <w:instrText xml:space="preserve"> PAGEREF _Toc9298 \h </w:instrText>
          </w:r>
          <w:r>
            <w:fldChar w:fldCharType="separate"/>
          </w:r>
          <w:r>
            <w:t>13</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_Toc3132 </w:instrText>
          </w:r>
          <w:r>
            <w:rPr>
              <w:rFonts w:ascii="宋体" w:hAnsi="宋体" w:eastAsia="宋体"/>
              <w:bCs/>
              <w:szCs w:val="28"/>
              <w:lang w:val="zh-CN"/>
            </w:rPr>
            <w:fldChar w:fldCharType="separate"/>
          </w:r>
          <w:r>
            <w:rPr>
              <w:rFonts w:cs="Helvetica"/>
              <w:szCs w:val="28"/>
            </w:rPr>
            <w:t xml:space="preserve">3.5.1 </w:t>
          </w:r>
          <w:r>
            <w:rPr>
              <w:rFonts w:hint="eastAsia" w:cs="Helvetica"/>
              <w:szCs w:val="28"/>
            </w:rPr>
            <w:t>SPC控制图管理</w:t>
          </w:r>
          <w:r>
            <w:tab/>
          </w:r>
          <w:r>
            <w:fldChar w:fldCharType="begin"/>
          </w:r>
          <w:r>
            <w:instrText xml:space="preserve"> PAGEREF _Toc3132 \h </w:instrText>
          </w:r>
          <w:r>
            <w:fldChar w:fldCharType="separate"/>
          </w:r>
          <w:r>
            <w:t>13</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_Toc20752 </w:instrText>
          </w:r>
          <w:r>
            <w:rPr>
              <w:rFonts w:ascii="宋体" w:hAnsi="宋体" w:eastAsia="宋体"/>
              <w:bCs/>
              <w:szCs w:val="28"/>
              <w:lang w:val="zh-CN"/>
            </w:rPr>
            <w:fldChar w:fldCharType="separate"/>
          </w:r>
          <w:r>
            <w:rPr>
              <w:rFonts w:hint="default" w:cs="Helvetica"/>
              <w:szCs w:val="28"/>
            </w:rPr>
            <w:t xml:space="preserve">3.5.2 </w:t>
          </w:r>
          <w:r>
            <w:rPr>
              <w:rFonts w:hint="eastAsia" w:cs="Helvetica"/>
              <w:szCs w:val="28"/>
            </w:rPr>
            <w:t>控制图查看</w:t>
          </w:r>
          <w:r>
            <w:tab/>
          </w:r>
          <w:r>
            <w:fldChar w:fldCharType="begin"/>
          </w:r>
          <w:r>
            <w:instrText xml:space="preserve"> PAGEREF _Toc20752 \h </w:instrText>
          </w:r>
          <w:r>
            <w:fldChar w:fldCharType="separate"/>
          </w:r>
          <w:r>
            <w:t>13</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_Toc11723 </w:instrText>
          </w:r>
          <w:r>
            <w:rPr>
              <w:rFonts w:ascii="宋体" w:hAnsi="宋体" w:eastAsia="宋体"/>
              <w:bCs/>
              <w:szCs w:val="28"/>
              <w:lang w:val="zh-CN"/>
            </w:rPr>
            <w:fldChar w:fldCharType="separate"/>
          </w:r>
          <w:r>
            <w:rPr>
              <w:rFonts w:hint="default" w:cs="Helvetica"/>
              <w:szCs w:val="28"/>
            </w:rPr>
            <w:t xml:space="preserve">3.5.3 </w:t>
          </w:r>
          <w:r>
            <w:rPr>
              <w:rFonts w:hint="eastAsia" w:cs="Helvetica"/>
              <w:szCs w:val="28"/>
            </w:rPr>
            <w:t>异常点（OOC）管理</w:t>
          </w:r>
          <w:r>
            <w:tab/>
          </w:r>
          <w:r>
            <w:fldChar w:fldCharType="begin"/>
          </w:r>
          <w:r>
            <w:instrText xml:space="preserve"> PAGEREF _Toc11723 \h </w:instrText>
          </w:r>
          <w:r>
            <w:fldChar w:fldCharType="separate"/>
          </w:r>
          <w:r>
            <w:t>14</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_Toc29480 </w:instrText>
          </w:r>
          <w:r>
            <w:rPr>
              <w:rFonts w:ascii="宋体" w:hAnsi="宋体" w:eastAsia="宋体"/>
              <w:bCs/>
              <w:szCs w:val="28"/>
              <w:lang w:val="zh-CN"/>
            </w:rPr>
            <w:fldChar w:fldCharType="separate"/>
          </w:r>
          <w:r>
            <w:rPr>
              <w:rFonts w:hint="default" w:cs="Helvetica"/>
              <w:szCs w:val="28"/>
            </w:rPr>
            <w:t xml:space="preserve">3.5.4 </w:t>
          </w:r>
          <w:r>
            <w:rPr>
              <w:rFonts w:hint="eastAsia" w:cs="Helvetica"/>
              <w:szCs w:val="28"/>
            </w:rPr>
            <w:t>控制图运行监控看板</w:t>
          </w:r>
          <w:r>
            <w:tab/>
          </w:r>
          <w:r>
            <w:fldChar w:fldCharType="begin"/>
          </w:r>
          <w:r>
            <w:instrText xml:space="preserve"> PAGEREF _Toc29480 \h </w:instrText>
          </w:r>
          <w:r>
            <w:fldChar w:fldCharType="separate"/>
          </w:r>
          <w:r>
            <w:t>14</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_Toc14547 </w:instrText>
          </w:r>
          <w:r>
            <w:rPr>
              <w:rFonts w:ascii="宋体" w:hAnsi="宋体" w:eastAsia="宋体"/>
              <w:bCs/>
              <w:szCs w:val="28"/>
              <w:lang w:val="zh-CN"/>
            </w:rPr>
            <w:fldChar w:fldCharType="separate"/>
          </w:r>
          <w:r>
            <w:rPr>
              <w:rFonts w:hint="default" w:cs="Helvetica"/>
              <w:szCs w:val="28"/>
            </w:rPr>
            <w:t xml:space="preserve">3.5.5 </w:t>
          </w:r>
          <w:r>
            <w:rPr>
              <w:rFonts w:hint="eastAsia" w:cs="Helvetica"/>
              <w:szCs w:val="28"/>
            </w:rPr>
            <w:t>异常整体看板</w:t>
          </w:r>
          <w:r>
            <w:tab/>
          </w:r>
          <w:r>
            <w:fldChar w:fldCharType="begin"/>
          </w:r>
          <w:r>
            <w:instrText xml:space="preserve"> PAGEREF _Toc14547 \h </w:instrText>
          </w:r>
          <w:r>
            <w:fldChar w:fldCharType="separate"/>
          </w:r>
          <w:r>
            <w:t>14</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_Toc27963 </w:instrText>
          </w:r>
          <w:r>
            <w:rPr>
              <w:rFonts w:ascii="宋体" w:hAnsi="宋体" w:eastAsia="宋体"/>
              <w:bCs/>
              <w:szCs w:val="28"/>
              <w:lang w:val="zh-CN"/>
            </w:rPr>
            <w:fldChar w:fldCharType="separate"/>
          </w:r>
          <w:r>
            <w:rPr>
              <w:rFonts w:hint="default" w:cs="Helvetica"/>
              <w:szCs w:val="28"/>
            </w:rPr>
            <w:t xml:space="preserve">3.5.6 </w:t>
          </w:r>
          <w:r>
            <w:rPr>
              <w:rFonts w:hint="eastAsia" w:cs="Helvetica"/>
              <w:szCs w:val="28"/>
            </w:rPr>
            <w:t>SPC预警管理</w:t>
          </w:r>
          <w:r>
            <w:tab/>
          </w:r>
          <w:r>
            <w:fldChar w:fldCharType="begin"/>
          </w:r>
          <w:r>
            <w:instrText xml:space="preserve"> PAGEREF _Toc27963 \h </w:instrText>
          </w:r>
          <w:r>
            <w:fldChar w:fldCharType="separate"/>
          </w:r>
          <w:r>
            <w:t>14</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_Toc11189 </w:instrText>
          </w:r>
          <w:r>
            <w:rPr>
              <w:rFonts w:ascii="宋体" w:hAnsi="宋体" w:eastAsia="宋体"/>
              <w:bCs/>
              <w:szCs w:val="28"/>
              <w:lang w:val="zh-CN"/>
            </w:rPr>
            <w:fldChar w:fldCharType="separate"/>
          </w:r>
          <w:r>
            <w:rPr>
              <w:rFonts w:hint="default" w:ascii="宋体" w:hAnsi="宋体" w:eastAsia="宋体"/>
              <w:szCs w:val="28"/>
            </w:rPr>
            <w:t xml:space="preserve">3.6 </w:t>
          </w:r>
          <w:r>
            <w:rPr>
              <w:rFonts w:hint="eastAsia" w:ascii="宋体" w:hAnsi="宋体" w:eastAsia="宋体"/>
              <w:szCs w:val="28"/>
            </w:rPr>
            <w:t>产能管理</w:t>
          </w:r>
          <w:r>
            <w:tab/>
          </w:r>
          <w:r>
            <w:fldChar w:fldCharType="begin"/>
          </w:r>
          <w:r>
            <w:instrText xml:space="preserve"> PAGEREF _Toc11189 \h </w:instrText>
          </w:r>
          <w:r>
            <w:fldChar w:fldCharType="separate"/>
          </w:r>
          <w:r>
            <w:t>15</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_Toc22883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.6.1 </w:t>
          </w:r>
          <w:r>
            <w:rPr>
              <w:rFonts w:hint="eastAsia" w:cs="Helvetica"/>
              <w:szCs w:val="28"/>
            </w:rPr>
            <w:t>设计产能管理</w:t>
          </w:r>
          <w:r>
            <w:tab/>
          </w:r>
          <w:r>
            <w:fldChar w:fldCharType="begin"/>
          </w:r>
          <w:r>
            <w:instrText xml:space="preserve"> PAGEREF _Toc22883 \h </w:instrText>
          </w:r>
          <w:r>
            <w:fldChar w:fldCharType="separate"/>
          </w:r>
          <w:r>
            <w:t>15</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_Toc24693 </w:instrText>
          </w:r>
          <w:r>
            <w:rPr>
              <w:rFonts w:ascii="宋体" w:hAnsi="宋体" w:eastAsia="宋体"/>
              <w:bCs/>
              <w:szCs w:val="28"/>
              <w:lang w:val="zh-CN"/>
            </w:rPr>
            <w:fldChar w:fldCharType="separate"/>
          </w:r>
          <w:r>
            <w:rPr>
              <w:rFonts w:hint="default" w:cs="Helvetica"/>
              <w:szCs w:val="28"/>
            </w:rPr>
            <w:t xml:space="preserve">3.6.2 </w:t>
          </w:r>
          <w:r>
            <w:rPr>
              <w:rFonts w:hint="eastAsia" w:cs="Helvetica"/>
              <w:szCs w:val="28"/>
            </w:rPr>
            <w:t>需求产能</w:t>
          </w:r>
          <w:r>
            <w:tab/>
          </w:r>
          <w:r>
            <w:fldChar w:fldCharType="begin"/>
          </w:r>
          <w:r>
            <w:instrText xml:space="preserve"> PAGEREF _Toc24693 \h </w:instrText>
          </w:r>
          <w:r>
            <w:fldChar w:fldCharType="separate"/>
          </w:r>
          <w:r>
            <w:t>15</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_Toc30878 </w:instrText>
          </w:r>
          <w:r>
            <w:rPr>
              <w:rFonts w:ascii="宋体" w:hAnsi="宋体" w:eastAsia="宋体"/>
              <w:bCs/>
              <w:szCs w:val="28"/>
              <w:lang w:val="zh-CN"/>
            </w:rPr>
            <w:fldChar w:fldCharType="separate"/>
          </w:r>
          <w:r>
            <w:rPr>
              <w:rFonts w:hint="default" w:cs="Helvetica"/>
              <w:szCs w:val="28"/>
            </w:rPr>
            <w:t xml:space="preserve">3.6.3 </w:t>
          </w:r>
          <w:r>
            <w:rPr>
              <w:rFonts w:hint="eastAsia" w:cs="Helvetica"/>
              <w:szCs w:val="28"/>
            </w:rPr>
            <w:t>产能统计报表</w:t>
          </w:r>
          <w:r>
            <w:tab/>
          </w:r>
          <w:r>
            <w:fldChar w:fldCharType="begin"/>
          </w:r>
          <w:r>
            <w:instrText xml:space="preserve"> PAGEREF _Toc30878 \h </w:instrText>
          </w:r>
          <w:r>
            <w:fldChar w:fldCharType="separate"/>
          </w:r>
          <w:r>
            <w:t>15</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_Toc20220 </w:instrText>
          </w:r>
          <w:r>
            <w:rPr>
              <w:rFonts w:ascii="宋体" w:hAnsi="宋体" w:eastAsia="宋体"/>
              <w:bCs/>
              <w:szCs w:val="28"/>
              <w:lang w:val="zh-CN"/>
            </w:rPr>
            <w:fldChar w:fldCharType="separate"/>
          </w:r>
          <w:r>
            <w:rPr>
              <w:rFonts w:hint="default" w:cs="Helvetica"/>
              <w:szCs w:val="28"/>
            </w:rPr>
            <w:t xml:space="preserve">3.6.4 </w:t>
          </w:r>
          <w:r>
            <w:rPr>
              <w:rFonts w:hint="eastAsia" w:cs="Helvetica"/>
              <w:szCs w:val="28"/>
            </w:rPr>
            <w:t>产能预警</w:t>
          </w:r>
          <w:r>
            <w:tab/>
          </w:r>
          <w:r>
            <w:fldChar w:fldCharType="begin"/>
          </w:r>
          <w:r>
            <w:instrText xml:space="preserve"> PAGEREF _Toc20220 \h </w:instrText>
          </w:r>
          <w:r>
            <w:fldChar w:fldCharType="separate"/>
          </w:r>
          <w:r>
            <w:t>15</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_Toc14982 </w:instrText>
          </w:r>
          <w:r>
            <w:rPr>
              <w:rFonts w:ascii="宋体" w:hAnsi="宋体" w:eastAsia="宋体"/>
              <w:bCs/>
              <w:szCs w:val="28"/>
              <w:lang w:val="zh-CN"/>
            </w:rPr>
            <w:fldChar w:fldCharType="separate"/>
          </w:r>
          <w:r>
            <w:rPr>
              <w:rFonts w:hint="default" w:ascii="宋体" w:hAnsi="宋体" w:eastAsia="宋体"/>
              <w:szCs w:val="28"/>
            </w:rPr>
            <w:t xml:space="preserve">3.7 </w:t>
          </w:r>
          <w:r>
            <w:rPr>
              <w:rFonts w:hint="eastAsia" w:ascii="宋体" w:hAnsi="宋体" w:eastAsia="宋体"/>
              <w:szCs w:val="28"/>
            </w:rPr>
            <w:t>质量追溯管理</w:t>
          </w:r>
          <w:r>
            <w:tab/>
          </w:r>
          <w:r>
            <w:fldChar w:fldCharType="begin"/>
          </w:r>
          <w:r>
            <w:instrText xml:space="preserve"> PAGEREF _Toc14982 \h </w:instrText>
          </w:r>
          <w:r>
            <w:fldChar w:fldCharType="separate"/>
          </w:r>
          <w:r>
            <w:t>16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_Toc2665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.7.1 </w:t>
          </w:r>
          <w:r>
            <w:rPr>
              <w:rFonts w:hint="eastAsia" w:cs="Helvetica"/>
              <w:szCs w:val="28"/>
            </w:rPr>
            <w:t>正向追溯</w:t>
          </w:r>
          <w:r>
            <w:tab/>
          </w:r>
          <w:r>
            <w:fldChar w:fldCharType="begin"/>
          </w:r>
          <w:r>
            <w:instrText xml:space="preserve"> PAGEREF _Toc2665 \h </w:instrText>
          </w:r>
          <w:r>
            <w:fldChar w:fldCharType="separate"/>
          </w:r>
          <w:r>
            <w:t>16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_Toc2027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.7.2 </w:t>
          </w:r>
          <w:r>
            <w:rPr>
              <w:rFonts w:hint="eastAsia" w:cs="Helvetica"/>
              <w:szCs w:val="28"/>
            </w:rPr>
            <w:t>逆向追溯</w:t>
          </w:r>
          <w:r>
            <w:tab/>
          </w:r>
          <w:r>
            <w:fldChar w:fldCharType="begin"/>
          </w:r>
          <w:r>
            <w:instrText xml:space="preserve"> PAGEREF _Toc2027 \h </w:instrText>
          </w:r>
          <w:r>
            <w:fldChar w:fldCharType="separate"/>
          </w:r>
          <w:r>
            <w:t>16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_Toc6612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.7.3 </w:t>
          </w:r>
          <w:r>
            <w:rPr>
              <w:rFonts w:hint="eastAsia" w:cs="Helvetica"/>
              <w:szCs w:val="28"/>
            </w:rPr>
            <w:t>关联检测数据</w:t>
          </w:r>
          <w:r>
            <w:tab/>
          </w:r>
          <w:r>
            <w:fldChar w:fldCharType="begin"/>
          </w:r>
          <w:r>
            <w:instrText xml:space="preserve"> PAGEREF _Toc6612 \h </w:instrText>
          </w:r>
          <w:r>
            <w:fldChar w:fldCharType="separate"/>
          </w:r>
          <w:r>
            <w:t>16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_Toc3842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.7.4 </w:t>
          </w:r>
          <w:r>
            <w:rPr>
              <w:rFonts w:hint="eastAsia" w:cs="Helvetica"/>
              <w:szCs w:val="28"/>
            </w:rPr>
            <w:t>关联设备参数</w:t>
          </w:r>
          <w:r>
            <w:tab/>
          </w:r>
          <w:r>
            <w:fldChar w:fldCharType="begin"/>
          </w:r>
          <w:r>
            <w:instrText xml:space="preserve"> PAGEREF _Toc3842 \h </w:instrText>
          </w:r>
          <w:r>
            <w:fldChar w:fldCharType="separate"/>
          </w:r>
          <w:r>
            <w:t>16</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_Toc4138 </w:instrText>
          </w:r>
          <w:r>
            <w:rPr>
              <w:rFonts w:ascii="宋体" w:hAnsi="宋体" w:eastAsia="宋体"/>
              <w:bCs/>
              <w:szCs w:val="28"/>
              <w:lang w:val="zh-CN"/>
            </w:rPr>
            <w:fldChar w:fldCharType="separate"/>
          </w:r>
          <w:r>
            <w:rPr>
              <w:rFonts w:hint="default" w:ascii="宋体" w:hAnsi="宋体" w:eastAsia="宋体"/>
              <w:szCs w:val="28"/>
            </w:rPr>
            <w:t xml:space="preserve">3.8 </w:t>
          </w:r>
          <w:r>
            <w:rPr>
              <w:rFonts w:hint="eastAsia" w:ascii="宋体" w:hAnsi="宋体" w:eastAsia="宋体"/>
              <w:szCs w:val="28"/>
            </w:rPr>
            <w:t>检测设备采集</w:t>
          </w:r>
          <w:r>
            <w:tab/>
          </w:r>
          <w:r>
            <w:fldChar w:fldCharType="begin"/>
          </w:r>
          <w:r>
            <w:instrText xml:space="preserve"> PAGEREF _Toc4138 \h </w:instrText>
          </w:r>
          <w:r>
            <w:fldChar w:fldCharType="separate"/>
          </w:r>
          <w:r>
            <w:t>16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_Toc1608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.8.1 </w:t>
          </w:r>
          <w:r>
            <w:rPr>
              <w:rFonts w:hint="eastAsia" w:cs="Helvetica"/>
              <w:szCs w:val="28"/>
            </w:rPr>
            <w:t>抗拉检测设备</w:t>
          </w:r>
          <w:r>
            <w:tab/>
          </w:r>
          <w:r>
            <w:fldChar w:fldCharType="begin"/>
          </w:r>
          <w:r>
            <w:instrText xml:space="preserve"> PAGEREF _Toc1608 \h </w:instrText>
          </w:r>
          <w:r>
            <w:fldChar w:fldCharType="separate"/>
          </w:r>
          <w:r>
            <w:t>16</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_Toc9242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.8.2 </w:t>
          </w:r>
          <w:r>
            <w:rPr>
              <w:rFonts w:hint="eastAsia" w:cs="Helvetica"/>
              <w:szCs w:val="28"/>
            </w:rPr>
            <w:t>粗糙度检测</w:t>
          </w:r>
          <w:r>
            <w:tab/>
          </w:r>
          <w:r>
            <w:fldChar w:fldCharType="begin"/>
          </w:r>
          <w:r>
            <w:instrText xml:space="preserve"> PAGEREF _Toc9242 \h </w:instrText>
          </w:r>
          <w:r>
            <w:fldChar w:fldCharType="separate"/>
          </w:r>
          <w:r>
            <w:t>16</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_Toc17231 </w:instrText>
          </w:r>
          <w:r>
            <w:rPr>
              <w:rFonts w:ascii="宋体" w:hAnsi="宋体" w:eastAsia="宋体"/>
              <w:bCs/>
              <w:szCs w:val="28"/>
              <w:lang w:val="zh-CN"/>
            </w:rPr>
            <w:fldChar w:fldCharType="separate"/>
          </w:r>
          <w:r>
            <w:rPr>
              <w:rFonts w:hint="default" w:ascii="宋体" w:hAnsi="宋体" w:eastAsia="宋体"/>
              <w:szCs w:val="28"/>
            </w:rPr>
            <w:t xml:space="preserve">3.9 </w:t>
          </w:r>
          <w:r>
            <w:rPr>
              <w:rFonts w:hint="eastAsia" w:ascii="宋体" w:hAnsi="宋体" w:eastAsia="宋体"/>
              <w:szCs w:val="28"/>
            </w:rPr>
            <w:t>客户集成管理（CATL集成）</w:t>
          </w:r>
          <w:r>
            <w:tab/>
          </w:r>
          <w:r>
            <w:fldChar w:fldCharType="begin"/>
          </w:r>
          <w:r>
            <w:instrText xml:space="preserve"> PAGEREF _Toc17231 \h </w:instrText>
          </w:r>
          <w:r>
            <w:fldChar w:fldCharType="separate"/>
          </w:r>
          <w:r>
            <w:t>17</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_Toc20515 </w:instrText>
          </w:r>
          <w:r>
            <w:rPr>
              <w:rFonts w:ascii="宋体" w:hAnsi="宋体" w:eastAsia="宋体"/>
              <w:bCs/>
              <w:szCs w:val="28"/>
              <w:lang w:val="zh-CN"/>
            </w:rPr>
            <w:fldChar w:fldCharType="separate"/>
          </w:r>
          <w:r>
            <w:rPr>
              <w:rFonts w:hint="eastAsia" w:cs="Helvetica"/>
              <w:szCs w:val="28"/>
            </w:rPr>
            <w:t>3</w:t>
          </w:r>
          <w:r>
            <w:rPr>
              <w:rFonts w:cs="Helvetica"/>
              <w:szCs w:val="28"/>
            </w:rPr>
            <w:t>.9</w:t>
          </w:r>
          <w:r>
            <w:rPr>
              <w:rFonts w:hint="eastAsia" w:cs="Helvetica"/>
              <w:szCs w:val="28"/>
            </w:rPr>
            <w:t>.</w:t>
          </w:r>
          <w:r>
            <w:rPr>
              <w:rFonts w:cs="Helvetica"/>
              <w:szCs w:val="28"/>
            </w:rPr>
            <w:t xml:space="preserve">1 </w:t>
          </w:r>
          <w:r>
            <w:rPr>
              <w:rFonts w:hint="eastAsia" w:cs="Helvetica"/>
              <w:szCs w:val="28"/>
            </w:rPr>
            <w:t>系统的安全访问方案集成</w:t>
          </w:r>
          <w:r>
            <w:tab/>
          </w:r>
          <w:r>
            <w:fldChar w:fldCharType="begin"/>
          </w:r>
          <w:r>
            <w:instrText xml:space="preserve"> PAGEREF _Toc20515 \h </w:instrText>
          </w:r>
          <w:r>
            <w:fldChar w:fldCharType="separate"/>
          </w:r>
          <w:r>
            <w:t>17</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_Toc11523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.9.2 </w:t>
          </w:r>
          <w:r>
            <w:rPr>
              <w:rFonts w:hint="eastAsia" w:cs="Helvetica"/>
              <w:szCs w:val="28"/>
            </w:rPr>
            <w:t>业务数据集成</w:t>
          </w:r>
          <w:r>
            <w:tab/>
          </w:r>
          <w:r>
            <w:fldChar w:fldCharType="begin"/>
          </w:r>
          <w:r>
            <w:instrText xml:space="preserve"> PAGEREF _Toc11523 \h </w:instrText>
          </w:r>
          <w:r>
            <w:fldChar w:fldCharType="separate"/>
          </w:r>
          <w:r>
            <w:t>17</w:t>
          </w:r>
          <w:r>
            <w:fldChar w:fldCharType="end"/>
          </w:r>
          <w:r>
            <w:rPr>
              <w:rFonts w:ascii="宋体" w:hAnsi="宋体" w:eastAsia="宋体"/>
              <w:bCs/>
              <w:szCs w:val="28"/>
              <w:lang w:val="zh-CN"/>
            </w:rPr>
            <w:fldChar w:fldCharType="end"/>
          </w:r>
        </w:p>
        <w:p>
          <w:pPr>
            <w:pStyle w:val="12"/>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_Toc1083 </w:instrText>
          </w:r>
          <w:r>
            <w:rPr>
              <w:rFonts w:ascii="宋体" w:hAnsi="宋体" w:eastAsia="宋体"/>
              <w:bCs/>
              <w:szCs w:val="28"/>
              <w:lang w:val="zh-CN"/>
            </w:rPr>
            <w:fldChar w:fldCharType="separate"/>
          </w:r>
          <w:r>
            <w:rPr>
              <w:rFonts w:hint="default" w:ascii="宋体" w:hAnsi="宋体" w:eastAsia="宋体"/>
              <w:szCs w:val="28"/>
            </w:rPr>
            <w:t xml:space="preserve">3.10 </w:t>
          </w:r>
          <w:r>
            <w:rPr>
              <w:rFonts w:hint="eastAsia" w:ascii="宋体" w:hAnsi="宋体" w:eastAsia="宋体"/>
              <w:szCs w:val="28"/>
            </w:rPr>
            <w:t>LIMS管理</w:t>
          </w:r>
          <w:r>
            <w:tab/>
          </w:r>
          <w:r>
            <w:fldChar w:fldCharType="begin"/>
          </w:r>
          <w:r>
            <w:instrText xml:space="preserve"> PAGEREF _Toc1083 \h </w:instrText>
          </w:r>
          <w:r>
            <w:fldChar w:fldCharType="separate"/>
          </w:r>
          <w:r>
            <w:t>17</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_Toc3386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.10.1 </w:t>
          </w:r>
          <w:r>
            <w:rPr>
              <w:rFonts w:hint="eastAsia" w:cs="Helvetica"/>
              <w:szCs w:val="28"/>
            </w:rPr>
            <w:t>实验人员管理</w:t>
          </w:r>
          <w:r>
            <w:tab/>
          </w:r>
          <w:r>
            <w:fldChar w:fldCharType="begin"/>
          </w:r>
          <w:r>
            <w:instrText xml:space="preserve"> PAGEREF _Toc3386 \h </w:instrText>
          </w:r>
          <w:r>
            <w:fldChar w:fldCharType="separate"/>
          </w:r>
          <w:r>
            <w:t>17</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_Toc32183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.10.2 </w:t>
          </w:r>
          <w:r>
            <w:rPr>
              <w:rFonts w:hint="eastAsia" w:cs="Helvetica"/>
              <w:szCs w:val="28"/>
            </w:rPr>
            <w:t>实验设备管理</w:t>
          </w:r>
          <w:r>
            <w:tab/>
          </w:r>
          <w:r>
            <w:fldChar w:fldCharType="begin"/>
          </w:r>
          <w:r>
            <w:instrText xml:space="preserve"> PAGEREF _Toc32183 \h </w:instrText>
          </w:r>
          <w:r>
            <w:fldChar w:fldCharType="separate"/>
          </w:r>
          <w:r>
            <w:t>18</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_Toc9089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.10.3 </w:t>
          </w:r>
          <w:r>
            <w:rPr>
              <w:rFonts w:hint="eastAsia" w:cs="Helvetica"/>
              <w:szCs w:val="28"/>
            </w:rPr>
            <w:t>实验物料管理</w:t>
          </w:r>
          <w:r>
            <w:tab/>
          </w:r>
          <w:r>
            <w:fldChar w:fldCharType="begin"/>
          </w:r>
          <w:r>
            <w:instrText xml:space="preserve"> PAGEREF _Toc9089 \h </w:instrText>
          </w:r>
          <w:r>
            <w:fldChar w:fldCharType="separate"/>
          </w:r>
          <w:r>
            <w:t>18</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_Toc16210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.10.4 </w:t>
          </w:r>
          <w:r>
            <w:rPr>
              <w:rFonts w:hint="eastAsia" w:cs="Helvetica"/>
              <w:szCs w:val="28"/>
            </w:rPr>
            <w:t>质控管理</w:t>
          </w:r>
          <w:r>
            <w:tab/>
          </w:r>
          <w:r>
            <w:fldChar w:fldCharType="begin"/>
          </w:r>
          <w:r>
            <w:instrText xml:space="preserve"> PAGEREF _Toc16210 \h </w:instrText>
          </w:r>
          <w:r>
            <w:fldChar w:fldCharType="separate"/>
          </w:r>
          <w:r>
            <w:t>18</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_Toc11137 </w:instrText>
          </w:r>
          <w:r>
            <w:rPr>
              <w:rFonts w:ascii="宋体" w:hAnsi="宋体" w:eastAsia="宋体"/>
              <w:bCs/>
              <w:szCs w:val="28"/>
              <w:lang w:val="zh-CN"/>
            </w:rPr>
            <w:fldChar w:fldCharType="separate"/>
          </w:r>
          <w:r>
            <w:rPr>
              <w:rFonts w:hint="eastAsia" w:cs="Helvetica"/>
              <w:szCs w:val="28"/>
            </w:rPr>
            <w:t>3</w:t>
          </w:r>
          <w:r>
            <w:rPr>
              <w:rFonts w:cs="Helvetica"/>
              <w:szCs w:val="28"/>
            </w:rPr>
            <w:t xml:space="preserve">.10.5 </w:t>
          </w:r>
          <w:r>
            <w:rPr>
              <w:rFonts w:hint="eastAsia" w:cs="Helvetica"/>
              <w:szCs w:val="28"/>
            </w:rPr>
            <w:t>其他管理</w:t>
          </w:r>
          <w:r>
            <w:tab/>
          </w:r>
          <w:r>
            <w:fldChar w:fldCharType="begin"/>
          </w:r>
          <w:r>
            <w:instrText xml:space="preserve"> PAGEREF _Toc11137 \h </w:instrText>
          </w:r>
          <w:r>
            <w:fldChar w:fldCharType="separate"/>
          </w:r>
          <w:r>
            <w:t>18</w:t>
          </w:r>
          <w:r>
            <w:fldChar w:fldCharType="end"/>
          </w:r>
          <w:r>
            <w:rPr>
              <w:rFonts w:ascii="宋体" w:hAnsi="宋体" w:eastAsia="宋体"/>
              <w:bCs/>
              <w:szCs w:val="28"/>
              <w:lang w:val="zh-CN"/>
            </w:rPr>
            <w:fldChar w:fldCharType="end"/>
          </w:r>
        </w:p>
        <w:p>
          <w:pPr>
            <w:pStyle w:val="10"/>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_Toc12932 </w:instrText>
          </w:r>
          <w:r>
            <w:rPr>
              <w:rFonts w:ascii="宋体" w:hAnsi="宋体" w:eastAsia="宋体"/>
              <w:bCs/>
              <w:szCs w:val="28"/>
              <w:lang w:val="zh-CN"/>
            </w:rPr>
            <w:fldChar w:fldCharType="separate"/>
          </w:r>
          <w:r>
            <w:rPr>
              <w:rFonts w:hint="eastAsia" w:ascii="宋体" w:hAnsi="宋体" w:eastAsia="宋体"/>
              <w:szCs w:val="28"/>
              <w:lang w:val="en-US" w:eastAsia="zh-CN"/>
            </w:rPr>
            <w:t>4</w:t>
          </w:r>
          <w:r>
            <w:rPr>
              <w:rFonts w:ascii="宋体" w:hAnsi="宋体" w:eastAsia="宋体"/>
              <w:szCs w:val="28"/>
            </w:rPr>
            <w:t xml:space="preserve"> </w:t>
          </w:r>
          <w:r>
            <w:rPr>
              <w:rFonts w:hint="eastAsia" w:ascii="宋体" w:hAnsi="宋体" w:eastAsia="宋体"/>
              <w:szCs w:val="28"/>
              <w:lang w:val="en-US" w:eastAsia="zh-CN"/>
            </w:rPr>
            <w:t>投标说明</w:t>
          </w:r>
          <w:r>
            <w:tab/>
          </w:r>
          <w:r>
            <w:fldChar w:fldCharType="begin"/>
          </w:r>
          <w:r>
            <w:instrText xml:space="preserve"> PAGEREF _Toc12932 \h </w:instrText>
          </w:r>
          <w:r>
            <w:fldChar w:fldCharType="separate"/>
          </w:r>
          <w:r>
            <w:t>18</w:t>
          </w:r>
          <w:r>
            <w:fldChar w:fldCharType="end"/>
          </w:r>
          <w:r>
            <w:rPr>
              <w:rFonts w:ascii="宋体" w:hAnsi="宋体" w:eastAsia="宋体"/>
              <w:bCs/>
              <w:szCs w:val="28"/>
              <w:lang w:val="zh-CN"/>
            </w:rPr>
            <w:fldChar w:fldCharType="end"/>
          </w:r>
        </w:p>
        <w:p>
          <w:pPr>
            <w:pStyle w:val="7"/>
            <w:tabs>
              <w:tab w:val="right" w:leader="dot" w:pos="8306"/>
            </w:tabs>
          </w:pPr>
          <w:r>
            <w:rPr>
              <w:rFonts w:ascii="宋体" w:hAnsi="宋体" w:eastAsia="宋体"/>
              <w:bCs/>
              <w:szCs w:val="28"/>
              <w:lang w:val="zh-CN"/>
            </w:rPr>
            <w:fldChar w:fldCharType="begin"/>
          </w:r>
          <w:r>
            <w:rPr>
              <w:rFonts w:ascii="宋体" w:hAnsi="宋体" w:eastAsia="宋体"/>
              <w:bCs/>
              <w:szCs w:val="28"/>
              <w:lang w:val="zh-CN"/>
            </w:rPr>
            <w:instrText xml:space="preserve"> HYPERLINK \l _Toc23416 </w:instrText>
          </w:r>
          <w:r>
            <w:rPr>
              <w:rFonts w:ascii="宋体" w:hAnsi="宋体" w:eastAsia="宋体"/>
              <w:bCs/>
              <w:szCs w:val="28"/>
              <w:lang w:val="zh-CN"/>
            </w:rPr>
            <w:fldChar w:fldCharType="separate"/>
          </w:r>
          <w:r>
            <w:rPr>
              <w:rFonts w:hint="eastAsia" w:ascii="宋体" w:hAnsi="宋体" w:eastAsia="宋体"/>
              <w:szCs w:val="28"/>
              <w:lang w:val="en-US" w:eastAsia="zh-CN"/>
            </w:rPr>
            <w:t xml:space="preserve">4.1 </w:t>
          </w:r>
          <w:r>
            <w:rPr>
              <w:rFonts w:hint="eastAsia" w:cs="Helvetica"/>
              <w:szCs w:val="28"/>
              <w:lang w:val="en-US" w:eastAsia="zh-CN"/>
            </w:rPr>
            <w:t>供应商要求</w:t>
          </w:r>
          <w:r>
            <w:tab/>
          </w:r>
          <w:r>
            <w:fldChar w:fldCharType="begin"/>
          </w:r>
          <w:r>
            <w:instrText xml:space="preserve"> PAGEREF _Toc23416 \h </w:instrText>
          </w:r>
          <w:r>
            <w:fldChar w:fldCharType="separate"/>
          </w:r>
          <w:r>
            <w:t>18</w:t>
          </w:r>
          <w:r>
            <w:fldChar w:fldCharType="end"/>
          </w:r>
          <w:r>
            <w:rPr>
              <w:rFonts w:ascii="宋体" w:hAnsi="宋体" w:eastAsia="宋体"/>
              <w:bCs/>
              <w:szCs w:val="28"/>
              <w:lang w:val="zh-CN"/>
            </w:rPr>
            <w:fldChar w:fldCharType="end"/>
          </w:r>
        </w:p>
        <w:p>
          <w:pPr>
            <w:pStyle w:val="7"/>
            <w:tabs>
              <w:tab w:val="right" w:leader="dot" w:pos="8306"/>
            </w:tabs>
            <w:ind w:left="0" w:leftChars="0" w:firstLine="840" w:firstLineChars="400"/>
          </w:pPr>
          <w:r>
            <w:rPr>
              <w:rFonts w:ascii="宋体" w:hAnsi="宋体" w:eastAsia="宋体"/>
              <w:bCs/>
              <w:szCs w:val="28"/>
              <w:lang w:val="zh-CN"/>
            </w:rPr>
            <w:fldChar w:fldCharType="begin"/>
          </w:r>
          <w:r>
            <w:rPr>
              <w:rFonts w:ascii="宋体" w:hAnsi="宋体" w:eastAsia="宋体"/>
              <w:bCs/>
              <w:szCs w:val="28"/>
              <w:lang w:val="zh-CN"/>
            </w:rPr>
            <w:instrText xml:space="preserve"> HYPERLINK \l _Toc32094 </w:instrText>
          </w:r>
          <w:r>
            <w:rPr>
              <w:rFonts w:ascii="宋体" w:hAnsi="宋体" w:eastAsia="宋体"/>
              <w:bCs/>
              <w:szCs w:val="28"/>
              <w:lang w:val="zh-CN"/>
            </w:rPr>
            <w:fldChar w:fldCharType="separate"/>
          </w:r>
          <w:r>
            <w:rPr>
              <w:rFonts w:hint="eastAsia" w:cs="Helvetica"/>
              <w:szCs w:val="28"/>
            </w:rPr>
            <w:t>4</w:t>
          </w:r>
          <w:r>
            <w:rPr>
              <w:rFonts w:hint="eastAsia" w:ascii="宋体" w:hAnsi="宋体" w:eastAsia="宋体"/>
              <w:szCs w:val="28"/>
              <w:lang w:val="en-US" w:eastAsia="zh-CN"/>
            </w:rPr>
            <w:t>.2 投标须知</w:t>
          </w:r>
          <w:r>
            <w:tab/>
          </w:r>
          <w:r>
            <w:fldChar w:fldCharType="begin"/>
          </w:r>
          <w:r>
            <w:instrText xml:space="preserve"> PAGEREF _Toc32094 \h </w:instrText>
          </w:r>
          <w:r>
            <w:fldChar w:fldCharType="separate"/>
          </w:r>
          <w:r>
            <w:t>19</w:t>
          </w:r>
          <w:r>
            <w:fldChar w:fldCharType="end"/>
          </w:r>
          <w:r>
            <w:rPr>
              <w:rFonts w:ascii="宋体" w:hAnsi="宋体" w:eastAsia="宋体"/>
              <w:bCs/>
              <w:szCs w:val="28"/>
              <w:lang w:val="zh-CN"/>
            </w:rPr>
            <w:fldChar w:fldCharType="end"/>
          </w:r>
        </w:p>
        <w:p>
          <w:pPr>
            <w:pStyle w:val="7"/>
            <w:tabs>
              <w:tab w:val="right" w:leader="dot" w:pos="8306"/>
            </w:tabs>
            <w:ind w:left="0" w:leftChars="0" w:firstLine="840" w:firstLineChars="400"/>
          </w:pPr>
          <w:r>
            <w:rPr>
              <w:rFonts w:ascii="宋体" w:hAnsi="宋体" w:eastAsia="宋体"/>
              <w:bCs/>
              <w:szCs w:val="28"/>
              <w:lang w:val="zh-CN"/>
            </w:rPr>
            <w:fldChar w:fldCharType="begin"/>
          </w:r>
          <w:r>
            <w:rPr>
              <w:rFonts w:ascii="宋体" w:hAnsi="宋体" w:eastAsia="宋体"/>
              <w:bCs/>
              <w:szCs w:val="28"/>
              <w:lang w:val="zh-CN"/>
            </w:rPr>
            <w:instrText xml:space="preserve"> HYPERLINK \l _Toc24510 </w:instrText>
          </w:r>
          <w:r>
            <w:rPr>
              <w:rFonts w:ascii="宋体" w:hAnsi="宋体" w:eastAsia="宋体"/>
              <w:bCs/>
              <w:szCs w:val="28"/>
              <w:lang w:val="zh-CN"/>
            </w:rPr>
            <w:fldChar w:fldCharType="separate"/>
          </w:r>
          <w:r>
            <w:rPr>
              <w:rFonts w:hint="eastAsia" w:ascii="宋体" w:hAnsi="宋体" w:eastAsia="宋体"/>
              <w:szCs w:val="28"/>
              <w:lang w:val="en-US" w:eastAsia="zh-CN"/>
            </w:rPr>
            <w:t>4.3 招投标联系</w:t>
          </w:r>
          <w:r>
            <w:tab/>
          </w:r>
          <w:r>
            <w:fldChar w:fldCharType="begin"/>
          </w:r>
          <w:r>
            <w:instrText xml:space="preserve"> PAGEREF _Toc24510 \h </w:instrText>
          </w:r>
          <w:r>
            <w:fldChar w:fldCharType="separate"/>
          </w:r>
          <w:r>
            <w:t>20</w:t>
          </w:r>
          <w:r>
            <w:fldChar w:fldCharType="end"/>
          </w:r>
          <w:r>
            <w:rPr>
              <w:rFonts w:ascii="宋体" w:hAnsi="宋体" w:eastAsia="宋体"/>
              <w:bCs/>
              <w:szCs w:val="28"/>
              <w:lang w:val="zh-CN"/>
            </w:rPr>
            <w:fldChar w:fldCharType="end"/>
          </w:r>
        </w:p>
        <w:p>
          <w:pPr>
            <w:rPr>
              <w:rFonts w:hint="default" w:ascii="宋体" w:hAnsi="宋体" w:eastAsia="宋体"/>
              <w:sz w:val="28"/>
              <w:szCs w:val="28"/>
              <w:lang w:val="en-US"/>
            </w:rPr>
          </w:pPr>
          <w:r>
            <w:rPr>
              <w:rFonts w:ascii="宋体" w:hAnsi="宋体" w:eastAsia="宋体"/>
              <w:bCs/>
              <w:szCs w:val="28"/>
              <w:lang w:val="zh-CN"/>
            </w:rPr>
            <w:fldChar w:fldCharType="end"/>
          </w:r>
        </w:p>
      </w:sdtContent>
    </w:sdt>
    <w:p>
      <w:pPr>
        <w:widowControl/>
        <w:jc w:val="left"/>
        <w:rPr>
          <w:rFonts w:ascii="宋体" w:hAnsi="宋体" w:eastAsia="宋体" w:cs="Helvetica"/>
          <w:color w:val="24292F"/>
          <w:kern w:val="0"/>
          <w:sz w:val="28"/>
          <w:szCs w:val="28"/>
          <w14:ligatures w14:val="none"/>
        </w:rPr>
      </w:pPr>
      <w:r>
        <w:rPr>
          <w:rFonts w:ascii="宋体" w:hAnsi="宋体" w:eastAsia="宋体" w:cs="Helvetica"/>
          <w:color w:val="24292F"/>
          <w:kern w:val="0"/>
          <w:sz w:val="28"/>
          <w:szCs w:val="28"/>
          <w14:ligatures w14:val="none"/>
        </w:rPr>
        <w:br w:type="page"/>
      </w:r>
      <w:bookmarkStart w:id="97" w:name="_GoBack"/>
      <w:bookmarkEnd w:id="97"/>
    </w:p>
    <w:p>
      <w:pPr>
        <w:widowControl/>
        <w:spacing w:after="240"/>
        <w:jc w:val="center"/>
        <w:rPr>
          <w:rFonts w:ascii="宋体" w:hAnsi="宋体" w:eastAsia="宋体" w:cs="Helvetica"/>
          <w:color w:val="24292F"/>
          <w:kern w:val="0"/>
          <w:sz w:val="28"/>
          <w:szCs w:val="28"/>
          <w14:ligatures w14:val="none"/>
        </w:rPr>
      </w:pPr>
    </w:p>
    <w:p>
      <w:pPr>
        <w:pStyle w:val="3"/>
        <w:rPr>
          <w:rFonts w:hint="eastAsia" w:ascii="宋体" w:hAnsi="宋体" w:eastAsia="宋体"/>
          <w:sz w:val="28"/>
          <w:szCs w:val="28"/>
        </w:rPr>
      </w:pPr>
      <w:bookmarkStart w:id="0" w:name="_Toc17596"/>
      <w:r>
        <w:rPr>
          <w:rFonts w:hint="eastAsia" w:ascii="宋体" w:hAnsi="宋体" w:eastAsia="宋体"/>
          <w:sz w:val="28"/>
          <w:szCs w:val="28"/>
        </w:rPr>
        <w:t>1</w:t>
      </w:r>
      <w:r>
        <w:rPr>
          <w:rFonts w:ascii="宋体" w:hAnsi="宋体" w:eastAsia="宋体"/>
          <w:sz w:val="28"/>
          <w:szCs w:val="28"/>
        </w:rPr>
        <w:t xml:space="preserve"> 项目</w:t>
      </w:r>
      <w:r>
        <w:rPr>
          <w:rFonts w:hint="eastAsia" w:ascii="宋体" w:hAnsi="宋体" w:eastAsia="宋体"/>
          <w:sz w:val="28"/>
          <w:szCs w:val="28"/>
        </w:rPr>
        <w:t>概述</w:t>
      </w:r>
      <w:bookmarkEnd w:id="0"/>
    </w:p>
    <w:p>
      <w:pPr>
        <w:pStyle w:val="4"/>
        <w:rPr>
          <w:rFonts w:hint="eastAsia" w:ascii="宋体" w:hAnsi="宋体" w:eastAsia="宋体"/>
          <w:sz w:val="28"/>
          <w:szCs w:val="28"/>
        </w:rPr>
      </w:pPr>
      <w:bookmarkStart w:id="1" w:name="_Toc11689"/>
      <w:r>
        <w:rPr>
          <w:rFonts w:hint="eastAsia" w:ascii="宋体" w:hAnsi="宋体" w:eastAsia="宋体"/>
          <w:sz w:val="28"/>
          <w:szCs w:val="28"/>
        </w:rPr>
        <w:t>1</w:t>
      </w:r>
      <w:r>
        <w:rPr>
          <w:rFonts w:ascii="宋体" w:hAnsi="宋体" w:eastAsia="宋体"/>
          <w:sz w:val="28"/>
          <w:szCs w:val="28"/>
        </w:rPr>
        <w:t>.1背景</w:t>
      </w:r>
      <w:bookmarkEnd w:id="1"/>
    </w:p>
    <w:p>
      <w:pPr>
        <w:widowControl/>
        <w:spacing w:before="60" w:after="100" w:afterAutospacing="1"/>
        <w:ind w:firstLine="420"/>
        <w:jc w:val="left"/>
        <w:rPr>
          <w:rFonts w:ascii="宋体" w:hAnsi="宋体" w:eastAsia="宋体" w:cs="Helvetica"/>
          <w:color w:val="24292F"/>
          <w:kern w:val="0"/>
          <w:sz w:val="28"/>
          <w:szCs w:val="28"/>
          <w14:ligatures w14:val="none"/>
        </w:rPr>
      </w:pPr>
      <w:r>
        <w:rPr>
          <w:rFonts w:hint="eastAsia" w:ascii="宋体" w:hAnsi="宋体" w:eastAsia="宋体" w:cs="Helvetica"/>
          <w:color w:val="24292F"/>
          <w:kern w:val="0"/>
          <w:sz w:val="28"/>
          <w:szCs w:val="28"/>
          <w14:ligatures w14:val="none"/>
        </w:rPr>
        <w:t>为响应客户“供应商质量数智化建设”项目，提高</w:t>
      </w:r>
      <w:r>
        <w:rPr>
          <w:rFonts w:ascii="宋体" w:hAnsi="宋体" w:eastAsia="宋体" w:cs="Helvetica"/>
          <w:color w:val="24292F"/>
          <w:kern w:val="0"/>
          <w:sz w:val="28"/>
          <w:szCs w:val="28"/>
          <w14:ligatures w14:val="none"/>
        </w:rPr>
        <w:t>CATL供应商数智化系统实际开发进度月度、年度续效指名，圆满完成24年度CATL数字化验收交付，并同时为提高产品质量，提升行业竞争力，满足公司内控降本要求，提升管理颗粒度，进行远东铜箔QMS项目立项采购工作。</w:t>
      </w:r>
    </w:p>
    <w:p>
      <w:pPr>
        <w:pStyle w:val="4"/>
        <w:rPr>
          <w:rFonts w:hint="eastAsia" w:ascii="宋体" w:hAnsi="宋体" w:eastAsia="宋体" w:cs="Helvetica"/>
          <w:color w:val="24292F"/>
          <w:kern w:val="0"/>
          <w:sz w:val="28"/>
          <w:szCs w:val="28"/>
          <w14:ligatures w14:val="none"/>
        </w:rPr>
      </w:pPr>
      <w:bookmarkStart w:id="2" w:name="_Toc28712"/>
      <w:r>
        <w:rPr>
          <w:rFonts w:hint="eastAsia" w:ascii="宋体" w:hAnsi="宋体" w:eastAsia="宋体" w:cs="Helvetica"/>
          <w:color w:val="24292F"/>
          <w:kern w:val="0"/>
          <w:sz w:val="28"/>
          <w:szCs w:val="28"/>
          <w14:ligatures w14:val="none"/>
        </w:rPr>
        <w:t>1</w:t>
      </w:r>
      <w:r>
        <w:rPr>
          <w:rFonts w:ascii="宋体" w:hAnsi="宋体" w:eastAsia="宋体" w:cs="Helvetica"/>
          <w:color w:val="24292F"/>
          <w:kern w:val="0"/>
          <w:sz w:val="28"/>
          <w:szCs w:val="28"/>
          <w14:ligatures w14:val="none"/>
        </w:rPr>
        <w:t>.2项目实施方针</w:t>
      </w:r>
      <w:bookmarkEnd w:id="2"/>
    </w:p>
    <w:p>
      <w:pPr>
        <w:pStyle w:val="25"/>
        <w:widowControl/>
        <w:numPr>
          <w:ilvl w:val="0"/>
          <w:numId w:val="1"/>
        </w:numPr>
        <w:spacing w:before="60" w:after="100" w:afterAutospacing="1"/>
        <w:ind w:firstLineChars="0"/>
        <w:jc w:val="left"/>
        <w:rPr>
          <w:rFonts w:hint="eastAsia" w:ascii="宋体" w:hAnsi="宋体" w:eastAsia="宋体" w:cs="Helvetica"/>
          <w:color w:val="24292F"/>
          <w:kern w:val="0"/>
          <w:sz w:val="28"/>
          <w:szCs w:val="28"/>
          <w14:ligatures w14:val="none"/>
        </w:rPr>
      </w:pPr>
      <w:r>
        <w:rPr>
          <w:rFonts w:ascii="宋体" w:hAnsi="宋体" w:eastAsia="宋体" w:cs="Helvetica"/>
          <w:color w:val="24292F"/>
          <w:kern w:val="0"/>
          <w:sz w:val="28"/>
          <w:szCs w:val="28"/>
          <w14:ligatures w14:val="none"/>
        </w:rPr>
        <w:t>本期项目以泰兴圣达电气有限公司为实施组织范围；</w:t>
      </w:r>
    </w:p>
    <w:p>
      <w:pPr>
        <w:pStyle w:val="25"/>
        <w:widowControl/>
        <w:numPr>
          <w:ilvl w:val="0"/>
          <w:numId w:val="1"/>
        </w:numPr>
        <w:spacing w:before="60" w:after="100" w:afterAutospacing="1"/>
        <w:ind w:firstLineChars="0"/>
        <w:jc w:val="left"/>
        <w:rPr>
          <w:rFonts w:ascii="宋体" w:hAnsi="宋体" w:eastAsia="宋体" w:cs="Helvetica"/>
          <w:color w:val="24292F"/>
          <w:kern w:val="0"/>
          <w:sz w:val="28"/>
          <w:szCs w:val="28"/>
          <w14:ligatures w14:val="none"/>
        </w:rPr>
      </w:pPr>
      <w:r>
        <w:rPr>
          <w:rFonts w:ascii="宋体" w:hAnsi="宋体" w:eastAsia="宋体" w:cs="Helvetica"/>
          <w:color w:val="24292F"/>
          <w:kern w:val="0"/>
          <w:sz w:val="28"/>
          <w:szCs w:val="28"/>
          <w14:ligatures w14:val="none"/>
        </w:rPr>
        <w:t>基于宁德方提供的项目功能范围要求，系统包括五大板块：合格率、</w:t>
      </w:r>
      <w:r>
        <w:rPr>
          <w:rFonts w:hint="eastAsia" w:ascii="宋体" w:hAnsi="宋体" w:eastAsia="宋体" w:cs="Helvetica"/>
          <w:color w:val="24292F"/>
          <w:kern w:val="0"/>
          <w:sz w:val="28"/>
          <w:szCs w:val="28"/>
          <w14:ligatures w14:val="none"/>
        </w:rPr>
        <w:t>S</w:t>
      </w:r>
      <w:r>
        <w:rPr>
          <w:rFonts w:ascii="宋体" w:hAnsi="宋体" w:eastAsia="宋体" w:cs="Helvetica"/>
          <w:color w:val="24292F"/>
          <w:kern w:val="0"/>
          <w:sz w:val="28"/>
          <w:szCs w:val="28"/>
          <w14:ligatures w14:val="none"/>
        </w:rPr>
        <w:t>PC、产能、追溯、</w:t>
      </w:r>
      <w:r>
        <w:rPr>
          <w:rFonts w:hint="eastAsia" w:ascii="宋体" w:hAnsi="宋体" w:eastAsia="宋体" w:cs="Helvetica"/>
          <w:color w:val="24292F"/>
          <w:kern w:val="0"/>
          <w:sz w:val="28"/>
          <w:szCs w:val="28"/>
          <w14:ligatures w14:val="none"/>
        </w:rPr>
        <w:t>L</w:t>
      </w:r>
      <w:r>
        <w:rPr>
          <w:rFonts w:ascii="宋体" w:hAnsi="宋体" w:eastAsia="宋体" w:cs="Helvetica"/>
          <w:color w:val="24292F"/>
          <w:kern w:val="0"/>
          <w:sz w:val="28"/>
          <w:szCs w:val="28"/>
          <w14:ligatures w14:val="none"/>
        </w:rPr>
        <w:t>IMS，以内部实施为第一阶段，对接宁德为第二阶段，以满足宁德横展交期为首要目标，分板块实施；</w:t>
      </w:r>
    </w:p>
    <w:p>
      <w:pPr>
        <w:pStyle w:val="25"/>
        <w:widowControl/>
        <w:numPr>
          <w:ilvl w:val="0"/>
          <w:numId w:val="1"/>
        </w:numPr>
        <w:spacing w:before="60" w:after="100" w:afterAutospacing="1"/>
        <w:ind w:firstLineChars="0"/>
        <w:jc w:val="left"/>
        <w:rPr>
          <w:rFonts w:ascii="宋体" w:hAnsi="宋体" w:eastAsia="宋体" w:cs="Helvetica"/>
          <w:color w:val="24292F"/>
          <w:kern w:val="0"/>
          <w:sz w:val="28"/>
          <w:szCs w:val="28"/>
          <w14:ligatures w14:val="none"/>
        </w:rPr>
      </w:pPr>
      <w:r>
        <w:rPr>
          <w:rFonts w:hint="eastAsia" w:ascii="宋体" w:hAnsi="宋体" w:eastAsia="宋体" w:cs="Helvetica"/>
          <w:color w:val="24292F"/>
          <w:kern w:val="0"/>
          <w:sz w:val="28"/>
          <w:szCs w:val="28"/>
          <w14:ligatures w14:val="none"/>
        </w:rPr>
        <w:t>L</w:t>
      </w:r>
      <w:r>
        <w:rPr>
          <w:rFonts w:ascii="宋体" w:hAnsi="宋体" w:eastAsia="宋体" w:cs="Helvetica"/>
          <w:color w:val="24292F"/>
          <w:kern w:val="0"/>
          <w:sz w:val="28"/>
          <w:szCs w:val="28"/>
          <w14:ligatures w14:val="none"/>
        </w:rPr>
        <w:t>IMS系统以模块化形式整合至</w:t>
      </w:r>
      <w:r>
        <w:rPr>
          <w:rFonts w:hint="eastAsia" w:ascii="宋体" w:hAnsi="宋体" w:eastAsia="宋体" w:cs="Helvetica"/>
          <w:color w:val="24292F"/>
          <w:kern w:val="0"/>
          <w:sz w:val="28"/>
          <w:szCs w:val="28"/>
          <w14:ligatures w14:val="none"/>
        </w:rPr>
        <w:t>Q</w:t>
      </w:r>
      <w:r>
        <w:rPr>
          <w:rFonts w:ascii="宋体" w:hAnsi="宋体" w:eastAsia="宋体" w:cs="Helvetica"/>
          <w:color w:val="24292F"/>
          <w:kern w:val="0"/>
          <w:sz w:val="28"/>
          <w:szCs w:val="28"/>
          <w14:ligatures w14:val="none"/>
        </w:rPr>
        <w:t>MS系统板块中进行实施；</w:t>
      </w:r>
    </w:p>
    <w:p>
      <w:pPr>
        <w:pStyle w:val="25"/>
        <w:widowControl/>
        <w:numPr>
          <w:ilvl w:val="0"/>
          <w:numId w:val="1"/>
        </w:numPr>
        <w:spacing w:before="60" w:after="100" w:afterAutospacing="1"/>
        <w:ind w:firstLineChars="0"/>
        <w:jc w:val="left"/>
        <w:rPr>
          <w:rFonts w:ascii="宋体" w:hAnsi="宋体" w:eastAsia="宋体" w:cs="Helvetica"/>
          <w:color w:val="24292F"/>
          <w:kern w:val="0"/>
          <w:sz w:val="28"/>
          <w:szCs w:val="28"/>
          <w14:ligatures w14:val="none"/>
        </w:rPr>
      </w:pPr>
      <w:r>
        <w:rPr>
          <w:rFonts w:ascii="宋体" w:hAnsi="宋体" w:eastAsia="宋体" w:cs="Helvetica"/>
          <w:color w:val="24292F"/>
          <w:kern w:val="0"/>
          <w:sz w:val="28"/>
          <w:szCs w:val="28"/>
          <w14:ligatures w14:val="none"/>
        </w:rPr>
        <w:t>基于数据铭感度考量，数据平台须支持数据拦截、缓冲、清洗等功能，以可配置形式，对接开放给宁德公司；</w:t>
      </w:r>
    </w:p>
    <w:p>
      <w:pPr>
        <w:pStyle w:val="3"/>
        <w:rPr>
          <w:rFonts w:ascii="宋体" w:hAnsi="宋体" w:eastAsia="宋体" w:cs="Helvetica"/>
          <w:color w:val="24292F"/>
          <w:kern w:val="0"/>
          <w:sz w:val="28"/>
          <w:szCs w:val="28"/>
          <w14:ligatures w14:val="none"/>
        </w:rPr>
      </w:pPr>
      <w:bookmarkStart w:id="3" w:name="_Toc9288"/>
      <w:r>
        <w:rPr>
          <w:rFonts w:hint="eastAsia" w:ascii="宋体" w:hAnsi="宋体" w:eastAsia="宋体" w:cs="Helvetica"/>
          <w:color w:val="24292F"/>
          <w:kern w:val="0"/>
          <w:sz w:val="28"/>
          <w:szCs w:val="28"/>
          <w14:ligatures w14:val="none"/>
        </w:rPr>
        <w:t>2</w:t>
      </w:r>
      <w:r>
        <w:rPr>
          <w:rFonts w:ascii="宋体" w:hAnsi="宋体" w:eastAsia="宋体" w:cs="Helvetica"/>
          <w:color w:val="24292F"/>
          <w:kern w:val="0"/>
          <w:sz w:val="28"/>
          <w:szCs w:val="28"/>
          <w14:ligatures w14:val="none"/>
        </w:rPr>
        <w:t xml:space="preserve"> </w:t>
      </w:r>
      <w:r>
        <w:rPr>
          <w:rFonts w:hint="eastAsia" w:ascii="宋体" w:hAnsi="宋体" w:eastAsia="宋体" w:cs="Helvetica"/>
          <w:color w:val="24292F"/>
          <w:kern w:val="0"/>
          <w:sz w:val="28"/>
          <w:szCs w:val="28"/>
          <w14:ligatures w14:val="none"/>
        </w:rPr>
        <w:t>项目目标</w:t>
      </w:r>
      <w:bookmarkEnd w:id="3"/>
    </w:p>
    <w:p>
      <w:pPr>
        <w:pStyle w:val="4"/>
        <w:rPr>
          <w:rFonts w:hint="eastAsia" w:ascii="宋体" w:hAnsi="宋体" w:eastAsia="宋体"/>
          <w:sz w:val="28"/>
          <w:szCs w:val="28"/>
        </w:rPr>
      </w:pPr>
      <w:bookmarkStart w:id="4" w:name="_Toc31422"/>
      <w:r>
        <w:rPr>
          <w:rFonts w:ascii="宋体" w:hAnsi="宋体" w:eastAsia="宋体"/>
          <w:sz w:val="28"/>
          <w:szCs w:val="28"/>
        </w:rPr>
        <w:t>2.1 基础数据管理</w:t>
      </w:r>
      <w:bookmarkEnd w:id="4"/>
    </w:p>
    <w:p>
      <w:pPr>
        <w:pStyle w:val="25"/>
        <w:widowControl/>
        <w:spacing w:after="100" w:afterAutospacing="1"/>
        <w:ind w:firstLineChars="0"/>
        <w:jc w:val="left"/>
        <w:rPr>
          <w:rFonts w:hint="eastAsia" w:ascii="宋体" w:hAnsi="宋体" w:eastAsia="宋体" w:cs="Helvetica"/>
          <w:color w:val="24292F"/>
          <w:kern w:val="0"/>
          <w:sz w:val="28"/>
          <w:szCs w:val="28"/>
          <w14:ligatures w14:val="none"/>
        </w:rPr>
      </w:pPr>
      <w:r>
        <w:rPr>
          <w:rFonts w:hint="eastAsia" w:ascii="宋体" w:hAnsi="宋体" w:eastAsia="宋体" w:cs="Helvetica"/>
          <w:color w:val="24292F"/>
          <w:kern w:val="0"/>
          <w:sz w:val="28"/>
          <w:szCs w:val="28"/>
          <w14:ligatures w14:val="none"/>
        </w:rPr>
        <w:t>本次项目旨在选择一整套可协调的质量管理体系解决方案，以帮助圣达电气在完善自身质量体系流程，提高产品质量的同时，满足宁德方的数据对接需求，以高质量、高水平的数字化技术，为远东铜箔提高供应商大会绩效排名打下数据基础。</w:t>
      </w:r>
    </w:p>
    <w:p>
      <w:pPr>
        <w:pStyle w:val="3"/>
        <w:rPr>
          <w:rFonts w:ascii="宋体" w:hAnsi="宋体" w:eastAsia="宋体"/>
          <w:sz w:val="28"/>
          <w:szCs w:val="28"/>
        </w:rPr>
      </w:pPr>
      <w:bookmarkStart w:id="5" w:name="_Toc11720"/>
      <w:r>
        <w:rPr>
          <w:rFonts w:ascii="宋体" w:hAnsi="宋体" w:eastAsia="宋体"/>
          <w:sz w:val="28"/>
          <w:szCs w:val="28"/>
        </w:rPr>
        <w:t>3 项目内容</w:t>
      </w:r>
      <w:bookmarkEnd w:id="5"/>
    </w:p>
    <w:p>
      <w:pPr>
        <w:pStyle w:val="4"/>
        <w:rPr>
          <w:rFonts w:hint="eastAsia" w:ascii="宋体" w:hAnsi="宋体" w:eastAsia="宋体"/>
          <w:sz w:val="28"/>
          <w:szCs w:val="28"/>
        </w:rPr>
      </w:pPr>
      <w:bookmarkStart w:id="6" w:name="_Toc1177"/>
      <w:r>
        <w:rPr>
          <w:rFonts w:ascii="宋体" w:hAnsi="宋体" w:eastAsia="宋体"/>
          <w:sz w:val="28"/>
          <w:szCs w:val="28"/>
        </w:rPr>
        <w:t>3.1 基础数据管理</w:t>
      </w:r>
      <w:bookmarkEnd w:id="6"/>
    </w:p>
    <w:p>
      <w:pPr>
        <w:ind w:firstLine="420"/>
        <w:rPr>
          <w:rFonts w:ascii="宋体" w:hAnsi="宋体" w:eastAsia="宋体"/>
          <w:sz w:val="28"/>
          <w:szCs w:val="28"/>
        </w:rPr>
      </w:pPr>
      <w:r>
        <w:rPr>
          <w:rFonts w:hint="eastAsia" w:ascii="宋体" w:hAnsi="宋体" w:eastAsia="宋体"/>
          <w:sz w:val="28"/>
          <w:szCs w:val="28"/>
        </w:rPr>
        <w:t>对接E</w:t>
      </w:r>
      <w:r>
        <w:rPr>
          <w:rFonts w:ascii="宋体" w:hAnsi="宋体" w:eastAsia="宋体"/>
          <w:sz w:val="28"/>
          <w:szCs w:val="28"/>
        </w:rPr>
        <w:t>RP、</w:t>
      </w:r>
      <w:r>
        <w:rPr>
          <w:rFonts w:hint="eastAsia" w:ascii="宋体" w:hAnsi="宋体" w:eastAsia="宋体"/>
          <w:sz w:val="28"/>
          <w:szCs w:val="28"/>
        </w:rPr>
        <w:t>M</w:t>
      </w:r>
      <w:r>
        <w:rPr>
          <w:rFonts w:ascii="宋体" w:hAnsi="宋体" w:eastAsia="宋体"/>
          <w:sz w:val="28"/>
          <w:szCs w:val="28"/>
        </w:rPr>
        <w:t>ES系统，同步部分基础数据，</w:t>
      </w:r>
      <w:r>
        <w:rPr>
          <w:rFonts w:hint="eastAsia" w:ascii="宋体" w:hAnsi="宋体" w:eastAsia="宋体"/>
          <w:sz w:val="28"/>
          <w:szCs w:val="28"/>
        </w:rPr>
        <w:t>维护工厂、车间产线、设备、工序、人员、物料（原材料、半成品、成品）、供应商等基础资料信息，用于支撑系统其他模块的运行；</w:t>
      </w:r>
    </w:p>
    <w:p>
      <w:pPr>
        <w:pStyle w:val="5"/>
        <w:rPr>
          <w:rFonts w:hint="eastAsia" w:ascii="宋体" w:hAnsi="宋体" w:eastAsia="宋体"/>
          <w:sz w:val="28"/>
          <w:szCs w:val="28"/>
        </w:rPr>
      </w:pPr>
      <w:bookmarkStart w:id="7" w:name="_Toc14026"/>
      <w:r>
        <w:rPr>
          <w:rFonts w:ascii="宋体" w:hAnsi="宋体" w:eastAsia="宋体"/>
          <w:sz w:val="28"/>
          <w:szCs w:val="28"/>
        </w:rPr>
        <w:t xml:space="preserve">3.1.1 </w:t>
      </w:r>
      <w:r>
        <w:rPr>
          <w:rFonts w:hint="eastAsia" w:ascii="宋体" w:hAnsi="宋体" w:eastAsia="宋体"/>
          <w:sz w:val="28"/>
          <w:szCs w:val="28"/>
        </w:rPr>
        <w:t>E</w:t>
      </w:r>
      <w:r>
        <w:rPr>
          <w:rFonts w:ascii="宋体" w:hAnsi="宋体" w:eastAsia="宋体"/>
          <w:sz w:val="28"/>
          <w:szCs w:val="28"/>
        </w:rPr>
        <w:t>RP基础数据</w:t>
      </w:r>
      <w:bookmarkEnd w:id="7"/>
    </w:p>
    <w:p>
      <w:pPr>
        <w:pStyle w:val="25"/>
        <w:numPr>
          <w:ilvl w:val="0"/>
          <w:numId w:val="2"/>
        </w:numPr>
        <w:ind w:firstLineChars="0"/>
        <w:rPr>
          <w:rFonts w:ascii="宋体" w:hAnsi="宋体" w:eastAsia="宋体"/>
          <w:w w:val="95"/>
          <w:sz w:val="28"/>
          <w:szCs w:val="28"/>
        </w:rPr>
      </w:pPr>
      <w:r>
        <w:rPr>
          <w:rFonts w:hint="eastAsia" w:ascii="宋体" w:hAnsi="宋体" w:eastAsia="宋体"/>
          <w:w w:val="95"/>
          <w:sz w:val="28"/>
          <w:szCs w:val="28"/>
        </w:rPr>
        <w:t>提供工厂工序对应关系，对应基础数据管理功能。</w:t>
      </w:r>
      <w:r>
        <w:rPr>
          <w:rFonts w:ascii="宋体" w:hAnsi="宋体" w:eastAsia="宋体"/>
          <w:w w:val="95"/>
          <w:sz w:val="28"/>
          <w:szCs w:val="28"/>
        </w:rPr>
        <w:t xml:space="preserve"> </w:t>
      </w:r>
    </w:p>
    <w:tbl>
      <w:tblPr>
        <w:tblStyle w:val="14"/>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713"/>
        <w:gridCol w:w="1530"/>
        <w:gridCol w:w="161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ascii="宋体" w:hAnsi="宋体" w:eastAsia="宋体"/>
                <w:b/>
                <w:sz w:val="20"/>
                <w:szCs w:val="28"/>
              </w:rPr>
            </w:pPr>
            <w:r>
              <w:rPr>
                <w:rFonts w:hint="eastAsia" w:ascii="宋体" w:hAnsi="宋体" w:eastAsia="宋体"/>
                <w:b/>
                <w:sz w:val="20"/>
                <w:szCs w:val="28"/>
              </w:rPr>
              <w:t>工序名称</w:t>
            </w:r>
          </w:p>
        </w:tc>
        <w:tc>
          <w:tcPr>
            <w:tcW w:w="1713" w:type="dxa"/>
          </w:tcPr>
          <w:p>
            <w:pPr>
              <w:rPr>
                <w:rFonts w:ascii="宋体" w:hAnsi="宋体" w:eastAsia="宋体"/>
                <w:b/>
                <w:sz w:val="20"/>
                <w:szCs w:val="28"/>
              </w:rPr>
            </w:pPr>
            <w:r>
              <w:rPr>
                <w:rFonts w:hint="eastAsia" w:ascii="宋体" w:hAnsi="宋体" w:eastAsia="宋体"/>
                <w:b/>
                <w:sz w:val="20"/>
                <w:szCs w:val="28"/>
              </w:rPr>
              <w:t>类型</w:t>
            </w:r>
          </w:p>
        </w:tc>
        <w:tc>
          <w:tcPr>
            <w:tcW w:w="1530" w:type="dxa"/>
          </w:tcPr>
          <w:p>
            <w:pPr>
              <w:rPr>
                <w:rFonts w:ascii="宋体" w:hAnsi="宋体" w:eastAsia="宋体"/>
                <w:b/>
                <w:sz w:val="20"/>
                <w:szCs w:val="28"/>
              </w:rPr>
            </w:pPr>
            <w:r>
              <w:rPr>
                <w:rFonts w:hint="eastAsia" w:ascii="宋体" w:hAnsi="宋体" w:eastAsia="宋体"/>
                <w:b/>
                <w:sz w:val="20"/>
                <w:szCs w:val="28"/>
              </w:rPr>
              <w:t>工序代码</w:t>
            </w:r>
          </w:p>
        </w:tc>
        <w:tc>
          <w:tcPr>
            <w:tcW w:w="1618" w:type="dxa"/>
          </w:tcPr>
          <w:p>
            <w:pPr>
              <w:rPr>
                <w:rFonts w:ascii="宋体" w:hAnsi="宋体" w:eastAsia="宋体"/>
                <w:b/>
                <w:sz w:val="20"/>
                <w:szCs w:val="28"/>
              </w:rPr>
            </w:pPr>
            <w:r>
              <w:rPr>
                <w:rFonts w:hint="eastAsia" w:ascii="宋体" w:hAnsi="宋体" w:eastAsia="宋体"/>
                <w:b/>
                <w:sz w:val="20"/>
                <w:szCs w:val="28"/>
              </w:rPr>
              <w:t>投料</w:t>
            </w:r>
          </w:p>
        </w:tc>
        <w:tc>
          <w:tcPr>
            <w:tcW w:w="1003" w:type="dxa"/>
          </w:tcPr>
          <w:p>
            <w:pPr>
              <w:rPr>
                <w:rFonts w:hint="eastAsia" w:ascii="宋体" w:hAnsi="宋体" w:eastAsia="宋体"/>
                <w:b/>
                <w:sz w:val="20"/>
                <w:szCs w:val="28"/>
              </w:rPr>
            </w:pPr>
            <w:r>
              <w:rPr>
                <w:rFonts w:hint="eastAsia" w:ascii="宋体" w:hAnsi="宋体" w:eastAsia="宋体"/>
                <w:b/>
                <w:sz w:val="20"/>
                <w:szCs w:val="28"/>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ascii="宋体" w:hAnsi="宋体" w:eastAsia="宋体"/>
                <w:sz w:val="20"/>
                <w:szCs w:val="28"/>
              </w:rPr>
            </w:pPr>
            <w:r>
              <w:rPr>
                <w:rFonts w:hint="eastAsia" w:ascii="宋体" w:hAnsi="宋体" w:eastAsia="宋体"/>
                <w:sz w:val="20"/>
                <w:szCs w:val="28"/>
              </w:rPr>
              <w:t>生箔</w:t>
            </w:r>
          </w:p>
        </w:tc>
        <w:tc>
          <w:tcPr>
            <w:tcW w:w="1713" w:type="dxa"/>
          </w:tcPr>
          <w:p>
            <w:pPr>
              <w:rPr>
                <w:rFonts w:ascii="宋体" w:hAnsi="宋体" w:eastAsia="宋体"/>
                <w:sz w:val="20"/>
                <w:szCs w:val="28"/>
              </w:rPr>
            </w:pPr>
            <w:r>
              <w:rPr>
                <w:rFonts w:hint="eastAsia" w:ascii="宋体" w:hAnsi="宋体" w:eastAsia="宋体"/>
                <w:sz w:val="20"/>
                <w:szCs w:val="28"/>
              </w:rPr>
              <w:t>标准</w:t>
            </w:r>
          </w:p>
        </w:tc>
        <w:tc>
          <w:tcPr>
            <w:tcW w:w="1530" w:type="dxa"/>
          </w:tcPr>
          <w:p>
            <w:pPr>
              <w:rPr>
                <w:rFonts w:ascii="宋体" w:hAnsi="宋体" w:eastAsia="宋体"/>
                <w:sz w:val="20"/>
                <w:szCs w:val="28"/>
              </w:rPr>
            </w:pPr>
            <w:r>
              <w:rPr>
                <w:rFonts w:hint="eastAsia" w:ascii="宋体" w:hAnsi="宋体" w:eastAsia="宋体"/>
                <w:sz w:val="20"/>
                <w:szCs w:val="28"/>
              </w:rPr>
              <w:t>10SB_ST</w:t>
            </w:r>
          </w:p>
        </w:tc>
        <w:tc>
          <w:tcPr>
            <w:tcW w:w="1618" w:type="dxa"/>
          </w:tcPr>
          <w:p>
            <w:pPr>
              <w:rPr>
                <w:rFonts w:ascii="宋体" w:hAnsi="宋体" w:eastAsia="宋体"/>
                <w:sz w:val="20"/>
                <w:szCs w:val="28"/>
              </w:rPr>
            </w:pPr>
            <w:r>
              <w:rPr>
                <w:rFonts w:hint="eastAsia" w:ascii="宋体" w:hAnsi="宋体" w:eastAsia="宋体"/>
                <w:sz w:val="20"/>
                <w:szCs w:val="28"/>
              </w:rPr>
              <w:t>铜丝</w:t>
            </w:r>
          </w:p>
        </w:tc>
        <w:tc>
          <w:tcPr>
            <w:tcW w:w="1003" w:type="dxa"/>
          </w:tcPr>
          <w:p>
            <w:pPr>
              <w:rPr>
                <w:rFonts w:ascii="宋体" w:hAnsi="宋体" w:eastAsia="宋体"/>
                <w:sz w:val="20"/>
                <w:szCs w:val="28"/>
              </w:rPr>
            </w:pPr>
            <w:r>
              <w:rPr>
                <w:rFonts w:hint="eastAsia" w:ascii="宋体" w:hAnsi="宋体" w:eastAsia="宋体"/>
                <w:sz w:val="20"/>
                <w:szCs w:val="28"/>
              </w:rPr>
              <w:t>母卷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ascii="宋体" w:hAnsi="宋体" w:eastAsia="宋体"/>
                <w:sz w:val="20"/>
                <w:szCs w:val="28"/>
              </w:rPr>
            </w:pPr>
            <w:r>
              <w:rPr>
                <w:rFonts w:hint="eastAsia" w:ascii="宋体" w:hAnsi="宋体" w:eastAsia="宋体"/>
                <w:sz w:val="20"/>
                <w:szCs w:val="28"/>
              </w:rPr>
              <w:t>分切</w:t>
            </w:r>
          </w:p>
        </w:tc>
        <w:tc>
          <w:tcPr>
            <w:tcW w:w="1713" w:type="dxa"/>
          </w:tcPr>
          <w:p>
            <w:pPr>
              <w:rPr>
                <w:rFonts w:ascii="宋体" w:hAnsi="宋体" w:eastAsia="宋体"/>
                <w:sz w:val="20"/>
                <w:szCs w:val="28"/>
              </w:rPr>
            </w:pPr>
            <w:r>
              <w:rPr>
                <w:rFonts w:hint="eastAsia" w:ascii="宋体" w:hAnsi="宋体" w:eastAsia="宋体"/>
                <w:sz w:val="20"/>
                <w:szCs w:val="28"/>
              </w:rPr>
              <w:t>标准</w:t>
            </w:r>
          </w:p>
        </w:tc>
        <w:tc>
          <w:tcPr>
            <w:tcW w:w="1530" w:type="dxa"/>
          </w:tcPr>
          <w:p>
            <w:pPr>
              <w:rPr>
                <w:rFonts w:ascii="宋体" w:hAnsi="宋体" w:eastAsia="宋体"/>
                <w:sz w:val="20"/>
                <w:szCs w:val="28"/>
              </w:rPr>
            </w:pPr>
            <w:r>
              <w:rPr>
                <w:rFonts w:hint="eastAsia" w:ascii="宋体" w:hAnsi="宋体" w:eastAsia="宋体"/>
                <w:sz w:val="20"/>
                <w:szCs w:val="28"/>
              </w:rPr>
              <w:t>20FQ_ST</w:t>
            </w:r>
          </w:p>
        </w:tc>
        <w:tc>
          <w:tcPr>
            <w:tcW w:w="1618" w:type="dxa"/>
          </w:tcPr>
          <w:p>
            <w:pPr>
              <w:rPr>
                <w:rFonts w:ascii="宋体" w:hAnsi="宋体" w:eastAsia="宋体"/>
                <w:sz w:val="20"/>
                <w:szCs w:val="28"/>
              </w:rPr>
            </w:pPr>
            <w:r>
              <w:rPr>
                <w:rFonts w:hint="eastAsia" w:ascii="宋体" w:hAnsi="宋体" w:eastAsia="宋体"/>
                <w:sz w:val="20"/>
                <w:szCs w:val="28"/>
              </w:rPr>
              <w:t>母卷</w:t>
            </w:r>
          </w:p>
        </w:tc>
        <w:tc>
          <w:tcPr>
            <w:tcW w:w="1003" w:type="dxa"/>
          </w:tcPr>
          <w:p>
            <w:pPr>
              <w:rPr>
                <w:rFonts w:ascii="宋体" w:hAnsi="宋体" w:eastAsia="宋体"/>
                <w:sz w:val="20"/>
                <w:szCs w:val="28"/>
              </w:rPr>
            </w:pPr>
            <w:r>
              <w:rPr>
                <w:rFonts w:hint="eastAsia" w:ascii="宋体" w:hAnsi="宋体" w:eastAsia="宋体"/>
                <w:sz w:val="20"/>
                <w:szCs w:val="28"/>
              </w:rPr>
              <w:t>子卷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ascii="宋体" w:hAnsi="宋体" w:eastAsia="宋体"/>
                <w:sz w:val="20"/>
                <w:szCs w:val="28"/>
              </w:rPr>
            </w:pPr>
            <w:r>
              <w:rPr>
                <w:rFonts w:hint="eastAsia" w:ascii="宋体" w:hAnsi="宋体" w:eastAsia="宋体"/>
                <w:sz w:val="20"/>
                <w:szCs w:val="28"/>
              </w:rPr>
              <w:t>包装</w:t>
            </w:r>
          </w:p>
        </w:tc>
        <w:tc>
          <w:tcPr>
            <w:tcW w:w="1713" w:type="dxa"/>
          </w:tcPr>
          <w:p>
            <w:pPr>
              <w:rPr>
                <w:rFonts w:ascii="宋体" w:hAnsi="宋体" w:eastAsia="宋体"/>
                <w:sz w:val="20"/>
                <w:szCs w:val="28"/>
              </w:rPr>
            </w:pPr>
            <w:r>
              <w:rPr>
                <w:rFonts w:hint="eastAsia" w:ascii="宋体" w:hAnsi="宋体" w:eastAsia="宋体"/>
                <w:sz w:val="20"/>
                <w:szCs w:val="28"/>
              </w:rPr>
              <w:t>非标准</w:t>
            </w:r>
          </w:p>
        </w:tc>
        <w:tc>
          <w:tcPr>
            <w:tcW w:w="1530" w:type="dxa"/>
          </w:tcPr>
          <w:p>
            <w:pPr>
              <w:rPr>
                <w:rFonts w:hint="eastAsia" w:ascii="宋体" w:hAnsi="宋体" w:eastAsia="宋体"/>
                <w:sz w:val="20"/>
                <w:szCs w:val="28"/>
              </w:rPr>
            </w:pPr>
            <w:r>
              <w:rPr>
                <w:rFonts w:hint="eastAsia" w:ascii="宋体" w:hAnsi="宋体" w:eastAsia="宋体"/>
                <w:sz w:val="20"/>
                <w:szCs w:val="28"/>
              </w:rPr>
              <w:t>30BZ_NS_ZC</w:t>
            </w:r>
          </w:p>
        </w:tc>
        <w:tc>
          <w:tcPr>
            <w:tcW w:w="1618" w:type="dxa"/>
          </w:tcPr>
          <w:p>
            <w:pPr>
              <w:rPr>
                <w:rFonts w:ascii="宋体" w:hAnsi="宋体" w:eastAsia="宋体"/>
                <w:sz w:val="20"/>
                <w:szCs w:val="28"/>
              </w:rPr>
            </w:pPr>
            <w:r>
              <w:rPr>
                <w:rFonts w:hint="eastAsia" w:ascii="宋体" w:hAnsi="宋体" w:eastAsia="宋体"/>
                <w:sz w:val="20"/>
                <w:szCs w:val="28"/>
              </w:rPr>
              <w:t>子卷</w:t>
            </w:r>
          </w:p>
        </w:tc>
        <w:tc>
          <w:tcPr>
            <w:tcW w:w="1003" w:type="dxa"/>
          </w:tcPr>
          <w:p>
            <w:pPr>
              <w:rPr>
                <w:rFonts w:ascii="宋体" w:hAnsi="宋体" w:eastAsia="宋体"/>
                <w:sz w:val="20"/>
                <w:szCs w:val="28"/>
              </w:rPr>
            </w:pPr>
            <w:r>
              <w:rPr>
                <w:rFonts w:hint="eastAsia" w:ascii="宋体" w:hAnsi="宋体" w:eastAsia="宋体"/>
                <w:sz w:val="20"/>
                <w:szCs w:val="28"/>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ascii="宋体" w:hAnsi="宋体" w:eastAsia="宋体"/>
                <w:sz w:val="20"/>
                <w:szCs w:val="28"/>
              </w:rPr>
            </w:pPr>
            <w:r>
              <w:rPr>
                <w:rFonts w:hint="eastAsia" w:ascii="宋体" w:hAnsi="宋体" w:eastAsia="宋体"/>
                <w:sz w:val="20"/>
                <w:szCs w:val="28"/>
              </w:rPr>
              <w:t>拆箱</w:t>
            </w:r>
          </w:p>
        </w:tc>
        <w:tc>
          <w:tcPr>
            <w:tcW w:w="1713" w:type="dxa"/>
          </w:tcPr>
          <w:p>
            <w:pPr>
              <w:rPr>
                <w:rFonts w:hint="eastAsia" w:ascii="宋体" w:hAnsi="宋体" w:eastAsia="宋体"/>
                <w:sz w:val="20"/>
                <w:szCs w:val="28"/>
              </w:rPr>
            </w:pPr>
            <w:r>
              <w:rPr>
                <w:rFonts w:hint="eastAsia" w:ascii="宋体" w:hAnsi="宋体" w:eastAsia="宋体"/>
                <w:sz w:val="20"/>
                <w:szCs w:val="28"/>
              </w:rPr>
              <w:t>非标准</w:t>
            </w:r>
          </w:p>
        </w:tc>
        <w:tc>
          <w:tcPr>
            <w:tcW w:w="1530" w:type="dxa"/>
          </w:tcPr>
          <w:p>
            <w:pPr>
              <w:rPr>
                <w:rFonts w:hint="eastAsia" w:ascii="宋体" w:hAnsi="宋体" w:eastAsia="宋体"/>
                <w:sz w:val="20"/>
                <w:szCs w:val="28"/>
              </w:rPr>
            </w:pPr>
            <w:r>
              <w:rPr>
                <w:rFonts w:hint="eastAsia" w:ascii="宋体" w:hAnsi="宋体" w:eastAsia="宋体"/>
                <w:sz w:val="20"/>
                <w:szCs w:val="28"/>
              </w:rPr>
              <w:t>30BZ_NS_CJ</w:t>
            </w:r>
          </w:p>
        </w:tc>
        <w:tc>
          <w:tcPr>
            <w:tcW w:w="1618" w:type="dxa"/>
          </w:tcPr>
          <w:p>
            <w:pPr>
              <w:rPr>
                <w:rFonts w:ascii="宋体" w:hAnsi="宋体" w:eastAsia="宋体"/>
                <w:sz w:val="20"/>
                <w:szCs w:val="28"/>
              </w:rPr>
            </w:pPr>
            <w:r>
              <w:rPr>
                <w:rFonts w:hint="eastAsia" w:ascii="宋体" w:hAnsi="宋体" w:eastAsia="宋体"/>
                <w:sz w:val="20"/>
                <w:szCs w:val="28"/>
              </w:rPr>
              <w:t>成品</w:t>
            </w:r>
          </w:p>
        </w:tc>
        <w:tc>
          <w:tcPr>
            <w:tcW w:w="1003" w:type="dxa"/>
          </w:tcPr>
          <w:p>
            <w:pPr>
              <w:rPr>
                <w:rFonts w:ascii="宋体" w:hAnsi="宋体" w:eastAsia="宋体"/>
                <w:sz w:val="20"/>
                <w:szCs w:val="28"/>
              </w:rPr>
            </w:pPr>
            <w:r>
              <w:rPr>
                <w:rFonts w:hint="eastAsia" w:ascii="宋体" w:hAnsi="宋体" w:eastAsia="宋体"/>
                <w:sz w:val="20"/>
                <w:szCs w:val="28"/>
              </w:rPr>
              <w:t>子卷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ascii="宋体" w:hAnsi="宋体" w:eastAsia="宋体"/>
                <w:sz w:val="20"/>
                <w:szCs w:val="28"/>
              </w:rPr>
            </w:pPr>
            <w:r>
              <w:rPr>
                <w:rFonts w:hint="eastAsia" w:ascii="宋体" w:hAnsi="宋体" w:eastAsia="宋体"/>
                <w:sz w:val="20"/>
                <w:szCs w:val="28"/>
              </w:rPr>
              <w:t>复切</w:t>
            </w:r>
          </w:p>
        </w:tc>
        <w:tc>
          <w:tcPr>
            <w:tcW w:w="1713" w:type="dxa"/>
          </w:tcPr>
          <w:p>
            <w:pPr>
              <w:rPr>
                <w:rFonts w:ascii="宋体" w:hAnsi="宋体" w:eastAsia="宋体"/>
                <w:sz w:val="20"/>
                <w:szCs w:val="28"/>
              </w:rPr>
            </w:pPr>
            <w:r>
              <w:rPr>
                <w:rFonts w:hint="eastAsia" w:ascii="宋体" w:hAnsi="宋体" w:eastAsia="宋体"/>
                <w:sz w:val="20"/>
                <w:szCs w:val="28"/>
              </w:rPr>
              <w:t>非标准</w:t>
            </w:r>
          </w:p>
        </w:tc>
        <w:tc>
          <w:tcPr>
            <w:tcW w:w="1530" w:type="dxa"/>
          </w:tcPr>
          <w:p>
            <w:pPr>
              <w:rPr>
                <w:rFonts w:hint="eastAsia" w:ascii="宋体" w:hAnsi="宋体" w:eastAsia="宋体"/>
                <w:sz w:val="20"/>
                <w:szCs w:val="28"/>
              </w:rPr>
            </w:pPr>
            <w:r>
              <w:rPr>
                <w:rFonts w:hint="eastAsia" w:ascii="宋体" w:hAnsi="宋体" w:eastAsia="宋体"/>
                <w:sz w:val="20"/>
                <w:szCs w:val="28"/>
              </w:rPr>
              <w:t>20FQ_NS_FQ</w:t>
            </w:r>
          </w:p>
        </w:tc>
        <w:tc>
          <w:tcPr>
            <w:tcW w:w="1618" w:type="dxa"/>
          </w:tcPr>
          <w:p>
            <w:pPr>
              <w:rPr>
                <w:rFonts w:ascii="宋体" w:hAnsi="宋体" w:eastAsia="宋体"/>
                <w:sz w:val="20"/>
                <w:szCs w:val="28"/>
              </w:rPr>
            </w:pPr>
            <w:r>
              <w:rPr>
                <w:rFonts w:hint="eastAsia" w:ascii="宋体" w:hAnsi="宋体" w:eastAsia="宋体"/>
                <w:sz w:val="20"/>
                <w:szCs w:val="28"/>
              </w:rPr>
              <w:t>子卷</w:t>
            </w:r>
          </w:p>
        </w:tc>
        <w:tc>
          <w:tcPr>
            <w:tcW w:w="1003" w:type="dxa"/>
          </w:tcPr>
          <w:p>
            <w:pPr>
              <w:rPr>
                <w:rFonts w:ascii="宋体" w:hAnsi="宋体" w:eastAsia="宋体"/>
                <w:sz w:val="20"/>
                <w:szCs w:val="28"/>
              </w:rPr>
            </w:pPr>
            <w:r>
              <w:rPr>
                <w:rFonts w:hint="eastAsia" w:ascii="宋体" w:hAnsi="宋体" w:eastAsia="宋体"/>
                <w:sz w:val="20"/>
                <w:szCs w:val="28"/>
              </w:rPr>
              <w:t>子卷</w:t>
            </w:r>
          </w:p>
        </w:tc>
      </w:tr>
    </w:tbl>
    <w:p>
      <w:pPr>
        <w:pStyle w:val="25"/>
        <w:numPr>
          <w:ilvl w:val="0"/>
          <w:numId w:val="2"/>
        </w:numPr>
        <w:ind w:firstLineChars="0"/>
        <w:rPr>
          <w:rFonts w:ascii="宋体" w:hAnsi="宋体" w:eastAsia="宋体"/>
          <w:sz w:val="28"/>
          <w:szCs w:val="28"/>
          <w:lang w:eastAsia="zh-CN"/>
        </w:rPr>
      </w:pPr>
      <w:r>
        <w:rPr>
          <w:rFonts w:hint="eastAsia" w:ascii="宋体" w:hAnsi="宋体" w:eastAsia="宋体"/>
          <w:w w:val="95"/>
          <w:sz w:val="28"/>
          <w:szCs w:val="28"/>
        </w:rPr>
        <w:t>提供物料主数据、物料类别等数据同步，包含但不限于。</w:t>
      </w:r>
    </w:p>
    <w:p>
      <w:pPr>
        <w:pStyle w:val="25"/>
        <w:numPr>
          <w:ilvl w:val="0"/>
          <w:numId w:val="3"/>
        </w:numPr>
        <w:spacing w:line="360" w:lineRule="auto"/>
        <w:ind w:firstLineChars="0"/>
        <w:rPr>
          <w:rFonts w:ascii="宋体" w:hAnsi="宋体" w:eastAsia="宋体"/>
          <w:vanish/>
          <w:sz w:val="28"/>
          <w:szCs w:val="28"/>
        </w:rPr>
      </w:pPr>
      <w:r>
        <w:rPr>
          <w:rFonts w:hint="eastAsia" w:ascii="宋体" w:hAnsi="宋体" w:eastAsia="宋体"/>
          <w:vanish/>
          <w:sz w:val="28"/>
          <w:szCs w:val="28"/>
        </w:rPr>
        <w:t>涉及生产物料取自ERP。</w:t>
      </w:r>
    </w:p>
    <w:p>
      <w:pPr>
        <w:pStyle w:val="25"/>
        <w:numPr>
          <w:ilvl w:val="0"/>
          <w:numId w:val="3"/>
        </w:numPr>
        <w:spacing w:line="360" w:lineRule="auto"/>
        <w:ind w:firstLineChars="0"/>
        <w:rPr>
          <w:rFonts w:hint="eastAsia" w:ascii="宋体" w:hAnsi="宋体" w:eastAsia="宋体" w:cs="Times New Roman"/>
          <w:vanish/>
          <w:sz w:val="28"/>
          <w:szCs w:val="28"/>
        </w:rPr>
      </w:pPr>
      <w:r>
        <w:rPr>
          <w:rFonts w:hint="eastAsia" w:ascii="宋体" w:hAnsi="宋体" w:eastAsia="宋体" w:cs="Times New Roman"/>
          <w:vanish/>
          <w:sz w:val="28"/>
          <w:szCs w:val="28"/>
        </w:rPr>
        <w:t>制定适当的物料主数据分类标准，建立物料分类编码体系与方法，对物料主数据进行分类管理。</w:t>
      </w:r>
    </w:p>
    <w:p>
      <w:pPr>
        <w:pStyle w:val="25"/>
        <w:numPr>
          <w:ilvl w:val="0"/>
          <w:numId w:val="3"/>
        </w:numPr>
        <w:spacing w:line="360" w:lineRule="auto"/>
        <w:ind w:firstLineChars="0"/>
        <w:rPr>
          <w:rFonts w:hint="eastAsia" w:ascii="宋体" w:hAnsi="宋体" w:eastAsia="宋体" w:cs="Times New Roman"/>
          <w:vanish/>
          <w:sz w:val="28"/>
          <w:szCs w:val="28"/>
        </w:rPr>
      </w:pPr>
      <w:r>
        <w:rPr>
          <w:rFonts w:hint="eastAsia" w:ascii="宋体" w:hAnsi="宋体" w:eastAsia="宋体" w:cs="Times New Roman"/>
          <w:vanish/>
          <w:sz w:val="28"/>
          <w:szCs w:val="28"/>
        </w:rPr>
        <w:t>遵循信息分类的科学性、系统性、可扩延性、兼容性、综合实用性的基本原则。</w:t>
      </w:r>
    </w:p>
    <w:p>
      <w:pPr>
        <w:pStyle w:val="25"/>
        <w:numPr>
          <w:ilvl w:val="0"/>
          <w:numId w:val="3"/>
        </w:numPr>
        <w:spacing w:line="360" w:lineRule="auto"/>
        <w:ind w:firstLineChars="0"/>
        <w:rPr>
          <w:rFonts w:hint="eastAsia" w:ascii="宋体" w:hAnsi="宋体" w:eastAsia="宋体" w:cs="Times New Roman"/>
          <w:vanish/>
          <w:sz w:val="28"/>
          <w:szCs w:val="28"/>
        </w:rPr>
      </w:pPr>
      <w:r>
        <w:rPr>
          <w:rFonts w:hint="eastAsia" w:ascii="宋体" w:hAnsi="宋体" w:eastAsia="宋体" w:cs="Times New Roman"/>
          <w:vanish/>
          <w:sz w:val="28"/>
          <w:szCs w:val="28"/>
        </w:rPr>
        <w:t>新增物料由ERP系统处理，要求支持定时同步与反向主动同步。</w:t>
      </w:r>
    </w:p>
    <w:p>
      <w:pPr>
        <w:pStyle w:val="25"/>
        <w:numPr>
          <w:ilvl w:val="0"/>
          <w:numId w:val="3"/>
        </w:numPr>
        <w:spacing w:line="360" w:lineRule="auto"/>
        <w:ind w:firstLineChars="0"/>
        <w:rPr>
          <w:rFonts w:hint="eastAsia" w:ascii="宋体" w:hAnsi="宋体" w:eastAsia="宋体"/>
          <w:vanish/>
          <w:sz w:val="28"/>
          <w:szCs w:val="28"/>
        </w:rPr>
      </w:pPr>
      <w:r>
        <w:rPr>
          <w:rFonts w:hint="eastAsia" w:ascii="宋体" w:hAnsi="宋体" w:eastAsia="宋体"/>
          <w:vanish/>
          <w:sz w:val="28"/>
          <w:szCs w:val="28"/>
        </w:rPr>
        <w:t>铜丝来源方式包括但不限于：受托、委外、采购三类，铜丝建模支持区分不同类别。</w:t>
      </w:r>
    </w:p>
    <w:p>
      <w:pPr>
        <w:pStyle w:val="25"/>
        <w:numPr>
          <w:ilvl w:val="0"/>
          <w:numId w:val="3"/>
        </w:numPr>
        <w:spacing w:line="360" w:lineRule="auto"/>
        <w:ind w:firstLineChars="0"/>
        <w:rPr>
          <w:rFonts w:hint="eastAsia" w:ascii="宋体" w:hAnsi="宋体" w:eastAsia="宋体"/>
          <w:vanish/>
          <w:sz w:val="28"/>
          <w:szCs w:val="28"/>
        </w:rPr>
      </w:pPr>
      <w:r>
        <w:rPr>
          <w:rFonts w:hint="eastAsia" w:ascii="宋体" w:hAnsi="宋体" w:eastAsia="宋体"/>
          <w:vanish/>
          <w:sz w:val="28"/>
          <w:szCs w:val="28"/>
        </w:rPr>
        <w:t>母卷状态包括但不限于：母卷、管控品母卷两类，母卷建模支持区分不同种类。</w:t>
      </w:r>
    </w:p>
    <w:p>
      <w:pPr>
        <w:pStyle w:val="25"/>
        <w:numPr>
          <w:ilvl w:val="0"/>
          <w:numId w:val="3"/>
        </w:numPr>
        <w:spacing w:line="360" w:lineRule="auto"/>
        <w:ind w:firstLineChars="0"/>
        <w:rPr>
          <w:rFonts w:hint="eastAsia" w:ascii="宋体" w:hAnsi="宋体" w:eastAsia="宋体"/>
          <w:vanish/>
          <w:sz w:val="28"/>
          <w:szCs w:val="28"/>
        </w:rPr>
      </w:pPr>
      <w:r>
        <w:rPr>
          <w:rFonts w:hint="eastAsia" w:ascii="宋体" w:hAnsi="宋体" w:eastAsia="宋体"/>
          <w:vanish/>
          <w:sz w:val="28"/>
          <w:szCs w:val="28"/>
        </w:rPr>
        <w:t>子卷状态包括但不限于：子卷、管控品子卷、反切子卷、复切子卷、暂不入库子卷等五类，子卷建模支持区分不同种类。</w:t>
      </w:r>
    </w:p>
    <w:p>
      <w:pPr>
        <w:pStyle w:val="25"/>
        <w:numPr>
          <w:ilvl w:val="0"/>
          <w:numId w:val="3"/>
        </w:numPr>
        <w:spacing w:line="360" w:lineRule="auto"/>
        <w:ind w:firstLineChars="0"/>
        <w:rPr>
          <w:rFonts w:ascii="宋体" w:hAnsi="宋体" w:eastAsia="宋体"/>
          <w:vanish/>
          <w:sz w:val="28"/>
          <w:szCs w:val="28"/>
        </w:rPr>
      </w:pPr>
      <w:r>
        <w:rPr>
          <w:rFonts w:hint="eastAsia" w:ascii="宋体" w:hAnsi="宋体" w:eastAsia="宋体"/>
          <w:vanish/>
          <w:sz w:val="28"/>
          <w:szCs w:val="28"/>
        </w:rPr>
        <w:t>废箔来源包括但不限于：生箔废箔、分切废箔，废箔状态包括但不限于：氧化、未氧化，废箔建模支持不同区分不同种类、不同状态。</w:t>
      </w:r>
    </w:p>
    <w:tbl>
      <w:tblPr>
        <w:tblStyle w:val="14"/>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263"/>
        <w:gridCol w:w="2405"/>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b/>
                <w:sz w:val="20"/>
                <w:szCs w:val="28"/>
              </w:rPr>
            </w:pPr>
            <w:r>
              <w:rPr>
                <w:rFonts w:hint="eastAsia" w:ascii="宋体" w:hAnsi="宋体" w:eastAsia="宋体"/>
                <w:b/>
                <w:sz w:val="20"/>
                <w:szCs w:val="28"/>
              </w:rPr>
              <w:t>物料</w:t>
            </w:r>
          </w:p>
        </w:tc>
        <w:tc>
          <w:tcPr>
            <w:tcW w:w="1263" w:type="dxa"/>
          </w:tcPr>
          <w:p>
            <w:pPr>
              <w:rPr>
                <w:rFonts w:ascii="宋体" w:hAnsi="宋体" w:eastAsia="宋体"/>
                <w:b/>
                <w:sz w:val="20"/>
                <w:szCs w:val="28"/>
              </w:rPr>
            </w:pPr>
            <w:r>
              <w:rPr>
                <w:rFonts w:hint="eastAsia" w:ascii="宋体" w:hAnsi="宋体" w:eastAsia="宋体"/>
                <w:b/>
                <w:sz w:val="20"/>
                <w:szCs w:val="28"/>
              </w:rPr>
              <w:t>车间</w:t>
            </w:r>
          </w:p>
        </w:tc>
        <w:tc>
          <w:tcPr>
            <w:tcW w:w="2405" w:type="dxa"/>
          </w:tcPr>
          <w:p>
            <w:pPr>
              <w:rPr>
                <w:rFonts w:ascii="宋体" w:hAnsi="宋体" w:eastAsia="宋体"/>
                <w:b/>
                <w:sz w:val="20"/>
                <w:szCs w:val="28"/>
              </w:rPr>
            </w:pPr>
            <w:r>
              <w:rPr>
                <w:rFonts w:hint="eastAsia" w:ascii="宋体" w:hAnsi="宋体" w:eastAsia="宋体"/>
                <w:b/>
                <w:sz w:val="20"/>
                <w:szCs w:val="28"/>
              </w:rPr>
              <w:t>编码</w:t>
            </w:r>
          </w:p>
        </w:tc>
        <w:tc>
          <w:tcPr>
            <w:tcW w:w="3580" w:type="dxa"/>
          </w:tcPr>
          <w:p>
            <w:pPr>
              <w:rPr>
                <w:rFonts w:ascii="宋体" w:hAnsi="宋体" w:eastAsia="宋体"/>
                <w:b/>
                <w:sz w:val="20"/>
                <w:szCs w:val="28"/>
              </w:rPr>
            </w:pPr>
            <w:r>
              <w:rPr>
                <w:rFonts w:hint="eastAsia" w:ascii="宋体" w:hAnsi="宋体" w:eastAsia="宋体"/>
                <w:b/>
                <w:sz w:val="20"/>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sz w:val="20"/>
                <w:szCs w:val="28"/>
              </w:rPr>
            </w:pPr>
            <w:r>
              <w:rPr>
                <w:rFonts w:hint="eastAsia" w:ascii="宋体" w:hAnsi="宋体" w:eastAsia="宋体"/>
                <w:sz w:val="20"/>
                <w:szCs w:val="28"/>
              </w:rPr>
              <w:t>公共分切品</w:t>
            </w:r>
          </w:p>
        </w:tc>
        <w:tc>
          <w:tcPr>
            <w:tcW w:w="1263" w:type="dxa"/>
          </w:tcPr>
          <w:p>
            <w:pPr>
              <w:rPr>
                <w:rFonts w:ascii="宋体" w:hAnsi="宋体" w:eastAsia="宋体"/>
                <w:sz w:val="20"/>
                <w:szCs w:val="28"/>
              </w:rPr>
            </w:pPr>
            <w:r>
              <w:rPr>
                <w:rFonts w:hint="eastAsia" w:ascii="宋体" w:hAnsi="宋体" w:eastAsia="宋体"/>
                <w:sz w:val="20"/>
                <w:szCs w:val="28"/>
              </w:rPr>
              <w:t>包装</w:t>
            </w:r>
          </w:p>
        </w:tc>
        <w:tc>
          <w:tcPr>
            <w:tcW w:w="2405" w:type="dxa"/>
          </w:tcPr>
          <w:p>
            <w:pPr>
              <w:rPr>
                <w:rFonts w:ascii="宋体" w:hAnsi="宋体" w:eastAsia="宋体"/>
                <w:sz w:val="20"/>
                <w:szCs w:val="28"/>
              </w:rPr>
            </w:pPr>
            <w:r>
              <w:rPr>
                <w:rFonts w:ascii="宋体" w:hAnsi="宋体" w:eastAsia="宋体"/>
                <w:sz w:val="20"/>
                <w:szCs w:val="28"/>
              </w:rPr>
              <w:t>2216059999-A</w:t>
            </w:r>
            <w:r>
              <w:rPr>
                <w:rFonts w:hint="eastAsia" w:ascii="宋体" w:hAnsi="宋体" w:eastAsia="宋体"/>
                <w:sz w:val="20"/>
                <w:szCs w:val="28"/>
              </w:rPr>
              <w:t>~</w:t>
            </w:r>
            <w:r>
              <w:rPr>
                <w:rFonts w:ascii="宋体" w:hAnsi="宋体" w:eastAsia="宋体"/>
                <w:sz w:val="20"/>
                <w:szCs w:val="28"/>
              </w:rPr>
              <w:t>2216</w:t>
            </w:r>
            <w:r>
              <w:rPr>
                <w:rFonts w:hint="eastAsia" w:ascii="宋体" w:hAnsi="宋体" w:eastAsia="宋体"/>
                <w:sz w:val="20"/>
                <w:szCs w:val="28"/>
              </w:rPr>
              <w:t>10</w:t>
            </w:r>
            <w:r>
              <w:rPr>
                <w:rFonts w:ascii="宋体" w:hAnsi="宋体" w:eastAsia="宋体"/>
                <w:sz w:val="20"/>
                <w:szCs w:val="28"/>
              </w:rPr>
              <w:t>9999-A</w:t>
            </w:r>
          </w:p>
        </w:tc>
        <w:tc>
          <w:tcPr>
            <w:tcW w:w="3580" w:type="dxa"/>
          </w:tcPr>
          <w:p>
            <w:pPr>
              <w:rPr>
                <w:rFonts w:ascii="宋体" w:hAnsi="宋体" w:eastAsia="宋体"/>
                <w:sz w:val="20"/>
                <w:szCs w:val="28"/>
              </w:rPr>
            </w:pPr>
            <w:r>
              <w:rPr>
                <w:rFonts w:hint="eastAsia" w:ascii="宋体" w:hAnsi="宋体" w:eastAsia="宋体"/>
                <w:sz w:val="20"/>
                <w:szCs w:val="28"/>
              </w:rPr>
              <w:t>分切工单装配件、公共半成品分切物料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sz w:val="20"/>
                <w:szCs w:val="28"/>
              </w:rPr>
            </w:pPr>
            <w:r>
              <w:rPr>
                <w:rFonts w:hint="eastAsia" w:ascii="宋体" w:hAnsi="宋体" w:eastAsia="宋体"/>
                <w:sz w:val="20"/>
                <w:szCs w:val="28"/>
              </w:rPr>
              <w:t>铜丝</w:t>
            </w:r>
          </w:p>
        </w:tc>
        <w:tc>
          <w:tcPr>
            <w:tcW w:w="1263" w:type="dxa"/>
          </w:tcPr>
          <w:p>
            <w:pPr>
              <w:rPr>
                <w:rFonts w:ascii="宋体" w:hAnsi="宋体" w:eastAsia="宋体"/>
                <w:sz w:val="20"/>
                <w:szCs w:val="28"/>
              </w:rPr>
            </w:pPr>
            <w:r>
              <w:rPr>
                <w:rFonts w:hint="eastAsia" w:ascii="宋体" w:hAnsi="宋体" w:eastAsia="宋体"/>
                <w:sz w:val="20"/>
                <w:szCs w:val="28"/>
              </w:rPr>
              <w:t>生箔</w:t>
            </w:r>
          </w:p>
        </w:tc>
        <w:tc>
          <w:tcPr>
            <w:tcW w:w="2405" w:type="dxa"/>
            <w:vAlign w:val="center"/>
          </w:tcPr>
          <w:p>
            <w:pPr>
              <w:rPr>
                <w:rFonts w:ascii="宋体" w:hAnsi="宋体" w:eastAsia="宋体"/>
                <w:sz w:val="20"/>
                <w:szCs w:val="28"/>
              </w:rPr>
            </w:pPr>
            <w:r>
              <w:rPr>
                <w:rFonts w:hint="eastAsia" w:ascii="宋体" w:hAnsi="宋体" w:eastAsia="宋体"/>
                <w:sz w:val="20"/>
                <w:szCs w:val="28"/>
              </w:rPr>
              <w:t>2331990002</w:t>
            </w:r>
          </w:p>
        </w:tc>
        <w:tc>
          <w:tcPr>
            <w:tcW w:w="3580" w:type="dxa"/>
          </w:tcPr>
          <w:p>
            <w:pPr>
              <w:rPr>
                <w:rFonts w:ascii="宋体" w:hAnsi="宋体" w:eastAsia="宋体"/>
                <w:sz w:val="20"/>
                <w:szCs w:val="28"/>
              </w:rPr>
            </w:pPr>
            <w:r>
              <w:rPr>
                <w:rFonts w:hint="eastAsia" w:ascii="宋体" w:hAnsi="宋体" w:eastAsia="宋体"/>
                <w:sz w:val="20"/>
                <w:szCs w:val="28"/>
              </w:rPr>
              <w:t>生箔工单组件、委外工单装配件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sz w:val="20"/>
                <w:szCs w:val="28"/>
              </w:rPr>
            </w:pPr>
            <w:r>
              <w:rPr>
                <w:rFonts w:hint="eastAsia" w:ascii="宋体" w:hAnsi="宋体" w:eastAsia="宋体"/>
                <w:sz w:val="20"/>
                <w:szCs w:val="28"/>
              </w:rPr>
              <w:t>母卷</w:t>
            </w:r>
          </w:p>
        </w:tc>
        <w:tc>
          <w:tcPr>
            <w:tcW w:w="1263" w:type="dxa"/>
          </w:tcPr>
          <w:p>
            <w:pPr>
              <w:rPr>
                <w:rFonts w:ascii="宋体" w:hAnsi="宋体" w:eastAsia="宋体"/>
                <w:sz w:val="20"/>
                <w:szCs w:val="28"/>
              </w:rPr>
            </w:pPr>
            <w:r>
              <w:rPr>
                <w:rFonts w:hint="eastAsia" w:ascii="宋体" w:hAnsi="宋体" w:eastAsia="宋体"/>
                <w:sz w:val="20"/>
                <w:szCs w:val="28"/>
              </w:rPr>
              <w:t>生箔、分切</w:t>
            </w:r>
          </w:p>
        </w:tc>
        <w:tc>
          <w:tcPr>
            <w:tcW w:w="2405" w:type="dxa"/>
          </w:tcPr>
          <w:p>
            <w:pPr>
              <w:rPr>
                <w:rFonts w:ascii="宋体" w:hAnsi="宋体" w:eastAsia="宋体"/>
                <w:sz w:val="20"/>
                <w:szCs w:val="28"/>
              </w:rPr>
            </w:pPr>
            <w:r>
              <w:rPr>
                <w:rFonts w:ascii="宋体" w:hAnsi="宋体" w:eastAsia="宋体"/>
                <w:sz w:val="20"/>
                <w:szCs w:val="28"/>
              </w:rPr>
              <w:t>2216010045</w:t>
            </w:r>
            <w:r>
              <w:rPr>
                <w:rFonts w:hint="eastAsia" w:ascii="宋体" w:hAnsi="宋体" w:eastAsia="宋体"/>
                <w:sz w:val="20"/>
                <w:szCs w:val="28"/>
              </w:rPr>
              <w:t>~2216010120</w:t>
            </w:r>
          </w:p>
        </w:tc>
        <w:tc>
          <w:tcPr>
            <w:tcW w:w="3580" w:type="dxa"/>
          </w:tcPr>
          <w:p>
            <w:pPr>
              <w:rPr>
                <w:rFonts w:ascii="宋体" w:hAnsi="宋体" w:eastAsia="宋体"/>
                <w:sz w:val="20"/>
                <w:szCs w:val="28"/>
              </w:rPr>
            </w:pPr>
            <w:r>
              <w:rPr>
                <w:rFonts w:hint="eastAsia" w:ascii="宋体" w:hAnsi="宋体" w:eastAsia="宋体"/>
                <w:sz w:val="20"/>
                <w:szCs w:val="28"/>
              </w:rPr>
              <w:t>生箔工单装配件、分切工单组件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sz w:val="20"/>
                <w:szCs w:val="28"/>
              </w:rPr>
            </w:pPr>
            <w:r>
              <w:rPr>
                <w:rFonts w:hint="eastAsia" w:ascii="宋体" w:hAnsi="宋体" w:eastAsia="宋体"/>
                <w:sz w:val="20"/>
                <w:szCs w:val="28"/>
              </w:rPr>
              <w:t>子卷</w:t>
            </w:r>
          </w:p>
        </w:tc>
        <w:tc>
          <w:tcPr>
            <w:tcW w:w="1263" w:type="dxa"/>
          </w:tcPr>
          <w:p>
            <w:pPr>
              <w:rPr>
                <w:rFonts w:ascii="宋体" w:hAnsi="宋体" w:eastAsia="宋体"/>
                <w:sz w:val="20"/>
                <w:szCs w:val="28"/>
              </w:rPr>
            </w:pPr>
            <w:r>
              <w:rPr>
                <w:rFonts w:hint="eastAsia" w:ascii="宋体" w:hAnsi="宋体" w:eastAsia="宋体"/>
                <w:sz w:val="20"/>
                <w:szCs w:val="28"/>
              </w:rPr>
              <w:t>分切、包装</w:t>
            </w:r>
          </w:p>
        </w:tc>
        <w:tc>
          <w:tcPr>
            <w:tcW w:w="2405" w:type="dxa"/>
          </w:tcPr>
          <w:p>
            <w:pPr>
              <w:rPr>
                <w:rFonts w:ascii="宋体" w:hAnsi="宋体" w:eastAsia="宋体"/>
                <w:sz w:val="20"/>
                <w:szCs w:val="28"/>
              </w:rPr>
            </w:pPr>
            <w:r>
              <w:rPr>
                <w:rFonts w:hint="eastAsia" w:ascii="宋体" w:hAnsi="宋体" w:eastAsia="宋体"/>
                <w:sz w:val="20"/>
                <w:szCs w:val="28"/>
              </w:rPr>
              <w:t>2216050007-A~22160500660-A</w:t>
            </w:r>
          </w:p>
        </w:tc>
        <w:tc>
          <w:tcPr>
            <w:tcW w:w="3580" w:type="dxa"/>
          </w:tcPr>
          <w:p>
            <w:pPr>
              <w:rPr>
                <w:rFonts w:ascii="宋体" w:hAnsi="宋体" w:eastAsia="宋体"/>
                <w:sz w:val="20"/>
                <w:szCs w:val="28"/>
              </w:rPr>
            </w:pPr>
            <w:r>
              <w:rPr>
                <w:rFonts w:hint="eastAsia" w:ascii="宋体" w:hAnsi="宋体" w:eastAsia="宋体"/>
                <w:sz w:val="20"/>
                <w:szCs w:val="28"/>
              </w:rPr>
              <w:t>分切工单组件、包装工单组件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sz w:val="20"/>
                <w:szCs w:val="28"/>
              </w:rPr>
            </w:pPr>
            <w:r>
              <w:rPr>
                <w:rFonts w:hint="eastAsia" w:ascii="宋体" w:hAnsi="宋体" w:eastAsia="宋体"/>
                <w:sz w:val="20"/>
                <w:szCs w:val="28"/>
              </w:rPr>
              <w:t>生箔废箔</w:t>
            </w:r>
          </w:p>
        </w:tc>
        <w:tc>
          <w:tcPr>
            <w:tcW w:w="1263" w:type="dxa"/>
          </w:tcPr>
          <w:p>
            <w:pPr>
              <w:rPr>
                <w:rFonts w:ascii="宋体" w:hAnsi="宋体" w:eastAsia="宋体"/>
                <w:sz w:val="20"/>
                <w:szCs w:val="28"/>
              </w:rPr>
            </w:pPr>
            <w:r>
              <w:rPr>
                <w:rFonts w:hint="eastAsia" w:ascii="宋体" w:hAnsi="宋体" w:eastAsia="宋体"/>
                <w:sz w:val="20"/>
                <w:szCs w:val="28"/>
              </w:rPr>
              <w:t>生箔</w:t>
            </w:r>
          </w:p>
        </w:tc>
        <w:tc>
          <w:tcPr>
            <w:tcW w:w="2405" w:type="dxa"/>
          </w:tcPr>
          <w:p>
            <w:pPr>
              <w:rPr>
                <w:rFonts w:hint="eastAsia" w:ascii="宋体" w:hAnsi="宋体" w:eastAsia="宋体"/>
                <w:sz w:val="20"/>
                <w:szCs w:val="28"/>
              </w:rPr>
            </w:pPr>
            <w:r>
              <w:rPr>
                <w:rFonts w:hint="eastAsia" w:ascii="宋体" w:hAnsi="宋体" w:eastAsia="宋体"/>
                <w:sz w:val="20"/>
                <w:szCs w:val="28"/>
              </w:rPr>
              <w:t xml:space="preserve">2601030013  </w:t>
            </w:r>
          </w:p>
        </w:tc>
        <w:tc>
          <w:tcPr>
            <w:tcW w:w="3580" w:type="dxa"/>
          </w:tcPr>
          <w:p>
            <w:pPr>
              <w:rPr>
                <w:rFonts w:ascii="宋体" w:hAnsi="宋体" w:eastAsia="宋体"/>
                <w:sz w:val="20"/>
                <w:szCs w:val="28"/>
              </w:rPr>
            </w:pPr>
            <w:r>
              <w:rPr>
                <w:rFonts w:hint="eastAsia" w:ascii="宋体" w:hAnsi="宋体" w:eastAsia="宋体"/>
                <w:sz w:val="20"/>
                <w:szCs w:val="28"/>
              </w:rPr>
              <w:t>生箔工单组件、杂入融铜罐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ascii="宋体" w:hAnsi="宋体" w:eastAsia="宋体"/>
                <w:sz w:val="20"/>
                <w:szCs w:val="28"/>
              </w:rPr>
            </w:pPr>
            <w:r>
              <w:rPr>
                <w:rFonts w:hint="eastAsia" w:ascii="宋体" w:hAnsi="宋体" w:eastAsia="宋体"/>
                <w:sz w:val="20"/>
                <w:szCs w:val="28"/>
              </w:rPr>
              <w:t>分切废箔</w:t>
            </w:r>
          </w:p>
        </w:tc>
        <w:tc>
          <w:tcPr>
            <w:tcW w:w="1263" w:type="dxa"/>
          </w:tcPr>
          <w:p>
            <w:pPr>
              <w:rPr>
                <w:rFonts w:ascii="宋体" w:hAnsi="宋体" w:eastAsia="宋体"/>
                <w:sz w:val="20"/>
                <w:szCs w:val="28"/>
              </w:rPr>
            </w:pPr>
            <w:r>
              <w:rPr>
                <w:rFonts w:hint="eastAsia" w:ascii="宋体" w:hAnsi="宋体" w:eastAsia="宋体"/>
                <w:sz w:val="20"/>
                <w:szCs w:val="28"/>
              </w:rPr>
              <w:t>分切</w:t>
            </w:r>
          </w:p>
        </w:tc>
        <w:tc>
          <w:tcPr>
            <w:tcW w:w="2405" w:type="dxa"/>
          </w:tcPr>
          <w:p>
            <w:pPr>
              <w:rPr>
                <w:rFonts w:hint="eastAsia" w:ascii="宋体" w:hAnsi="宋体" w:eastAsia="宋体"/>
                <w:sz w:val="20"/>
                <w:szCs w:val="28"/>
              </w:rPr>
            </w:pPr>
            <w:r>
              <w:rPr>
                <w:rFonts w:hint="eastAsia" w:ascii="宋体" w:hAnsi="宋体" w:eastAsia="宋体"/>
                <w:sz w:val="20"/>
                <w:szCs w:val="28"/>
              </w:rPr>
              <w:t xml:space="preserve">2601030015   </w:t>
            </w:r>
          </w:p>
        </w:tc>
        <w:tc>
          <w:tcPr>
            <w:tcW w:w="3580" w:type="dxa"/>
          </w:tcPr>
          <w:p>
            <w:pPr>
              <w:rPr>
                <w:rFonts w:ascii="宋体" w:hAnsi="宋体" w:eastAsia="宋体"/>
                <w:sz w:val="20"/>
                <w:szCs w:val="28"/>
              </w:rPr>
            </w:pPr>
            <w:r>
              <w:rPr>
                <w:rFonts w:hint="eastAsia" w:ascii="宋体" w:hAnsi="宋体" w:eastAsia="宋体"/>
                <w:sz w:val="20"/>
                <w:szCs w:val="28"/>
              </w:rPr>
              <w:t>分切工单组件、委外工单组件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rPr>
                <w:rFonts w:hint="eastAsia" w:ascii="宋体" w:hAnsi="宋体" w:eastAsia="宋体"/>
                <w:sz w:val="20"/>
                <w:szCs w:val="28"/>
              </w:rPr>
            </w:pPr>
            <w:r>
              <w:rPr>
                <w:rFonts w:hint="eastAsia" w:ascii="宋体" w:hAnsi="宋体" w:eastAsia="宋体"/>
                <w:sz w:val="20"/>
                <w:szCs w:val="28"/>
              </w:rPr>
              <w:t>其余生产辅料</w:t>
            </w:r>
          </w:p>
        </w:tc>
        <w:tc>
          <w:tcPr>
            <w:tcW w:w="1263" w:type="dxa"/>
          </w:tcPr>
          <w:p>
            <w:pPr>
              <w:rPr>
                <w:rFonts w:hint="eastAsia" w:ascii="宋体" w:hAnsi="宋体" w:eastAsia="宋体"/>
                <w:sz w:val="20"/>
                <w:szCs w:val="28"/>
              </w:rPr>
            </w:pPr>
          </w:p>
        </w:tc>
        <w:tc>
          <w:tcPr>
            <w:tcW w:w="2405" w:type="dxa"/>
          </w:tcPr>
          <w:p>
            <w:pPr>
              <w:rPr>
                <w:rFonts w:hint="eastAsia" w:ascii="宋体" w:hAnsi="宋体" w:eastAsia="宋体"/>
                <w:sz w:val="20"/>
                <w:szCs w:val="28"/>
              </w:rPr>
            </w:pPr>
          </w:p>
        </w:tc>
        <w:tc>
          <w:tcPr>
            <w:tcW w:w="3580" w:type="dxa"/>
          </w:tcPr>
          <w:p>
            <w:pPr>
              <w:rPr>
                <w:rFonts w:hint="eastAsia" w:ascii="宋体" w:hAnsi="宋体" w:eastAsia="宋体"/>
                <w:sz w:val="20"/>
                <w:szCs w:val="28"/>
              </w:rPr>
            </w:pPr>
          </w:p>
        </w:tc>
      </w:tr>
    </w:tbl>
    <w:p>
      <w:pPr>
        <w:pStyle w:val="25"/>
        <w:numPr>
          <w:ilvl w:val="0"/>
          <w:numId w:val="4"/>
        </w:numPr>
        <w:spacing w:after="200"/>
        <w:ind w:left="426" w:hanging="426" w:firstLineChars="0"/>
        <w:contextualSpacing/>
        <w:jc w:val="left"/>
        <w:rPr>
          <w:rFonts w:hint="eastAsia" w:ascii="宋体" w:hAnsi="宋体" w:eastAsia="宋体"/>
          <w:vanish/>
          <w:sz w:val="28"/>
          <w:szCs w:val="28"/>
        </w:rPr>
      </w:pPr>
      <w:r>
        <w:rPr>
          <w:rFonts w:hint="eastAsia" w:ascii="宋体" w:hAnsi="宋体" w:eastAsia="宋体" w:cs="微软雅黑"/>
          <w:kern w:val="0"/>
          <w:sz w:val="28"/>
          <w:szCs w:val="28"/>
        </w:rPr>
        <w:t>库存</w:t>
      </w:r>
      <w:r>
        <w:rPr>
          <w:rFonts w:hint="eastAsia" w:ascii="宋体" w:hAnsi="宋体" w:eastAsia="宋体"/>
          <w:vanish/>
          <w:sz w:val="28"/>
          <w:szCs w:val="28"/>
        </w:rPr>
        <w:t>新增子库存由ERP系统处理，要求支持定时同步与反向主动同步。</w:t>
      </w:r>
    </w:p>
    <w:p>
      <w:pPr>
        <w:pStyle w:val="25"/>
        <w:spacing w:after="200"/>
        <w:ind w:left="426" w:firstLine="0" w:firstLineChars="0"/>
        <w:contextualSpacing/>
        <w:jc w:val="left"/>
        <w:rPr>
          <w:rFonts w:ascii="宋体" w:hAnsi="宋体" w:eastAsia="宋体" w:cs="Helvetica"/>
          <w:color w:val="24292F"/>
          <w:sz w:val="28"/>
          <w:szCs w:val="28"/>
        </w:rPr>
      </w:pPr>
      <w:r>
        <w:rPr>
          <w:rFonts w:hint="eastAsia" w:ascii="宋体" w:hAnsi="宋体" w:eastAsia="宋体" w:cs="微软雅黑"/>
          <w:kern w:val="0"/>
          <w:sz w:val="28"/>
          <w:szCs w:val="28"/>
        </w:rPr>
        <w:t>基础数据同步，</w:t>
      </w:r>
      <w:r>
        <w:rPr>
          <w:rFonts w:hint="eastAsia" w:ascii="宋体" w:hAnsi="宋体" w:eastAsia="宋体"/>
          <w:sz w:val="28"/>
          <w:szCs w:val="28"/>
        </w:rPr>
        <w:t>对原材料（</w:t>
      </w:r>
      <w:r>
        <w:rPr>
          <w:rFonts w:hint="eastAsia" w:ascii="宋体" w:hAnsi="宋体" w:eastAsia="宋体" w:cs="Helvetica"/>
          <w:color w:val="24292F"/>
          <w:sz w:val="28"/>
          <w:szCs w:val="28"/>
        </w:rPr>
        <w:t>将如PE膜、管芯、铜线、液碱、浓硫酸、木箱、珍珠棉等）等进行同步，包</w:t>
      </w:r>
      <w:r>
        <w:rPr>
          <w:rFonts w:hint="eastAsia" w:ascii="宋体" w:hAnsi="宋体" w:eastAsia="宋体" w:cs="微软雅黑"/>
          <w:kern w:val="0"/>
          <w:sz w:val="28"/>
          <w:szCs w:val="28"/>
        </w:rPr>
        <w:t>含但不限于以下。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03"/>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b/>
                <w:sz w:val="20"/>
                <w:szCs w:val="28"/>
              </w:rPr>
            </w:pPr>
            <w:r>
              <w:rPr>
                <w:rFonts w:hint="eastAsia" w:ascii="宋体" w:hAnsi="宋体" w:eastAsia="宋体"/>
                <w:b/>
                <w:sz w:val="20"/>
                <w:szCs w:val="28"/>
              </w:rPr>
              <w:t>名称</w:t>
            </w:r>
          </w:p>
        </w:tc>
        <w:tc>
          <w:tcPr>
            <w:tcW w:w="1803" w:type="dxa"/>
            <w:vAlign w:val="center"/>
          </w:tcPr>
          <w:p>
            <w:pPr>
              <w:rPr>
                <w:rFonts w:ascii="宋体" w:hAnsi="宋体" w:eastAsia="宋体"/>
                <w:b/>
                <w:sz w:val="20"/>
                <w:szCs w:val="28"/>
              </w:rPr>
            </w:pPr>
            <w:r>
              <w:rPr>
                <w:rFonts w:hint="eastAsia" w:ascii="宋体" w:hAnsi="宋体" w:eastAsia="宋体"/>
                <w:b/>
                <w:sz w:val="20"/>
                <w:szCs w:val="28"/>
              </w:rPr>
              <w:t>说明</w:t>
            </w:r>
          </w:p>
        </w:tc>
        <w:tc>
          <w:tcPr>
            <w:tcW w:w="5433" w:type="dxa"/>
            <w:vAlign w:val="center"/>
          </w:tcPr>
          <w:p>
            <w:pPr>
              <w:rPr>
                <w:rFonts w:ascii="宋体" w:hAnsi="宋体" w:eastAsia="宋体"/>
                <w:b/>
                <w:sz w:val="20"/>
                <w:szCs w:val="28"/>
              </w:rPr>
            </w:pPr>
            <w:r>
              <w:rPr>
                <w:rFonts w:hint="eastAsia" w:ascii="宋体" w:hAnsi="宋体" w:eastAsia="宋体"/>
                <w:b/>
                <w:sz w:val="20"/>
                <w:szCs w:val="28"/>
              </w:rPr>
              <w:t>主要物料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DBCJK</w:t>
            </w:r>
          </w:p>
        </w:tc>
        <w:tc>
          <w:tcPr>
            <w:tcW w:w="1803" w:type="dxa"/>
            <w:vAlign w:val="center"/>
          </w:tcPr>
          <w:p>
            <w:pPr>
              <w:rPr>
                <w:rFonts w:ascii="宋体" w:hAnsi="宋体" w:eastAsia="宋体"/>
                <w:sz w:val="20"/>
                <w:szCs w:val="28"/>
              </w:rPr>
            </w:pPr>
            <w:r>
              <w:rPr>
                <w:rFonts w:hint="eastAsia" w:ascii="宋体" w:hAnsi="宋体" w:eastAsia="宋体"/>
                <w:sz w:val="20"/>
                <w:szCs w:val="28"/>
              </w:rPr>
              <w:t>打包车间库</w:t>
            </w:r>
          </w:p>
        </w:tc>
        <w:tc>
          <w:tcPr>
            <w:tcW w:w="5433" w:type="dxa"/>
            <w:vAlign w:val="center"/>
          </w:tcPr>
          <w:p>
            <w:pPr>
              <w:rPr>
                <w:rFonts w:ascii="宋体" w:hAnsi="宋体" w:eastAsia="宋体"/>
                <w:sz w:val="20"/>
                <w:szCs w:val="28"/>
              </w:rPr>
            </w:pPr>
            <w:r>
              <w:rPr>
                <w:rFonts w:hint="eastAsia" w:ascii="宋体" w:hAnsi="宋体" w:eastAsia="宋体"/>
                <w:sz w:val="20"/>
                <w:szCs w:val="28"/>
              </w:rPr>
              <w:t>子卷、氧化废箔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FQCJK</w:t>
            </w:r>
          </w:p>
        </w:tc>
        <w:tc>
          <w:tcPr>
            <w:tcW w:w="1803" w:type="dxa"/>
            <w:vAlign w:val="center"/>
          </w:tcPr>
          <w:p>
            <w:pPr>
              <w:rPr>
                <w:rFonts w:ascii="宋体" w:hAnsi="宋体" w:eastAsia="宋体"/>
                <w:sz w:val="20"/>
                <w:szCs w:val="28"/>
              </w:rPr>
            </w:pPr>
            <w:r>
              <w:rPr>
                <w:rFonts w:hint="eastAsia" w:ascii="宋体" w:hAnsi="宋体" w:eastAsia="宋体"/>
                <w:sz w:val="20"/>
                <w:szCs w:val="28"/>
              </w:rPr>
              <w:t>分切车间库</w:t>
            </w:r>
          </w:p>
        </w:tc>
        <w:tc>
          <w:tcPr>
            <w:tcW w:w="5433" w:type="dxa"/>
            <w:vAlign w:val="center"/>
          </w:tcPr>
          <w:p>
            <w:pPr>
              <w:rPr>
                <w:rFonts w:ascii="宋体" w:hAnsi="宋体" w:eastAsia="宋体"/>
                <w:sz w:val="20"/>
                <w:szCs w:val="28"/>
              </w:rPr>
            </w:pPr>
            <w:r>
              <w:rPr>
                <w:rFonts w:hint="eastAsia" w:ascii="宋体" w:hAnsi="宋体" w:eastAsia="宋体"/>
                <w:sz w:val="20"/>
                <w:szCs w:val="28"/>
              </w:rPr>
              <w:t>母卷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HQCPK</w:t>
            </w:r>
          </w:p>
        </w:tc>
        <w:tc>
          <w:tcPr>
            <w:tcW w:w="1803" w:type="dxa"/>
            <w:vAlign w:val="center"/>
          </w:tcPr>
          <w:p>
            <w:pPr>
              <w:rPr>
                <w:rFonts w:ascii="宋体" w:hAnsi="宋体" w:eastAsia="宋体"/>
                <w:sz w:val="20"/>
                <w:szCs w:val="28"/>
              </w:rPr>
            </w:pPr>
            <w:r>
              <w:rPr>
                <w:rFonts w:hint="eastAsia" w:ascii="宋体" w:hAnsi="宋体" w:eastAsia="宋体"/>
                <w:sz w:val="20"/>
                <w:szCs w:val="28"/>
              </w:rPr>
              <w:t>虹桥成品库</w:t>
            </w:r>
          </w:p>
        </w:tc>
        <w:tc>
          <w:tcPr>
            <w:tcW w:w="5433" w:type="dxa"/>
            <w:vAlign w:val="center"/>
          </w:tcPr>
          <w:p>
            <w:pPr>
              <w:rPr>
                <w:rFonts w:ascii="宋体" w:hAnsi="宋体" w:eastAsia="宋体"/>
                <w:sz w:val="20"/>
                <w:szCs w:val="28"/>
              </w:rPr>
            </w:pPr>
            <w:r>
              <w:rPr>
                <w:rFonts w:hint="eastAsia" w:ascii="宋体" w:hAnsi="宋体" w:eastAsia="宋体"/>
                <w:sz w:val="20"/>
                <w:szCs w:val="28"/>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HQYCLK</w:t>
            </w:r>
          </w:p>
        </w:tc>
        <w:tc>
          <w:tcPr>
            <w:tcW w:w="1803" w:type="dxa"/>
            <w:vAlign w:val="center"/>
          </w:tcPr>
          <w:p>
            <w:pPr>
              <w:rPr>
                <w:rFonts w:ascii="宋体" w:hAnsi="宋体" w:eastAsia="宋体"/>
                <w:sz w:val="20"/>
                <w:szCs w:val="28"/>
              </w:rPr>
            </w:pPr>
            <w:r>
              <w:rPr>
                <w:rFonts w:hint="eastAsia" w:ascii="宋体" w:hAnsi="宋体" w:eastAsia="宋体"/>
                <w:sz w:val="20"/>
                <w:szCs w:val="28"/>
              </w:rPr>
              <w:t>虹桥原材料库</w:t>
            </w:r>
          </w:p>
        </w:tc>
        <w:tc>
          <w:tcPr>
            <w:tcW w:w="5433" w:type="dxa"/>
            <w:vAlign w:val="center"/>
          </w:tcPr>
          <w:p>
            <w:pPr>
              <w:rPr>
                <w:rFonts w:ascii="宋体" w:hAnsi="宋体" w:eastAsia="宋体"/>
                <w:sz w:val="20"/>
                <w:szCs w:val="28"/>
              </w:rPr>
            </w:pPr>
            <w:r>
              <w:rPr>
                <w:rFonts w:hint="eastAsia" w:ascii="宋体" w:hAnsi="宋体" w:eastAsia="宋体"/>
                <w:sz w:val="20"/>
                <w:szCs w:val="28"/>
              </w:rPr>
              <w:t>原材料类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HQstage</w:t>
            </w:r>
          </w:p>
        </w:tc>
        <w:tc>
          <w:tcPr>
            <w:tcW w:w="1803" w:type="dxa"/>
            <w:vAlign w:val="center"/>
          </w:tcPr>
          <w:p>
            <w:pPr>
              <w:rPr>
                <w:rFonts w:ascii="宋体" w:hAnsi="宋体" w:eastAsia="宋体"/>
                <w:sz w:val="20"/>
                <w:szCs w:val="28"/>
              </w:rPr>
            </w:pPr>
            <w:r>
              <w:rPr>
                <w:rFonts w:hint="eastAsia" w:ascii="宋体" w:hAnsi="宋体" w:eastAsia="宋体"/>
                <w:sz w:val="20"/>
                <w:szCs w:val="28"/>
              </w:rPr>
              <w:t>虹桥待发货库</w:t>
            </w:r>
          </w:p>
        </w:tc>
        <w:tc>
          <w:tcPr>
            <w:tcW w:w="5433" w:type="dxa"/>
            <w:vAlign w:val="center"/>
          </w:tcPr>
          <w:p>
            <w:pPr>
              <w:rPr>
                <w:rFonts w:ascii="宋体" w:hAnsi="宋体" w:eastAsia="宋体"/>
                <w:sz w:val="20"/>
                <w:szCs w:val="28"/>
              </w:rPr>
            </w:pPr>
            <w:r>
              <w:rPr>
                <w:rFonts w:hint="eastAsia" w:ascii="宋体" w:hAnsi="宋体" w:eastAsia="宋体"/>
                <w:sz w:val="20"/>
                <w:szCs w:val="28"/>
              </w:rPr>
              <w:t>挑库用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RTCJK</w:t>
            </w:r>
          </w:p>
        </w:tc>
        <w:tc>
          <w:tcPr>
            <w:tcW w:w="1803" w:type="dxa"/>
            <w:vAlign w:val="center"/>
          </w:tcPr>
          <w:p>
            <w:pPr>
              <w:rPr>
                <w:rFonts w:ascii="宋体" w:hAnsi="宋体" w:eastAsia="宋体"/>
                <w:sz w:val="20"/>
                <w:szCs w:val="28"/>
              </w:rPr>
            </w:pPr>
            <w:r>
              <w:rPr>
                <w:rFonts w:hint="eastAsia" w:ascii="宋体" w:hAnsi="宋体" w:eastAsia="宋体"/>
                <w:sz w:val="20"/>
                <w:szCs w:val="28"/>
              </w:rPr>
              <w:t>溶铜车间库</w:t>
            </w:r>
          </w:p>
        </w:tc>
        <w:tc>
          <w:tcPr>
            <w:tcW w:w="5433" w:type="dxa"/>
            <w:vAlign w:val="center"/>
          </w:tcPr>
          <w:p>
            <w:pPr>
              <w:rPr>
                <w:rFonts w:ascii="宋体" w:hAnsi="宋体" w:eastAsia="宋体"/>
                <w:sz w:val="20"/>
                <w:szCs w:val="28"/>
              </w:rPr>
            </w:pPr>
            <w:r>
              <w:rPr>
                <w:rFonts w:hint="eastAsia" w:ascii="宋体" w:hAnsi="宋体" w:eastAsia="宋体"/>
                <w:sz w:val="20"/>
                <w:szCs w:val="28"/>
              </w:rPr>
              <w:t>五金试剂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SBCJK</w:t>
            </w:r>
          </w:p>
        </w:tc>
        <w:tc>
          <w:tcPr>
            <w:tcW w:w="1803" w:type="dxa"/>
            <w:vAlign w:val="center"/>
          </w:tcPr>
          <w:p>
            <w:pPr>
              <w:rPr>
                <w:rFonts w:ascii="宋体" w:hAnsi="宋体" w:eastAsia="宋体"/>
                <w:sz w:val="20"/>
                <w:szCs w:val="28"/>
              </w:rPr>
            </w:pPr>
            <w:r>
              <w:rPr>
                <w:rFonts w:hint="eastAsia" w:ascii="宋体" w:hAnsi="宋体" w:eastAsia="宋体"/>
                <w:sz w:val="20"/>
                <w:szCs w:val="28"/>
              </w:rPr>
              <w:t>生箔车间库</w:t>
            </w:r>
          </w:p>
        </w:tc>
        <w:tc>
          <w:tcPr>
            <w:tcW w:w="5433" w:type="dxa"/>
            <w:vAlign w:val="center"/>
          </w:tcPr>
          <w:p>
            <w:pPr>
              <w:rPr>
                <w:rFonts w:ascii="宋体" w:hAnsi="宋体" w:eastAsia="宋体"/>
                <w:sz w:val="20"/>
                <w:szCs w:val="28"/>
              </w:rPr>
            </w:pPr>
            <w:r>
              <w:rPr>
                <w:rFonts w:hint="eastAsia" w:ascii="宋体" w:hAnsi="宋体" w:eastAsia="宋体"/>
                <w:sz w:val="20"/>
                <w:szCs w:val="28"/>
              </w:rPr>
              <w:t>母卷，生箔废箔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vAlign w:val="center"/>
          </w:tcPr>
          <w:p>
            <w:pPr>
              <w:rPr>
                <w:rFonts w:ascii="宋体" w:hAnsi="宋体" w:eastAsia="宋体"/>
                <w:sz w:val="20"/>
                <w:szCs w:val="28"/>
              </w:rPr>
            </w:pPr>
            <w:r>
              <w:rPr>
                <w:rFonts w:hint="eastAsia" w:ascii="宋体" w:hAnsi="宋体" w:eastAsia="宋体"/>
                <w:sz w:val="20"/>
                <w:szCs w:val="28"/>
              </w:rPr>
              <w:t>SBGLK</w:t>
            </w:r>
          </w:p>
        </w:tc>
        <w:tc>
          <w:tcPr>
            <w:tcW w:w="1803" w:type="dxa"/>
            <w:vAlign w:val="center"/>
          </w:tcPr>
          <w:p>
            <w:pPr>
              <w:rPr>
                <w:rFonts w:hint="eastAsia" w:ascii="宋体" w:hAnsi="宋体" w:eastAsia="宋体"/>
                <w:sz w:val="20"/>
                <w:szCs w:val="28"/>
              </w:rPr>
            </w:pPr>
            <w:r>
              <w:rPr>
                <w:rFonts w:hint="eastAsia" w:ascii="宋体" w:hAnsi="宋体" w:eastAsia="宋体"/>
                <w:sz w:val="20"/>
                <w:szCs w:val="28"/>
              </w:rPr>
              <w:t>设备管理库</w:t>
            </w:r>
          </w:p>
        </w:tc>
        <w:tc>
          <w:tcPr>
            <w:tcW w:w="5433" w:type="dxa"/>
            <w:vAlign w:val="center"/>
          </w:tcPr>
          <w:p>
            <w:pPr>
              <w:rPr>
                <w:rFonts w:ascii="宋体" w:hAnsi="宋体" w:eastAsia="宋体"/>
                <w:sz w:val="20"/>
                <w:szCs w:val="28"/>
              </w:rPr>
            </w:pPr>
            <w:r>
              <w:rPr>
                <w:rFonts w:hint="eastAsia" w:ascii="宋体" w:hAnsi="宋体" w:eastAsia="宋体"/>
                <w:sz w:val="20"/>
                <w:szCs w:val="28"/>
              </w:rPr>
              <w:t>五金</w:t>
            </w:r>
          </w:p>
        </w:tc>
      </w:tr>
    </w:tbl>
    <w:p>
      <w:pPr>
        <w:pStyle w:val="25"/>
        <w:numPr>
          <w:ilvl w:val="0"/>
          <w:numId w:val="4"/>
        </w:numPr>
        <w:spacing w:after="200"/>
        <w:ind w:left="426" w:hanging="426" w:firstLineChars="0"/>
        <w:contextualSpacing/>
        <w:jc w:val="left"/>
        <w:rPr>
          <w:rFonts w:ascii="宋体" w:hAnsi="宋体" w:eastAsia="宋体" w:cs="微软雅黑"/>
          <w:kern w:val="0"/>
          <w:sz w:val="28"/>
          <w:szCs w:val="28"/>
        </w:rPr>
      </w:pPr>
      <w:r>
        <w:rPr>
          <w:rFonts w:hint="eastAsia" w:ascii="宋体" w:hAnsi="宋体" w:eastAsia="宋体" w:cs="微软雅黑"/>
          <w:kern w:val="0"/>
          <w:sz w:val="28"/>
          <w:szCs w:val="28"/>
        </w:rPr>
        <w:t>用户建模覆盖全流程，职责分工清晰明确，包含但不限于如下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01"/>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b/>
                <w:sz w:val="20"/>
                <w:szCs w:val="28"/>
              </w:rPr>
            </w:pPr>
            <w:r>
              <w:rPr>
                <w:rFonts w:hint="eastAsia" w:ascii="宋体" w:hAnsi="宋体" w:eastAsia="宋体"/>
                <w:b/>
                <w:sz w:val="20"/>
                <w:szCs w:val="28"/>
              </w:rPr>
              <w:t>对象</w:t>
            </w:r>
          </w:p>
        </w:tc>
        <w:tc>
          <w:tcPr>
            <w:tcW w:w="1801" w:type="dxa"/>
            <w:vAlign w:val="center"/>
          </w:tcPr>
          <w:p>
            <w:pPr>
              <w:rPr>
                <w:rFonts w:ascii="宋体" w:hAnsi="宋体" w:eastAsia="宋体"/>
                <w:b/>
                <w:sz w:val="20"/>
                <w:szCs w:val="28"/>
              </w:rPr>
            </w:pPr>
            <w:r>
              <w:rPr>
                <w:rFonts w:hint="eastAsia" w:ascii="宋体" w:hAnsi="宋体" w:eastAsia="宋体"/>
                <w:b/>
                <w:sz w:val="20"/>
                <w:szCs w:val="28"/>
              </w:rPr>
              <w:t>说明</w:t>
            </w:r>
          </w:p>
        </w:tc>
        <w:tc>
          <w:tcPr>
            <w:tcW w:w="5435" w:type="dxa"/>
            <w:vAlign w:val="center"/>
          </w:tcPr>
          <w:p>
            <w:pPr>
              <w:rPr>
                <w:rFonts w:ascii="宋体" w:hAnsi="宋体" w:eastAsia="宋体"/>
                <w:b/>
                <w:sz w:val="20"/>
                <w:szCs w:val="28"/>
              </w:rPr>
            </w:pPr>
            <w:r>
              <w:rPr>
                <w:rFonts w:hint="eastAsia" w:ascii="宋体" w:hAnsi="宋体" w:eastAsia="宋体"/>
                <w:b/>
                <w:sz w:val="20"/>
                <w:szCs w:val="28"/>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生箔操作工</w:t>
            </w:r>
          </w:p>
        </w:tc>
        <w:tc>
          <w:tcPr>
            <w:tcW w:w="1801" w:type="dxa"/>
            <w:vAlign w:val="center"/>
          </w:tcPr>
          <w:p>
            <w:pPr>
              <w:rPr>
                <w:rFonts w:ascii="宋体" w:hAnsi="宋体" w:eastAsia="宋体"/>
                <w:sz w:val="20"/>
                <w:szCs w:val="28"/>
              </w:rPr>
            </w:pPr>
            <w:r>
              <w:rPr>
                <w:rFonts w:hint="eastAsia" w:ascii="宋体" w:hAnsi="宋体" w:eastAsia="宋体"/>
                <w:sz w:val="20"/>
                <w:szCs w:val="28"/>
              </w:rPr>
              <w:t>生箔操作工</w:t>
            </w:r>
          </w:p>
        </w:tc>
        <w:tc>
          <w:tcPr>
            <w:tcW w:w="5435" w:type="dxa"/>
            <w:vAlign w:val="center"/>
          </w:tcPr>
          <w:p>
            <w:pPr>
              <w:rPr>
                <w:rFonts w:hint="eastAsia" w:ascii="宋体" w:hAnsi="宋体" w:eastAsia="宋体"/>
                <w:sz w:val="20"/>
                <w:szCs w:val="28"/>
              </w:rPr>
            </w:pPr>
            <w:r>
              <w:rPr>
                <w:rFonts w:ascii="宋体" w:hAnsi="宋体" w:eastAsia="宋体"/>
                <w:sz w:val="20"/>
                <w:szCs w:val="28"/>
              </w:rPr>
              <w:t>车间送检人员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分切操作工</w:t>
            </w:r>
          </w:p>
        </w:tc>
        <w:tc>
          <w:tcPr>
            <w:tcW w:w="1801" w:type="dxa"/>
            <w:vAlign w:val="center"/>
          </w:tcPr>
          <w:p>
            <w:pPr>
              <w:rPr>
                <w:rFonts w:ascii="宋体" w:hAnsi="宋体" w:eastAsia="宋体"/>
                <w:sz w:val="20"/>
                <w:szCs w:val="28"/>
              </w:rPr>
            </w:pPr>
            <w:r>
              <w:rPr>
                <w:rFonts w:hint="eastAsia" w:ascii="宋体" w:hAnsi="宋体" w:eastAsia="宋体"/>
                <w:sz w:val="20"/>
                <w:szCs w:val="28"/>
              </w:rPr>
              <w:t>分切操作工</w:t>
            </w:r>
          </w:p>
        </w:tc>
        <w:tc>
          <w:tcPr>
            <w:tcW w:w="5435" w:type="dxa"/>
            <w:vAlign w:val="center"/>
          </w:tcPr>
          <w:p>
            <w:pPr>
              <w:rPr>
                <w:rFonts w:hint="eastAsia" w:ascii="宋体" w:hAnsi="宋体" w:eastAsia="宋体"/>
                <w:sz w:val="20"/>
                <w:szCs w:val="28"/>
              </w:rPr>
            </w:pPr>
            <w:r>
              <w:rPr>
                <w:rFonts w:ascii="宋体" w:hAnsi="宋体" w:eastAsia="宋体"/>
                <w:sz w:val="20"/>
                <w:szCs w:val="28"/>
              </w:rPr>
              <w:t>车间送检人员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包装操作工</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包装操作工</w:t>
            </w:r>
          </w:p>
        </w:tc>
        <w:tc>
          <w:tcPr>
            <w:tcW w:w="5435" w:type="dxa"/>
            <w:vAlign w:val="center"/>
          </w:tcPr>
          <w:p>
            <w:pPr>
              <w:rPr>
                <w:rFonts w:hint="eastAsia" w:ascii="宋体" w:hAnsi="宋体" w:eastAsia="宋体"/>
                <w:sz w:val="20"/>
                <w:szCs w:val="28"/>
              </w:rPr>
            </w:pPr>
            <w:r>
              <w:rPr>
                <w:rFonts w:ascii="宋体" w:hAnsi="宋体" w:eastAsia="宋体"/>
                <w:sz w:val="20"/>
                <w:szCs w:val="28"/>
              </w:rPr>
              <w:t>车间送检人员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原材料仓管员</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原材料仓管员</w:t>
            </w:r>
          </w:p>
        </w:tc>
        <w:tc>
          <w:tcPr>
            <w:tcW w:w="5435" w:type="dxa"/>
            <w:vAlign w:val="center"/>
          </w:tcPr>
          <w:p>
            <w:pPr>
              <w:rPr>
                <w:rFonts w:hint="eastAsia" w:ascii="宋体" w:hAnsi="宋体" w:eastAsia="宋体"/>
                <w:sz w:val="20"/>
                <w:szCs w:val="28"/>
                <w:highlight w:val="red"/>
              </w:rPr>
            </w:pPr>
            <w:r>
              <w:rPr>
                <w:rFonts w:ascii="宋体" w:hAnsi="宋体" w:eastAsia="宋体"/>
                <w:sz w:val="20"/>
                <w:szCs w:val="28"/>
              </w:rPr>
              <w:t>仓库管理员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ascii="宋体" w:hAnsi="宋体" w:eastAsia="宋体"/>
                <w:sz w:val="20"/>
                <w:szCs w:val="28"/>
              </w:rPr>
            </w:pPr>
            <w:r>
              <w:rPr>
                <w:rFonts w:hint="eastAsia" w:ascii="宋体" w:hAnsi="宋体" w:eastAsia="宋体"/>
                <w:sz w:val="20"/>
                <w:szCs w:val="28"/>
              </w:rPr>
              <w:t>成品库仓管员</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成品库仓管员</w:t>
            </w:r>
          </w:p>
        </w:tc>
        <w:tc>
          <w:tcPr>
            <w:tcW w:w="5435" w:type="dxa"/>
            <w:vAlign w:val="center"/>
          </w:tcPr>
          <w:p>
            <w:pPr>
              <w:rPr>
                <w:rFonts w:ascii="宋体" w:hAnsi="宋体" w:eastAsia="宋体"/>
                <w:sz w:val="20"/>
                <w:szCs w:val="28"/>
                <w:highlight w:val="red"/>
              </w:rPr>
            </w:pPr>
            <w:r>
              <w:rPr>
                <w:rFonts w:ascii="宋体" w:hAnsi="宋体" w:eastAsia="宋体"/>
                <w:sz w:val="20"/>
                <w:szCs w:val="28"/>
              </w:rPr>
              <w:t>仓库管理员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hint="eastAsia" w:ascii="宋体" w:hAnsi="宋体" w:eastAsia="宋体"/>
                <w:sz w:val="20"/>
                <w:szCs w:val="28"/>
              </w:rPr>
            </w:pPr>
            <w:r>
              <w:rPr>
                <w:rFonts w:hint="eastAsia" w:ascii="宋体" w:hAnsi="宋体" w:eastAsia="宋体"/>
                <w:sz w:val="20"/>
                <w:szCs w:val="28"/>
              </w:rPr>
              <w:t>车间质检员</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车间质检员</w:t>
            </w:r>
          </w:p>
        </w:tc>
        <w:tc>
          <w:tcPr>
            <w:tcW w:w="5435" w:type="dxa"/>
            <w:vAlign w:val="center"/>
          </w:tcPr>
          <w:p>
            <w:pPr>
              <w:rPr>
                <w:rFonts w:hint="eastAsia" w:ascii="宋体" w:hAnsi="宋体" w:eastAsia="宋体"/>
                <w:sz w:val="20"/>
                <w:szCs w:val="28"/>
              </w:rPr>
            </w:pPr>
            <w:r>
              <w:rPr>
                <w:rFonts w:ascii="宋体" w:hAnsi="宋体" w:eastAsia="宋体"/>
                <w:sz w:val="20"/>
                <w:szCs w:val="28"/>
              </w:rPr>
              <w:t>线边质检员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hint="eastAsia" w:ascii="宋体" w:hAnsi="宋体" w:eastAsia="宋体"/>
                <w:sz w:val="20"/>
                <w:szCs w:val="28"/>
              </w:rPr>
            </w:pPr>
            <w:r>
              <w:rPr>
                <w:rFonts w:hint="eastAsia" w:ascii="宋体" w:hAnsi="宋体" w:eastAsia="宋体"/>
                <w:sz w:val="20"/>
                <w:szCs w:val="28"/>
              </w:rPr>
              <w:t>物理实验员</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物理实验室收检员</w:t>
            </w:r>
          </w:p>
        </w:tc>
        <w:tc>
          <w:tcPr>
            <w:tcW w:w="5435" w:type="dxa"/>
            <w:vAlign w:val="center"/>
          </w:tcPr>
          <w:p>
            <w:pPr>
              <w:rPr>
                <w:rFonts w:ascii="宋体" w:hAnsi="宋体" w:eastAsia="宋体"/>
                <w:sz w:val="20"/>
                <w:szCs w:val="28"/>
              </w:rPr>
            </w:pPr>
            <w:r>
              <w:rPr>
                <w:rFonts w:hint="eastAsia" w:ascii="宋体" w:hAnsi="宋体" w:eastAsia="宋体"/>
                <w:sz w:val="20"/>
                <w:szCs w:val="28"/>
              </w:rPr>
              <w:t>实验室质检员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hint="eastAsia" w:ascii="宋体" w:hAnsi="宋体" w:eastAsia="宋体"/>
                <w:sz w:val="20"/>
                <w:szCs w:val="28"/>
              </w:rPr>
            </w:pPr>
            <w:r>
              <w:rPr>
                <w:rFonts w:hint="eastAsia" w:ascii="宋体" w:hAnsi="宋体" w:eastAsia="宋体"/>
                <w:sz w:val="20"/>
                <w:szCs w:val="28"/>
              </w:rPr>
              <w:t>化学实验员</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化学实验室收检员</w:t>
            </w:r>
          </w:p>
        </w:tc>
        <w:tc>
          <w:tcPr>
            <w:tcW w:w="5435" w:type="dxa"/>
            <w:vAlign w:val="center"/>
          </w:tcPr>
          <w:p>
            <w:pPr>
              <w:rPr>
                <w:rFonts w:hint="eastAsia" w:ascii="宋体" w:hAnsi="宋体" w:eastAsia="宋体"/>
                <w:sz w:val="20"/>
                <w:szCs w:val="28"/>
              </w:rPr>
            </w:pPr>
            <w:r>
              <w:rPr>
                <w:rFonts w:hint="eastAsia" w:ascii="宋体" w:hAnsi="宋体" w:eastAsia="宋体"/>
                <w:sz w:val="20"/>
                <w:szCs w:val="28"/>
              </w:rPr>
              <w:t>实验室质检员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hint="eastAsia" w:ascii="宋体" w:hAnsi="宋体" w:eastAsia="宋体"/>
                <w:sz w:val="20"/>
                <w:szCs w:val="28"/>
              </w:rPr>
            </w:pPr>
            <w:r>
              <w:rPr>
                <w:rFonts w:hint="eastAsia" w:ascii="宋体" w:hAnsi="宋体" w:eastAsia="宋体"/>
                <w:sz w:val="20"/>
                <w:szCs w:val="28"/>
              </w:rPr>
              <w:t>主任级领导</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各条线主任级领导</w:t>
            </w:r>
          </w:p>
        </w:tc>
        <w:tc>
          <w:tcPr>
            <w:tcW w:w="5435" w:type="dxa"/>
            <w:vAlign w:val="center"/>
          </w:tcPr>
          <w:p>
            <w:pPr>
              <w:rPr>
                <w:rFonts w:hint="eastAsia" w:ascii="宋体" w:hAnsi="宋体" w:eastAsia="宋体"/>
                <w:sz w:val="20"/>
                <w:szCs w:val="28"/>
              </w:rPr>
            </w:pPr>
            <w:r>
              <w:rPr>
                <w:rFonts w:hint="eastAsia" w:ascii="宋体" w:hAnsi="宋体" w:eastAsia="宋体"/>
                <w:sz w:val="20"/>
                <w:szCs w:val="28"/>
              </w:rPr>
              <w:t>管理、巡查、检测数据职责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vAlign w:val="center"/>
          </w:tcPr>
          <w:p>
            <w:pPr>
              <w:rPr>
                <w:rFonts w:hint="eastAsia" w:ascii="宋体" w:hAnsi="宋体" w:eastAsia="宋体"/>
                <w:sz w:val="20"/>
                <w:szCs w:val="28"/>
              </w:rPr>
            </w:pPr>
            <w:r>
              <w:rPr>
                <w:rFonts w:hint="eastAsia" w:ascii="宋体" w:hAnsi="宋体" w:eastAsia="宋体"/>
                <w:sz w:val="20"/>
                <w:szCs w:val="28"/>
              </w:rPr>
              <w:t>条线级别领导</w:t>
            </w:r>
          </w:p>
        </w:tc>
        <w:tc>
          <w:tcPr>
            <w:tcW w:w="1801" w:type="dxa"/>
            <w:vAlign w:val="center"/>
          </w:tcPr>
          <w:p>
            <w:pPr>
              <w:rPr>
                <w:rFonts w:hint="eastAsia" w:ascii="宋体" w:hAnsi="宋体" w:eastAsia="宋体"/>
                <w:sz w:val="20"/>
                <w:szCs w:val="28"/>
              </w:rPr>
            </w:pPr>
            <w:r>
              <w:rPr>
                <w:rFonts w:hint="eastAsia" w:ascii="宋体" w:hAnsi="宋体" w:eastAsia="宋体"/>
                <w:sz w:val="20"/>
                <w:szCs w:val="28"/>
              </w:rPr>
              <w:t>各条线领导</w:t>
            </w:r>
          </w:p>
        </w:tc>
        <w:tc>
          <w:tcPr>
            <w:tcW w:w="5435" w:type="dxa"/>
            <w:vAlign w:val="center"/>
          </w:tcPr>
          <w:p>
            <w:pPr>
              <w:rPr>
                <w:rFonts w:hint="eastAsia" w:ascii="宋体" w:hAnsi="宋体" w:eastAsia="宋体"/>
                <w:sz w:val="20"/>
                <w:szCs w:val="28"/>
              </w:rPr>
            </w:pPr>
            <w:r>
              <w:rPr>
                <w:rFonts w:hint="eastAsia" w:ascii="宋体" w:hAnsi="宋体" w:eastAsia="宋体"/>
                <w:sz w:val="20"/>
                <w:szCs w:val="28"/>
              </w:rPr>
              <w:t>系统辅助管理职责</w:t>
            </w:r>
          </w:p>
        </w:tc>
      </w:tr>
    </w:tbl>
    <w:p>
      <w:pPr>
        <w:pStyle w:val="5"/>
        <w:rPr>
          <w:rFonts w:hint="eastAsia" w:ascii="宋体" w:hAnsi="宋体" w:eastAsia="宋体"/>
          <w:sz w:val="28"/>
          <w:szCs w:val="28"/>
        </w:rPr>
      </w:pPr>
      <w:bookmarkStart w:id="8" w:name="_Toc10491"/>
      <w:r>
        <w:rPr>
          <w:rFonts w:ascii="宋体" w:hAnsi="宋体" w:eastAsia="宋体"/>
          <w:sz w:val="28"/>
          <w:szCs w:val="28"/>
        </w:rPr>
        <w:t>3.1.2 MES基础数据</w:t>
      </w:r>
      <w:bookmarkEnd w:id="8"/>
    </w:p>
    <w:p>
      <w:pPr>
        <w:pStyle w:val="25"/>
        <w:widowControl/>
        <w:numPr>
          <w:ilvl w:val="0"/>
          <w:numId w:val="2"/>
        </w:numPr>
        <w:ind w:firstLineChars="0"/>
        <w:jc w:val="left"/>
        <w:rPr>
          <w:rFonts w:ascii="宋体" w:hAnsi="宋体" w:eastAsia="宋体"/>
          <w:sz w:val="28"/>
          <w:szCs w:val="28"/>
        </w:rPr>
      </w:pPr>
      <w:r>
        <w:rPr>
          <w:rFonts w:ascii="宋体" w:hAnsi="宋体" w:eastAsia="宋体"/>
          <w:sz w:val="28"/>
          <w:szCs w:val="28"/>
        </w:rPr>
        <w:br w:type="page"/>
      </w:r>
      <w:r>
        <w:rPr>
          <w:rFonts w:ascii="宋体" w:hAnsi="宋体" w:eastAsia="宋体"/>
          <w:sz w:val="28"/>
          <w:szCs w:val="28"/>
        </w:rPr>
        <w:t>母卷异常记录表，车间员工实施登记信息</w:t>
      </w:r>
    </w:p>
    <w:tbl>
      <w:tblPr>
        <w:tblStyle w:val="14"/>
        <w:tblW w:w="7225" w:type="dxa"/>
        <w:tblInd w:w="0" w:type="dxa"/>
        <w:tblLayout w:type="autofit"/>
        <w:tblCellMar>
          <w:top w:w="0" w:type="dxa"/>
          <w:left w:w="108" w:type="dxa"/>
          <w:bottom w:w="0" w:type="dxa"/>
          <w:right w:w="108" w:type="dxa"/>
        </w:tblCellMar>
      </w:tblPr>
      <w:tblGrid>
        <w:gridCol w:w="2263"/>
        <w:gridCol w:w="2552"/>
        <w:gridCol w:w="2410"/>
      </w:tblGrid>
      <w:tr>
        <w:trPr>
          <w:trHeight w:val="360" w:hRule="atLeast"/>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rPr>
                <w:rFonts w:ascii="宋体" w:hAnsi="宋体" w:eastAsia="宋体"/>
                <w:b/>
                <w:sz w:val="20"/>
                <w:szCs w:val="28"/>
              </w:rPr>
            </w:pPr>
            <w:r>
              <w:rPr>
                <w:rFonts w:hint="eastAsia" w:ascii="宋体" w:hAnsi="宋体" w:eastAsia="宋体"/>
                <w:b/>
                <w:sz w:val="20"/>
                <w:szCs w:val="28"/>
              </w:rPr>
              <w:t>字段名称</w:t>
            </w:r>
          </w:p>
        </w:tc>
        <w:tc>
          <w:tcPr>
            <w:tcW w:w="2552" w:type="dxa"/>
            <w:tcBorders>
              <w:top w:val="single" w:color="auto" w:sz="4" w:space="0"/>
              <w:left w:val="nil"/>
              <w:bottom w:val="single" w:color="auto" w:sz="4" w:space="0"/>
              <w:right w:val="single" w:color="auto" w:sz="4" w:space="0"/>
            </w:tcBorders>
            <w:shd w:val="clear" w:color="000000" w:fill="FFFFFF"/>
            <w:noWrap/>
            <w:vAlign w:val="bottom"/>
          </w:tcPr>
          <w:p>
            <w:pPr>
              <w:rPr>
                <w:rFonts w:hint="eastAsia" w:ascii="宋体" w:hAnsi="宋体" w:eastAsia="宋体"/>
                <w:b/>
                <w:sz w:val="20"/>
                <w:szCs w:val="28"/>
              </w:rPr>
            </w:pPr>
            <w:r>
              <w:rPr>
                <w:rFonts w:hint="eastAsia" w:ascii="宋体" w:hAnsi="宋体" w:eastAsia="宋体"/>
                <w:b/>
                <w:sz w:val="20"/>
                <w:szCs w:val="28"/>
              </w:rPr>
              <w:t>类型</w:t>
            </w:r>
          </w:p>
        </w:tc>
        <w:tc>
          <w:tcPr>
            <w:tcW w:w="2410" w:type="dxa"/>
            <w:tcBorders>
              <w:top w:val="single" w:color="auto" w:sz="4" w:space="0"/>
              <w:left w:val="nil"/>
              <w:bottom w:val="single" w:color="auto" w:sz="4" w:space="0"/>
              <w:right w:val="single" w:color="auto" w:sz="4" w:space="0"/>
            </w:tcBorders>
            <w:shd w:val="clear" w:color="000000" w:fill="FFFFFF"/>
          </w:tcPr>
          <w:p>
            <w:pPr>
              <w:rPr>
                <w:rFonts w:hint="eastAsia" w:ascii="宋体" w:hAnsi="宋体" w:eastAsia="宋体"/>
                <w:b/>
                <w:sz w:val="20"/>
                <w:szCs w:val="28"/>
              </w:rPr>
            </w:pPr>
            <w:r>
              <w:rPr>
                <w:rFonts w:hint="eastAsia" w:ascii="宋体" w:hAnsi="宋体" w:eastAsia="宋体"/>
                <w:b/>
                <w:sz w:val="20"/>
                <w:szCs w:val="28"/>
              </w:rPr>
              <w:t>备注</w:t>
            </w: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异常项目</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异常描述</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异常等级</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int</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车间</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机台</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班组</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int</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班次</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int</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创建时间</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DATETIME</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创建人员</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修改时间</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DATETIME</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修改人员</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rPr>
                <w:rFonts w:hint="eastAsia" w:ascii="宋体" w:hAnsi="宋体" w:eastAsia="宋体"/>
                <w:sz w:val="20"/>
                <w:szCs w:val="28"/>
              </w:rPr>
            </w:pPr>
            <w:r>
              <w:rPr>
                <w:rFonts w:hint="eastAsia" w:ascii="宋体" w:hAnsi="宋体" w:eastAsia="宋体"/>
                <w:sz w:val="20"/>
                <w:szCs w:val="28"/>
              </w:rPr>
              <w:t>备注</w:t>
            </w:r>
          </w:p>
        </w:tc>
        <w:tc>
          <w:tcPr>
            <w:tcW w:w="2552"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r>
              <w:rPr>
                <w:rFonts w:hint="eastAsia" w:ascii="宋体" w:hAnsi="宋体" w:eastAsia="宋体"/>
                <w:sz w:val="20"/>
                <w:szCs w:val="28"/>
              </w:rPr>
              <w:t>nvarchar</w:t>
            </w:r>
          </w:p>
        </w:tc>
        <w:tc>
          <w:tcPr>
            <w:tcW w:w="2410" w:type="dxa"/>
            <w:tcBorders>
              <w:top w:val="single" w:color="auto" w:sz="4" w:space="0"/>
              <w:left w:val="nil"/>
              <w:bottom w:val="single" w:color="auto" w:sz="4" w:space="0"/>
              <w:right w:val="single" w:color="000000" w:sz="4" w:space="0"/>
            </w:tcBorders>
            <w:shd w:val="clear" w:color="000000" w:fill="FFFFFF"/>
          </w:tcPr>
          <w:p>
            <w:pPr>
              <w:rPr>
                <w:rFonts w:hint="eastAsia" w:ascii="宋体" w:hAnsi="宋体" w:eastAsia="宋体"/>
                <w:sz w:val="20"/>
                <w:szCs w:val="28"/>
              </w:rPr>
            </w:pPr>
          </w:p>
        </w:tc>
      </w:tr>
    </w:tbl>
    <w:p>
      <w:pPr>
        <w:pStyle w:val="25"/>
        <w:numPr>
          <w:ilvl w:val="0"/>
          <w:numId w:val="2"/>
        </w:numPr>
        <w:ind w:firstLineChars="0"/>
        <w:rPr>
          <w:rFonts w:ascii="宋体" w:hAnsi="宋体" w:eastAsia="宋体"/>
          <w:sz w:val="28"/>
          <w:szCs w:val="28"/>
        </w:rPr>
      </w:pPr>
      <w:r>
        <w:rPr>
          <w:rFonts w:hint="eastAsia" w:ascii="宋体" w:hAnsi="宋体" w:eastAsia="宋体"/>
          <w:sz w:val="28"/>
          <w:szCs w:val="28"/>
        </w:rPr>
        <w:t>融铜投料记录表</w:t>
      </w:r>
    </w:p>
    <w:tbl>
      <w:tblPr>
        <w:tblStyle w:val="14"/>
        <w:tblW w:w="7225" w:type="dxa"/>
        <w:tblInd w:w="0" w:type="dxa"/>
        <w:tblLayout w:type="autofit"/>
        <w:tblCellMar>
          <w:top w:w="0" w:type="dxa"/>
          <w:left w:w="108" w:type="dxa"/>
          <w:bottom w:w="0" w:type="dxa"/>
          <w:right w:w="108" w:type="dxa"/>
        </w:tblCellMar>
      </w:tblPr>
      <w:tblGrid>
        <w:gridCol w:w="2204"/>
        <w:gridCol w:w="2611"/>
        <w:gridCol w:w="2410"/>
      </w:tblGrid>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b/>
                <w:kern w:val="0"/>
                <w:sz w:val="20"/>
                <w:szCs w:val="28"/>
                <w14:ligatures w14:val="none"/>
              </w:rPr>
            </w:pPr>
            <w:r>
              <w:rPr>
                <w:rFonts w:hint="eastAsia" w:ascii="宋体" w:hAnsi="宋体" w:eastAsia="宋体" w:cs="宋体"/>
                <w:b/>
                <w:kern w:val="0"/>
                <w:sz w:val="20"/>
                <w:szCs w:val="28"/>
                <w14:ligatures w14:val="none"/>
              </w:rPr>
              <w:t>字段名称</w:t>
            </w:r>
          </w:p>
        </w:tc>
        <w:tc>
          <w:tcPr>
            <w:tcW w:w="2611"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b/>
                <w:kern w:val="0"/>
                <w:sz w:val="20"/>
                <w:szCs w:val="28"/>
                <w14:ligatures w14:val="none"/>
              </w:rPr>
            </w:pPr>
            <w:r>
              <w:rPr>
                <w:rFonts w:hint="eastAsia" w:ascii="宋体" w:hAnsi="宋体" w:eastAsia="宋体" w:cs="宋体"/>
                <w:b/>
                <w:kern w:val="0"/>
                <w:sz w:val="20"/>
                <w:szCs w:val="28"/>
                <w14:ligatures w14:val="none"/>
              </w:rPr>
              <w:t>类型</w:t>
            </w:r>
          </w:p>
        </w:tc>
        <w:tc>
          <w:tcPr>
            <w:tcW w:w="2410" w:type="dxa"/>
            <w:tcBorders>
              <w:top w:val="single" w:color="auto" w:sz="4" w:space="0"/>
              <w:left w:val="nil"/>
              <w:bottom w:val="single" w:color="auto" w:sz="4" w:space="0"/>
              <w:right w:val="single" w:color="auto" w:sz="4" w:space="0"/>
            </w:tcBorders>
            <w:shd w:val="clear" w:color="000000" w:fill="FFFFFF"/>
          </w:tcPr>
          <w:p>
            <w:pPr>
              <w:widowControl/>
              <w:jc w:val="center"/>
              <w:rPr>
                <w:rFonts w:hint="eastAsia" w:ascii="宋体" w:hAnsi="宋体" w:eastAsia="宋体" w:cs="宋体"/>
                <w:b/>
                <w:kern w:val="0"/>
                <w:sz w:val="20"/>
                <w:szCs w:val="28"/>
                <w14:ligatures w14:val="none"/>
              </w:rPr>
            </w:pPr>
            <w:r>
              <w:rPr>
                <w:rFonts w:hint="eastAsia" w:ascii="宋体" w:hAnsi="宋体" w:eastAsia="宋体" w:cs="宋体"/>
                <w:b/>
                <w:kern w:val="0"/>
                <w:sz w:val="20"/>
                <w:szCs w:val="28"/>
                <w14:ligatures w14:val="none"/>
              </w:rPr>
              <w:t>备注</w:t>
            </w: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辅助阴极</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投料设备</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投料班组</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投料班次</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投料重量</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23"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审核人</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创建时间</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创建人员</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修改时间</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修改人员</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r>
        <w:tblPrEx>
          <w:tblCellMar>
            <w:top w:w="0" w:type="dxa"/>
            <w:left w:w="108" w:type="dxa"/>
            <w:bottom w:w="0" w:type="dxa"/>
            <w:right w:w="108" w:type="dxa"/>
          </w:tblCellMar>
        </w:tblPrEx>
        <w:trPr>
          <w:trHeight w:val="360" w:hRule="atLeast"/>
        </w:trPr>
        <w:tc>
          <w:tcPr>
            <w:tcW w:w="2204"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备注</w:t>
            </w:r>
          </w:p>
        </w:tc>
        <w:tc>
          <w:tcPr>
            <w:tcW w:w="2611"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r>
              <w:rPr>
                <w:rFonts w:hint="eastAsia" w:ascii="宋体" w:hAnsi="宋体" w:eastAsia="宋体" w:cs="宋体"/>
                <w:kern w:val="0"/>
                <w:sz w:val="20"/>
                <w:szCs w:val="28"/>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8"/>
                <w14:ligatures w14:val="none"/>
              </w:rPr>
            </w:pPr>
          </w:p>
        </w:tc>
      </w:tr>
    </w:tbl>
    <w:p>
      <w:pPr>
        <w:pStyle w:val="25"/>
        <w:numPr>
          <w:ilvl w:val="0"/>
          <w:numId w:val="2"/>
        </w:numPr>
        <w:ind w:firstLineChars="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4小时生产记录表</w:t>
      </w:r>
    </w:p>
    <w:tbl>
      <w:tblPr>
        <w:tblStyle w:val="14"/>
        <w:tblW w:w="7225" w:type="dxa"/>
        <w:tblInd w:w="0" w:type="dxa"/>
        <w:tblLayout w:type="autofit"/>
        <w:tblCellMar>
          <w:top w:w="0" w:type="dxa"/>
          <w:left w:w="108" w:type="dxa"/>
          <w:bottom w:w="0" w:type="dxa"/>
          <w:right w:w="108" w:type="dxa"/>
        </w:tblCellMar>
      </w:tblPr>
      <w:tblGrid>
        <w:gridCol w:w="2263"/>
        <w:gridCol w:w="2552"/>
        <w:gridCol w:w="2410"/>
      </w:tblGrid>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宋体"/>
                <w:b/>
                <w:kern w:val="0"/>
                <w:sz w:val="20"/>
                <w:szCs w:val="20"/>
                <w14:ligatures w14:val="none"/>
              </w:rPr>
            </w:pPr>
            <w:r>
              <w:rPr>
                <w:rFonts w:hint="eastAsia" w:ascii="宋体" w:hAnsi="宋体" w:eastAsia="宋体" w:cs="宋体"/>
                <w:b/>
                <w:kern w:val="0"/>
                <w:sz w:val="20"/>
                <w:szCs w:val="20"/>
                <w14:ligatures w14:val="none"/>
              </w:rPr>
              <w:t>字段名称</w:t>
            </w:r>
          </w:p>
        </w:tc>
        <w:tc>
          <w:tcPr>
            <w:tcW w:w="2552"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hint="eastAsia" w:ascii="宋体" w:hAnsi="宋体" w:eastAsia="宋体" w:cs="宋体"/>
                <w:b/>
                <w:kern w:val="0"/>
                <w:sz w:val="20"/>
                <w:szCs w:val="20"/>
                <w14:ligatures w14:val="none"/>
              </w:rPr>
            </w:pPr>
            <w:r>
              <w:rPr>
                <w:rFonts w:hint="eastAsia" w:ascii="宋体" w:hAnsi="宋体" w:eastAsia="宋体" w:cs="宋体"/>
                <w:b/>
                <w:kern w:val="0"/>
                <w:sz w:val="20"/>
                <w:szCs w:val="20"/>
                <w14:ligatures w14:val="none"/>
              </w:rPr>
              <w:t>类型</w:t>
            </w:r>
          </w:p>
        </w:tc>
        <w:tc>
          <w:tcPr>
            <w:tcW w:w="2410" w:type="dxa"/>
            <w:tcBorders>
              <w:top w:val="single" w:color="auto" w:sz="4" w:space="0"/>
              <w:left w:val="nil"/>
              <w:bottom w:val="single" w:color="auto" w:sz="4" w:space="0"/>
              <w:right w:val="single" w:color="auto" w:sz="4" w:space="0"/>
            </w:tcBorders>
            <w:shd w:val="clear" w:color="000000" w:fill="FFFFFF"/>
          </w:tcPr>
          <w:p>
            <w:pPr>
              <w:widowControl/>
              <w:jc w:val="center"/>
              <w:rPr>
                <w:rFonts w:hint="eastAsia" w:ascii="宋体" w:hAnsi="宋体" w:eastAsia="宋体" w:cs="宋体"/>
                <w:b/>
                <w:kern w:val="0"/>
                <w:sz w:val="20"/>
                <w:szCs w:val="20"/>
                <w14:ligatures w14:val="none"/>
              </w:rPr>
            </w:pPr>
            <w:r>
              <w:rPr>
                <w:rFonts w:hint="eastAsia" w:ascii="宋体" w:hAnsi="宋体" w:eastAsia="宋体" w:cs="宋体"/>
                <w:b/>
                <w:kern w:val="0"/>
                <w:sz w:val="20"/>
                <w:szCs w:val="20"/>
                <w14:ligatures w14:val="none"/>
              </w:rPr>
              <w:t>备注</w:t>
            </w: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车间</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班组</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班次</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机台</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辊号</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规格</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int</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面积质量(g/m²)</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生箔时间</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换卷时间</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卷重(kg)</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米数(m)</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创建时间</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线速度(m/min)</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主电流(A)</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主电压(V)</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防氧化电流(A) 光面</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防氧化电流(A) 毛面</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防氧化电压(V) 光面</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防氧化电压(V) 毛面</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辅助阴极电流(A) 1#</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辅助阴极电流(A) 2#</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辅助阴极电压(V) 1#</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辅助阴极电压(V) 2#</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热风机温度(℃)</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烘箱温度(℃) 上区</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烘箱温度(℃) 下区</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冷风扇(Hz)</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收卷压辊气压(Mpa)</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收卷张力(*10N)</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电解液流量(m²/h)</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number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操作员签名</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巡检原签名</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创建时间</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创建人员</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修改时间</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DATETIME</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修改人员</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60" w:hRule="atLeast"/>
        </w:trPr>
        <w:tc>
          <w:tcPr>
            <w:tcW w:w="2263" w:type="dxa"/>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jc w:val="left"/>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备注</w:t>
            </w:r>
          </w:p>
        </w:tc>
        <w:tc>
          <w:tcPr>
            <w:tcW w:w="2552"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r>
              <w:rPr>
                <w:rFonts w:hint="eastAsia" w:ascii="宋体" w:hAnsi="宋体" w:eastAsia="宋体" w:cs="宋体"/>
                <w:kern w:val="0"/>
                <w:sz w:val="20"/>
                <w:szCs w:val="20"/>
                <w14:ligatures w14:val="none"/>
              </w:rPr>
              <w:t>nvarchar</w:t>
            </w:r>
          </w:p>
        </w:tc>
        <w:tc>
          <w:tcPr>
            <w:tcW w:w="2410" w:type="dxa"/>
            <w:tcBorders>
              <w:top w:val="single" w:color="auto" w:sz="4" w:space="0"/>
              <w:left w:val="nil"/>
              <w:bottom w:val="single" w:color="auto" w:sz="4" w:space="0"/>
              <w:right w:val="single" w:color="000000" w:sz="4" w:space="0"/>
            </w:tcBorders>
            <w:shd w:val="clear" w:color="000000" w:fill="FFFFFF"/>
          </w:tcPr>
          <w:p>
            <w:pPr>
              <w:widowControl/>
              <w:jc w:val="center"/>
              <w:rPr>
                <w:rFonts w:hint="eastAsia" w:ascii="宋体" w:hAnsi="宋体" w:eastAsia="宋体" w:cs="宋体"/>
                <w:kern w:val="0"/>
                <w:sz w:val="20"/>
                <w:szCs w:val="20"/>
                <w14:ligatures w14:val="none"/>
              </w:rPr>
            </w:pPr>
          </w:p>
        </w:tc>
      </w:tr>
    </w:tbl>
    <w:p>
      <w:pPr>
        <w:pStyle w:val="5"/>
        <w:rPr>
          <w:rFonts w:ascii="宋体" w:hAnsi="宋体" w:eastAsia="宋体"/>
          <w:sz w:val="28"/>
          <w:szCs w:val="28"/>
        </w:rPr>
      </w:pPr>
      <w:bookmarkStart w:id="9" w:name="_Toc29191"/>
      <w:r>
        <w:rPr>
          <w:rFonts w:ascii="宋体" w:hAnsi="宋体" w:eastAsia="宋体"/>
          <w:sz w:val="28"/>
          <w:szCs w:val="28"/>
        </w:rPr>
        <w:t>3.1.3 其他</w:t>
      </w:r>
      <w:bookmarkEnd w:id="9"/>
    </w:p>
    <w:p>
      <w:pPr>
        <w:ind w:firstLine="420"/>
        <w:rPr>
          <w:rFonts w:hint="eastAsia" w:ascii="宋体" w:hAnsi="宋体" w:eastAsia="宋体"/>
          <w:sz w:val="28"/>
          <w:szCs w:val="28"/>
        </w:rPr>
      </w:pPr>
      <w:r>
        <w:rPr>
          <w:rFonts w:hint="eastAsia" w:ascii="宋体" w:hAnsi="宋体" w:eastAsia="宋体" w:cs="Helvetica"/>
          <w:color w:val="24292F"/>
          <w:sz w:val="28"/>
          <w:szCs w:val="28"/>
        </w:rPr>
        <w:t>维护各车间的生产设备及工位，以及熔铜系统与生箔设备的关联关系，并将设备与熔铜、生箔、分切等各工序进行关联，用于后续各批次流转关联；</w:t>
      </w:r>
    </w:p>
    <w:p>
      <w:pPr>
        <w:pStyle w:val="4"/>
        <w:numPr>
          <w:ilvl w:val="1"/>
          <w:numId w:val="5"/>
        </w:numPr>
        <w:rPr>
          <w:rFonts w:ascii="宋体" w:hAnsi="宋体" w:eastAsia="宋体"/>
          <w:sz w:val="28"/>
          <w:szCs w:val="28"/>
        </w:rPr>
      </w:pPr>
      <w:bookmarkStart w:id="10" w:name="_Toc18998"/>
      <w:r>
        <w:rPr>
          <w:rFonts w:hint="eastAsia" w:ascii="宋体" w:hAnsi="宋体" w:eastAsia="宋体"/>
          <w:sz w:val="28"/>
          <w:szCs w:val="28"/>
        </w:rPr>
        <w:t>来料检验管理</w:t>
      </w:r>
      <w:bookmarkEnd w:id="10"/>
    </w:p>
    <w:p>
      <w:pPr>
        <w:pStyle w:val="13"/>
        <w:spacing w:before="0" w:beforeAutospacing="0" w:after="240" w:afterAutospacing="0"/>
        <w:outlineLvl w:val="2"/>
        <w:rPr>
          <w:rFonts w:cs="Helvetica"/>
          <w:color w:val="24292F"/>
          <w:sz w:val="28"/>
          <w:szCs w:val="28"/>
        </w:rPr>
      </w:pPr>
      <w:bookmarkStart w:id="11" w:name="_Toc12574"/>
      <w:r>
        <w:rPr>
          <w:rFonts w:hint="eastAsia" w:cs="Helvetica"/>
          <w:color w:val="24292F"/>
          <w:sz w:val="28"/>
          <w:szCs w:val="28"/>
        </w:rPr>
        <w:t>3</w:t>
      </w:r>
      <w:r>
        <w:rPr>
          <w:rFonts w:cs="Helvetica"/>
          <w:color w:val="24292F"/>
          <w:sz w:val="28"/>
          <w:szCs w:val="28"/>
        </w:rPr>
        <w:t xml:space="preserve">.2.1 </w:t>
      </w:r>
      <w:r>
        <w:rPr>
          <w:rFonts w:hint="eastAsia" w:cs="Helvetica"/>
          <w:color w:val="24292F"/>
          <w:sz w:val="28"/>
          <w:szCs w:val="28"/>
        </w:rPr>
        <w:t>采购订单接收</w:t>
      </w:r>
      <w:bookmarkEnd w:id="11"/>
    </w:p>
    <w:p>
      <w:pPr>
        <w:pStyle w:val="13"/>
        <w:spacing w:before="0" w:beforeAutospacing="0" w:after="240" w:afterAutospacing="0"/>
        <w:ind w:firstLine="420"/>
        <w:rPr>
          <w:rFonts w:hint="eastAsia" w:cs="Helvetica"/>
          <w:color w:val="24292F"/>
          <w:sz w:val="28"/>
          <w:szCs w:val="28"/>
        </w:rPr>
      </w:pPr>
      <w:r>
        <w:rPr>
          <w:rFonts w:hint="eastAsia" w:cs="Helvetica"/>
          <w:color w:val="24292F"/>
          <w:sz w:val="28"/>
          <w:szCs w:val="28"/>
        </w:rPr>
        <w:t>由采购专员于E</w:t>
      </w:r>
      <w:r>
        <w:rPr>
          <w:rFonts w:cs="Helvetica"/>
          <w:color w:val="24292F"/>
          <w:sz w:val="28"/>
          <w:szCs w:val="28"/>
        </w:rPr>
        <w:t>RP系统</w:t>
      </w:r>
      <w:r>
        <w:rPr>
          <w:rFonts w:hint="eastAsia" w:cs="Helvetica"/>
          <w:color w:val="24292F"/>
          <w:sz w:val="28"/>
          <w:szCs w:val="28"/>
        </w:rPr>
        <w:t>建立原材料采购订单，登记后手工依据入库物料类别，判断是否发起原材料送检</w:t>
      </w:r>
      <w:r>
        <w:rPr>
          <w:rFonts w:cs="Helvetica"/>
          <w:color w:val="24292F"/>
          <w:sz w:val="28"/>
          <w:szCs w:val="28"/>
        </w:rPr>
        <w:t>，</w:t>
      </w:r>
      <w:r>
        <w:rPr>
          <w:rFonts w:hint="eastAsia" w:cs="Helvetica"/>
          <w:color w:val="24292F"/>
          <w:sz w:val="28"/>
          <w:szCs w:val="28"/>
        </w:rPr>
        <w:t>Q</w:t>
      </w:r>
      <w:r>
        <w:rPr>
          <w:rFonts w:cs="Helvetica"/>
          <w:color w:val="24292F"/>
          <w:sz w:val="28"/>
          <w:szCs w:val="28"/>
        </w:rPr>
        <w:t>MS同步该送检单，质检员完成质检录入质检结果并回传</w:t>
      </w:r>
      <w:r>
        <w:rPr>
          <w:rFonts w:hint="eastAsia" w:cs="Helvetica"/>
          <w:color w:val="24292F"/>
          <w:sz w:val="28"/>
          <w:szCs w:val="28"/>
        </w:rPr>
        <w:t>E</w:t>
      </w:r>
      <w:r>
        <w:rPr>
          <w:rFonts w:cs="Helvetica"/>
          <w:color w:val="24292F"/>
          <w:sz w:val="28"/>
          <w:szCs w:val="28"/>
        </w:rPr>
        <w:t>RP，采购员依据真实质检结果，完成采购订单接收入库或退回供应商，同步存储数据。</w:t>
      </w:r>
    </w:p>
    <w:p>
      <w:pPr>
        <w:pStyle w:val="13"/>
        <w:numPr>
          <w:ilvl w:val="2"/>
          <w:numId w:val="6"/>
        </w:numPr>
        <w:spacing w:before="0" w:beforeAutospacing="0" w:after="240" w:afterAutospacing="0"/>
        <w:outlineLvl w:val="2"/>
        <w:rPr>
          <w:rFonts w:cs="Helvetica"/>
          <w:color w:val="24292F"/>
          <w:sz w:val="28"/>
          <w:szCs w:val="28"/>
        </w:rPr>
      </w:pPr>
      <w:bookmarkStart w:id="12" w:name="_Toc20919"/>
      <w:r>
        <w:rPr>
          <w:rFonts w:hint="eastAsia" w:cs="Helvetica"/>
          <w:color w:val="24292F"/>
          <w:sz w:val="28"/>
          <w:szCs w:val="28"/>
        </w:rPr>
        <w:t>来料检验</w:t>
      </w:r>
      <w:bookmarkEnd w:id="12"/>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提前维护各原材料的检验项目、检验方案，抽样比例等信息，收货入库时，系统按各收货批次生成检验任务，质检员执行检验，并填写各检验项目的检验数据，记录合格数、不良数、不合格原因、处理方式等信息；</w:t>
      </w:r>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系统支持检验数据在线填写，支持根据检验项目的判定标准，自动判定结果；系统能对检验任务查询并导出；</w:t>
      </w:r>
    </w:p>
    <w:p>
      <w:pPr>
        <w:pStyle w:val="13"/>
        <w:spacing w:before="0" w:beforeAutospacing="0" w:after="240" w:afterAutospacing="0"/>
        <w:outlineLvl w:val="2"/>
        <w:rPr>
          <w:rFonts w:cs="Helvetica"/>
          <w:color w:val="24292F"/>
          <w:sz w:val="28"/>
          <w:szCs w:val="28"/>
        </w:rPr>
      </w:pPr>
      <w:bookmarkStart w:id="13" w:name="_Toc17642"/>
      <w:r>
        <w:rPr>
          <w:rFonts w:cs="Helvetica"/>
          <w:color w:val="24292F"/>
          <w:sz w:val="28"/>
          <w:szCs w:val="28"/>
        </w:rPr>
        <w:t>3.2.3</w:t>
      </w:r>
      <w:r>
        <w:rPr>
          <w:rFonts w:hint="eastAsia" w:cs="Helvetica"/>
          <w:color w:val="24292F"/>
          <w:sz w:val="28"/>
          <w:szCs w:val="28"/>
        </w:rPr>
        <w:t>来料检验报表</w:t>
      </w:r>
      <w:bookmarkEnd w:id="13"/>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根据来料检验结果，系统形成来料合格率统计报表；包含：各时间段来料合格率趋势图、</w:t>
      </w:r>
      <w:r>
        <w:rPr>
          <w:rFonts w:cs="Helvetica"/>
          <w:color w:val="24292F"/>
          <w:sz w:val="28"/>
          <w:szCs w:val="28"/>
        </w:rPr>
        <w:t>工厂来料合格率</w:t>
      </w:r>
      <w:r>
        <w:rPr>
          <w:rFonts w:hint="eastAsia" w:cs="Helvetica"/>
          <w:color w:val="24292F"/>
          <w:sz w:val="28"/>
          <w:szCs w:val="28"/>
        </w:rPr>
        <w:t>、</w:t>
      </w:r>
      <w:r>
        <w:rPr>
          <w:rFonts w:cs="Helvetica"/>
          <w:color w:val="24292F"/>
          <w:sz w:val="28"/>
          <w:szCs w:val="28"/>
        </w:rPr>
        <w:t>供应商来料合格率</w:t>
      </w:r>
      <w:r>
        <w:rPr>
          <w:rFonts w:hint="eastAsia" w:cs="Helvetica"/>
          <w:color w:val="24292F"/>
          <w:sz w:val="28"/>
          <w:szCs w:val="28"/>
        </w:rPr>
        <w:t>、</w:t>
      </w:r>
      <w:r>
        <w:rPr>
          <w:rFonts w:cs="Helvetica"/>
          <w:color w:val="24292F"/>
          <w:sz w:val="28"/>
          <w:szCs w:val="28"/>
        </w:rPr>
        <w:t>物料类型合格率</w:t>
      </w:r>
      <w:r>
        <w:rPr>
          <w:rFonts w:hint="eastAsia" w:cs="Helvetica"/>
          <w:color w:val="24292F"/>
          <w:sz w:val="28"/>
          <w:szCs w:val="28"/>
        </w:rPr>
        <w:t>、</w:t>
      </w:r>
      <w:r>
        <w:rPr>
          <w:rFonts w:cs="Helvetica"/>
          <w:color w:val="24292F"/>
          <w:sz w:val="28"/>
          <w:szCs w:val="28"/>
        </w:rPr>
        <w:t>物料编码合格率</w:t>
      </w:r>
      <w:r>
        <w:rPr>
          <w:rFonts w:hint="eastAsia" w:cs="Helvetica"/>
          <w:color w:val="24292F"/>
          <w:sz w:val="28"/>
          <w:szCs w:val="28"/>
        </w:rPr>
        <w:t>、</w:t>
      </w:r>
      <w:r>
        <w:rPr>
          <w:rFonts w:cs="Helvetica"/>
          <w:color w:val="24292F"/>
          <w:sz w:val="28"/>
          <w:szCs w:val="28"/>
        </w:rPr>
        <w:t>检测项目合格率</w:t>
      </w:r>
      <w:r>
        <w:rPr>
          <w:rFonts w:hint="eastAsia" w:cs="Helvetica"/>
          <w:color w:val="24292F"/>
          <w:sz w:val="28"/>
          <w:szCs w:val="28"/>
        </w:rPr>
        <w:t>、</w:t>
      </w:r>
      <w:r>
        <w:rPr>
          <w:rFonts w:cs="Helvetica"/>
          <w:color w:val="24292F"/>
          <w:sz w:val="28"/>
          <w:szCs w:val="28"/>
        </w:rPr>
        <w:t>物料编码不良数量柏拉图</w:t>
      </w:r>
      <w:r>
        <w:rPr>
          <w:rFonts w:hint="eastAsia" w:cs="Helvetica"/>
          <w:color w:val="24292F"/>
          <w:sz w:val="28"/>
          <w:szCs w:val="28"/>
        </w:rPr>
        <w:t>、</w:t>
      </w:r>
      <w:r>
        <w:rPr>
          <w:rFonts w:cs="Helvetica"/>
          <w:color w:val="24292F"/>
          <w:sz w:val="28"/>
          <w:szCs w:val="28"/>
        </w:rPr>
        <w:t>检测项目不良数量柏拉图</w:t>
      </w:r>
      <w:r>
        <w:rPr>
          <w:rFonts w:hint="eastAsia" w:cs="Helvetica"/>
          <w:color w:val="24292F"/>
          <w:sz w:val="28"/>
          <w:szCs w:val="28"/>
        </w:rPr>
        <w:t>；</w:t>
      </w:r>
    </w:p>
    <w:p>
      <w:pPr>
        <w:pStyle w:val="13"/>
        <w:spacing w:before="0" w:beforeAutospacing="0" w:after="240" w:afterAutospacing="0"/>
        <w:outlineLvl w:val="2"/>
        <w:rPr>
          <w:rFonts w:cs="Helvetica"/>
          <w:color w:val="24292F"/>
          <w:sz w:val="28"/>
          <w:szCs w:val="28"/>
        </w:rPr>
      </w:pPr>
      <w:bookmarkStart w:id="14" w:name="_Toc11654"/>
      <w:r>
        <w:rPr>
          <w:rFonts w:cs="Helvetica"/>
          <w:color w:val="24292F"/>
          <w:sz w:val="28"/>
          <w:szCs w:val="28"/>
        </w:rPr>
        <w:t xml:space="preserve">3.2.4 </w:t>
      </w:r>
      <w:r>
        <w:rPr>
          <w:rFonts w:hint="eastAsia" w:cs="Helvetica"/>
          <w:color w:val="24292F"/>
          <w:sz w:val="28"/>
          <w:szCs w:val="28"/>
        </w:rPr>
        <w:t>来料合格率预警</w:t>
      </w:r>
      <w:bookmarkEnd w:id="14"/>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当供应商来料交付合格率低于设定的指标时，系统进行预警，通知质量工程师及相应主管；</w:t>
      </w:r>
    </w:p>
    <w:p>
      <w:pPr>
        <w:pStyle w:val="4"/>
        <w:numPr>
          <w:ilvl w:val="1"/>
          <w:numId w:val="6"/>
        </w:numPr>
        <w:rPr>
          <w:rFonts w:ascii="宋体" w:hAnsi="宋体" w:eastAsia="宋体"/>
          <w:sz w:val="28"/>
          <w:szCs w:val="28"/>
        </w:rPr>
      </w:pPr>
      <w:bookmarkStart w:id="15" w:name="_Toc10630"/>
      <w:r>
        <w:rPr>
          <w:rFonts w:hint="eastAsia" w:ascii="宋体" w:hAnsi="宋体" w:eastAsia="宋体"/>
          <w:sz w:val="28"/>
          <w:szCs w:val="28"/>
        </w:rPr>
        <w:t>制程检验管理</w:t>
      </w:r>
      <w:bookmarkEnd w:id="15"/>
    </w:p>
    <w:p>
      <w:pPr>
        <w:pStyle w:val="13"/>
        <w:spacing w:before="0" w:beforeAutospacing="0" w:after="240" w:afterAutospacing="0"/>
        <w:outlineLvl w:val="2"/>
        <w:rPr>
          <w:rFonts w:cs="Helvetica"/>
          <w:color w:val="24292F"/>
          <w:sz w:val="28"/>
          <w:szCs w:val="28"/>
        </w:rPr>
      </w:pPr>
      <w:bookmarkStart w:id="16" w:name="_Toc24253"/>
      <w:r>
        <w:rPr>
          <w:rFonts w:hint="eastAsia" w:cs="Helvetica"/>
          <w:color w:val="24292F"/>
          <w:sz w:val="28"/>
          <w:szCs w:val="28"/>
        </w:rPr>
        <w:t>3</w:t>
      </w:r>
      <w:r>
        <w:rPr>
          <w:rFonts w:cs="Helvetica"/>
          <w:color w:val="24292F"/>
          <w:sz w:val="28"/>
          <w:szCs w:val="28"/>
        </w:rPr>
        <w:t xml:space="preserve">.3.1 </w:t>
      </w:r>
      <w:r>
        <w:rPr>
          <w:rFonts w:hint="eastAsia" w:cs="Helvetica"/>
          <w:color w:val="24292F"/>
          <w:sz w:val="28"/>
          <w:szCs w:val="28"/>
        </w:rPr>
        <w:t>溶铜工序生产管理</w:t>
      </w:r>
      <w:bookmarkEnd w:id="16"/>
    </w:p>
    <w:p>
      <w:pPr>
        <w:widowControl/>
        <w:ind w:firstLine="420"/>
        <w:jc w:val="left"/>
        <w:rPr>
          <w:rFonts w:ascii="宋体" w:hAnsi="宋体" w:eastAsia="宋体" w:cs="宋体"/>
          <w:kern w:val="0"/>
          <w:sz w:val="28"/>
          <w:szCs w:val="28"/>
          <w14:ligatures w14:val="none"/>
        </w:rPr>
      </w:pPr>
      <w:r>
        <w:rPr>
          <w:rFonts w:hint="eastAsia" w:ascii="宋体" w:hAnsi="宋体" w:eastAsia="宋体" w:cs="宋体"/>
          <w:kern w:val="0"/>
          <w:sz w:val="28"/>
          <w:szCs w:val="28"/>
          <w14:ligatures w14:val="none"/>
        </w:rPr>
        <w:t>建立</w:t>
      </w:r>
      <w:r>
        <w:rPr>
          <w:rFonts w:ascii="宋体" w:hAnsi="宋体" w:eastAsia="宋体" w:cs="宋体"/>
          <w:kern w:val="0"/>
          <w:sz w:val="28"/>
          <w:szCs w:val="28"/>
          <w14:ligatures w14:val="none"/>
        </w:rPr>
        <w:t>溶铜工序</w:t>
      </w:r>
      <w:r>
        <w:rPr>
          <w:rFonts w:hint="eastAsia" w:ascii="宋体" w:hAnsi="宋体" w:eastAsia="宋体" w:cs="宋体"/>
          <w:kern w:val="0"/>
          <w:sz w:val="28"/>
          <w:szCs w:val="28"/>
          <w14:ligatures w14:val="none"/>
        </w:rPr>
        <w:t>生产任务，熔铜生产投料时，记录投入的原材料批次信息，投入的时间、数量、设备，各母卷产出时，建立母卷批次与对应原材料批次的关联关系；</w:t>
      </w:r>
    </w:p>
    <w:p>
      <w:pPr>
        <w:widowControl/>
        <w:ind w:firstLine="420"/>
        <w:jc w:val="left"/>
        <w:rPr>
          <w:rFonts w:hint="eastAsia" w:ascii="宋体" w:hAnsi="宋体" w:eastAsia="宋体" w:cs="宋体"/>
          <w:kern w:val="0"/>
          <w:sz w:val="28"/>
          <w:szCs w:val="28"/>
          <w14:ligatures w14:val="none"/>
        </w:rPr>
      </w:pPr>
      <w:r>
        <w:rPr>
          <w:rFonts w:hint="eastAsia" w:ascii="宋体" w:hAnsi="宋体" w:eastAsia="宋体" w:cs="宋体"/>
          <w:kern w:val="0"/>
          <w:sz w:val="28"/>
          <w:szCs w:val="28"/>
          <w14:ligatures w14:val="none"/>
        </w:rPr>
        <w:t>圣达目前</w:t>
      </w:r>
      <w:r>
        <w:rPr>
          <w:rFonts w:ascii="宋体" w:hAnsi="宋体" w:eastAsia="宋体" w:cs="宋体"/>
          <w:kern w:val="0"/>
          <w:sz w:val="28"/>
          <w:szCs w:val="28"/>
          <w14:ligatures w14:val="none"/>
        </w:rPr>
        <w:t>总共6套</w:t>
      </w:r>
      <w:r>
        <w:rPr>
          <w:rFonts w:hint="eastAsia" w:ascii="宋体" w:hAnsi="宋体" w:eastAsia="宋体" w:cs="宋体"/>
          <w:kern w:val="0"/>
          <w:sz w:val="28"/>
          <w:szCs w:val="28"/>
          <w14:ligatures w14:val="none"/>
        </w:rPr>
        <w:t>熔铜</w:t>
      </w:r>
      <w:r>
        <w:rPr>
          <w:rFonts w:ascii="宋体" w:hAnsi="宋体" w:eastAsia="宋体" w:cs="宋体"/>
          <w:kern w:val="0"/>
          <w:sz w:val="28"/>
          <w:szCs w:val="28"/>
          <w14:ligatures w14:val="none"/>
        </w:rPr>
        <w:t>系统，每套系统独立运行；每3-4天加一次铜原料</w:t>
      </w:r>
      <w:r>
        <w:rPr>
          <w:rFonts w:hint="eastAsia" w:ascii="宋体" w:hAnsi="宋体" w:eastAsia="宋体" w:cs="宋体"/>
          <w:kern w:val="0"/>
          <w:sz w:val="28"/>
          <w:szCs w:val="28"/>
          <w14:ligatures w14:val="none"/>
        </w:rPr>
        <w:t>；</w:t>
      </w:r>
      <w:r>
        <w:rPr>
          <w:rFonts w:ascii="宋体" w:hAnsi="宋体" w:eastAsia="宋体" w:cs="宋体"/>
          <w:kern w:val="0"/>
          <w:sz w:val="28"/>
          <w:szCs w:val="28"/>
          <w14:ligatures w14:val="none"/>
        </w:rPr>
        <w:t>按</w:t>
      </w:r>
      <w:r>
        <w:rPr>
          <w:rFonts w:hint="eastAsia" w:ascii="宋体" w:hAnsi="宋体" w:eastAsia="宋体" w:cs="宋体"/>
          <w:kern w:val="0"/>
          <w:sz w:val="28"/>
          <w:szCs w:val="28"/>
          <w14:ligatures w14:val="none"/>
        </w:rPr>
        <w:t>工艺</w:t>
      </w:r>
      <w:r>
        <w:rPr>
          <w:rFonts w:ascii="宋体" w:hAnsi="宋体" w:eastAsia="宋体" w:cs="宋体"/>
          <w:kern w:val="0"/>
          <w:sz w:val="28"/>
          <w:szCs w:val="28"/>
          <w14:ligatures w14:val="none"/>
        </w:rPr>
        <w:t>要求每小时加一次添加剂，每4个小时检测一次铜液里硫酸铜情况</w:t>
      </w:r>
      <w:r>
        <w:rPr>
          <w:rFonts w:hint="eastAsia" w:ascii="宋体" w:hAnsi="宋体" w:eastAsia="宋体" w:cs="宋体"/>
          <w:kern w:val="0"/>
          <w:sz w:val="28"/>
          <w:szCs w:val="28"/>
          <w14:ligatures w14:val="none"/>
        </w:rPr>
        <w:t>；</w:t>
      </w:r>
    </w:p>
    <w:p>
      <w:pPr>
        <w:pStyle w:val="13"/>
        <w:spacing w:before="0" w:beforeAutospacing="0" w:after="240" w:afterAutospacing="0"/>
        <w:outlineLvl w:val="2"/>
        <w:rPr>
          <w:rFonts w:cs="Helvetica"/>
          <w:color w:val="24292F"/>
          <w:sz w:val="28"/>
          <w:szCs w:val="28"/>
        </w:rPr>
      </w:pPr>
      <w:bookmarkStart w:id="17" w:name="_Toc9058"/>
      <w:r>
        <w:rPr>
          <w:rFonts w:hint="eastAsia" w:cs="Helvetica"/>
          <w:color w:val="24292F"/>
          <w:sz w:val="28"/>
          <w:szCs w:val="28"/>
        </w:rPr>
        <w:t>3</w:t>
      </w:r>
      <w:r>
        <w:rPr>
          <w:rFonts w:cs="Helvetica"/>
          <w:color w:val="24292F"/>
          <w:sz w:val="28"/>
          <w:szCs w:val="28"/>
        </w:rPr>
        <w:t xml:space="preserve">.3.2 </w:t>
      </w:r>
      <w:r>
        <w:rPr>
          <w:rFonts w:hint="eastAsia" w:cs="Helvetica"/>
          <w:color w:val="24292F"/>
          <w:sz w:val="28"/>
          <w:szCs w:val="28"/>
        </w:rPr>
        <w:t>工序质量巡检</w:t>
      </w:r>
      <w:bookmarkEnd w:id="17"/>
    </w:p>
    <w:p>
      <w:pPr>
        <w:widowControl/>
        <w:ind w:firstLine="420"/>
        <w:jc w:val="left"/>
        <w:rPr>
          <w:rFonts w:hint="eastAsia" w:ascii="宋体" w:hAnsi="宋体" w:eastAsia="宋体" w:cs="宋体"/>
          <w:kern w:val="0"/>
          <w:sz w:val="28"/>
          <w:szCs w:val="28"/>
          <w14:ligatures w14:val="none"/>
        </w:rPr>
      </w:pPr>
      <w:r>
        <w:rPr>
          <w:rFonts w:hint="eastAsia" w:ascii="宋体" w:hAnsi="宋体" w:eastAsia="宋体" w:cs="宋体"/>
          <w:kern w:val="0"/>
          <w:sz w:val="28"/>
          <w:szCs w:val="28"/>
          <w14:ligatures w14:val="none"/>
        </w:rPr>
        <w:t>对熔铜、生箔等工序定时进行取样检测，记录样品关联的工厂、车间、设备等信息，检测后，记录各检测项目的检验数据；取样记录与母卷批次进行关联；检测数据不在合格标准范围内的，系统自动判定不合格；</w:t>
      </w:r>
    </w:p>
    <w:p>
      <w:pPr>
        <w:pStyle w:val="13"/>
        <w:numPr>
          <w:ilvl w:val="2"/>
          <w:numId w:val="7"/>
        </w:numPr>
        <w:spacing w:before="0" w:beforeAutospacing="0" w:after="240" w:afterAutospacing="0"/>
        <w:outlineLvl w:val="2"/>
        <w:rPr>
          <w:rFonts w:cs="Helvetica"/>
          <w:color w:val="24292F"/>
          <w:sz w:val="28"/>
          <w:szCs w:val="28"/>
        </w:rPr>
      </w:pPr>
      <w:bookmarkStart w:id="18" w:name="_Toc18628"/>
      <w:r>
        <w:rPr>
          <w:rFonts w:hint="eastAsia" w:cs="Helvetica"/>
          <w:color w:val="24292F"/>
          <w:sz w:val="28"/>
          <w:szCs w:val="28"/>
        </w:rPr>
        <w:t>MES质检数据集成</w:t>
      </w:r>
      <w:bookmarkEnd w:id="18"/>
    </w:p>
    <w:p>
      <w:pPr>
        <w:widowControl/>
        <w:ind w:firstLine="420"/>
        <w:jc w:val="left"/>
        <w:rPr>
          <w:rFonts w:hint="eastAsia" w:ascii="宋体" w:hAnsi="宋体" w:eastAsia="宋体" w:cs="宋体"/>
          <w:kern w:val="0"/>
          <w:sz w:val="28"/>
          <w:szCs w:val="28"/>
          <w14:ligatures w14:val="none"/>
        </w:rPr>
      </w:pPr>
      <w:r>
        <w:rPr>
          <w:rFonts w:hint="eastAsia" w:ascii="宋体" w:hAnsi="宋体" w:eastAsia="宋体" w:cs="宋体"/>
          <w:kern w:val="0"/>
          <w:sz w:val="28"/>
          <w:szCs w:val="28"/>
          <w14:ligatures w14:val="none"/>
        </w:rPr>
        <w:t>将MES系统中，生箔、分切等工序已有的质检数据进行集成，同步至本系统，形成完整的生产及检验数据；</w:t>
      </w:r>
      <w:r>
        <w:rPr>
          <w:rFonts w:ascii="宋体" w:hAnsi="宋体" w:eastAsia="宋体" w:cs="宋体"/>
          <w:kern w:val="0"/>
          <w:sz w:val="28"/>
          <w:szCs w:val="28"/>
          <w14:ligatures w14:val="none"/>
        </w:rPr>
        <w:t>包括溶铜投料记录表、不良品原因记录、生箔送检单、分切送检单、生箔化验、子卷化验、子卷检验、铜粉检测记录、针孔检测记录。</w:t>
      </w:r>
    </w:p>
    <w:p>
      <w:pPr>
        <w:pStyle w:val="13"/>
        <w:numPr>
          <w:ilvl w:val="2"/>
          <w:numId w:val="7"/>
        </w:numPr>
        <w:spacing w:before="0" w:beforeAutospacing="0" w:after="240" w:afterAutospacing="0"/>
        <w:outlineLvl w:val="2"/>
        <w:rPr>
          <w:rFonts w:cs="Helvetica"/>
          <w:color w:val="24292F"/>
          <w:sz w:val="28"/>
          <w:szCs w:val="28"/>
        </w:rPr>
      </w:pPr>
      <w:bookmarkStart w:id="19" w:name="_Toc24091"/>
      <w:r>
        <w:rPr>
          <w:rFonts w:hint="eastAsia" w:cs="Helvetica"/>
          <w:color w:val="24292F"/>
          <w:sz w:val="28"/>
          <w:szCs w:val="28"/>
        </w:rPr>
        <w:t>生产复检</w:t>
      </w:r>
      <w:bookmarkEnd w:id="19"/>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实际生产送检中，存在生产未报工就通知质量检验的情况，检测不合格时，会将同一批次产品，重新取样后，再次送检；系统增加生产复检功能，支持对同一批次产品进行复检，保留历史检验记录，且以最新的检验数据作为该批次产品的检验结果；</w:t>
      </w:r>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系统以此功能优化MES送检流程，且支持查询复检记录；</w:t>
      </w:r>
    </w:p>
    <w:p>
      <w:pPr>
        <w:pStyle w:val="13"/>
        <w:spacing w:before="0" w:beforeAutospacing="0" w:after="240" w:afterAutospacing="0"/>
        <w:outlineLvl w:val="2"/>
        <w:rPr>
          <w:rFonts w:cs="Helvetica"/>
          <w:color w:val="24292F"/>
          <w:sz w:val="28"/>
          <w:szCs w:val="28"/>
        </w:rPr>
      </w:pPr>
      <w:bookmarkStart w:id="20" w:name="_Toc12113"/>
      <w:r>
        <w:rPr>
          <w:rFonts w:hint="eastAsia" w:cs="Helvetica"/>
          <w:color w:val="24292F"/>
          <w:sz w:val="28"/>
          <w:szCs w:val="28"/>
        </w:rPr>
        <w:t>3</w:t>
      </w:r>
      <w:r>
        <w:rPr>
          <w:rFonts w:cs="Helvetica"/>
          <w:color w:val="24292F"/>
          <w:sz w:val="28"/>
          <w:szCs w:val="28"/>
        </w:rPr>
        <w:t>.3.5</w:t>
      </w:r>
      <w:r>
        <w:rPr>
          <w:rFonts w:hint="eastAsia" w:cs="Helvetica"/>
          <w:color w:val="24292F"/>
          <w:sz w:val="28"/>
          <w:szCs w:val="28"/>
        </w:rPr>
        <w:t>制程检验报表</w:t>
      </w:r>
      <w:bookmarkEnd w:id="20"/>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根据各工序检验结果，系统生成制程合格率统计报表；包含：各时间段制程合格率趋势图、</w:t>
      </w:r>
      <w:r>
        <w:rPr>
          <w:rFonts w:cs="Helvetica"/>
          <w:color w:val="24292F"/>
          <w:sz w:val="28"/>
          <w:szCs w:val="28"/>
        </w:rPr>
        <w:t>工</w:t>
      </w:r>
      <w:r>
        <w:rPr>
          <w:rFonts w:hint="eastAsia" w:cs="Helvetica"/>
          <w:color w:val="24292F"/>
          <w:sz w:val="28"/>
          <w:szCs w:val="28"/>
        </w:rPr>
        <w:t>序</w:t>
      </w:r>
      <w:r>
        <w:rPr>
          <w:rFonts w:cs="Helvetica"/>
          <w:color w:val="24292F"/>
          <w:sz w:val="28"/>
          <w:szCs w:val="28"/>
        </w:rPr>
        <w:t>合格率</w:t>
      </w:r>
      <w:r>
        <w:rPr>
          <w:rFonts w:hint="eastAsia" w:cs="Helvetica"/>
          <w:color w:val="24292F"/>
          <w:sz w:val="28"/>
          <w:szCs w:val="28"/>
        </w:rPr>
        <w:t>、工厂</w:t>
      </w:r>
      <w:r>
        <w:rPr>
          <w:rFonts w:cs="Helvetica"/>
          <w:color w:val="24292F"/>
          <w:sz w:val="28"/>
          <w:szCs w:val="28"/>
        </w:rPr>
        <w:t>合格率</w:t>
      </w:r>
      <w:r>
        <w:rPr>
          <w:rFonts w:hint="eastAsia" w:cs="Helvetica"/>
          <w:color w:val="24292F"/>
          <w:sz w:val="28"/>
          <w:szCs w:val="28"/>
        </w:rPr>
        <w:t>、车间</w:t>
      </w:r>
      <w:r>
        <w:rPr>
          <w:rFonts w:cs="Helvetica"/>
          <w:color w:val="24292F"/>
          <w:sz w:val="28"/>
          <w:szCs w:val="28"/>
        </w:rPr>
        <w:t>合格率</w:t>
      </w:r>
      <w:r>
        <w:rPr>
          <w:rFonts w:hint="eastAsia" w:cs="Helvetica"/>
          <w:color w:val="24292F"/>
          <w:sz w:val="28"/>
          <w:szCs w:val="28"/>
        </w:rPr>
        <w:t>、产线</w:t>
      </w:r>
      <w:r>
        <w:rPr>
          <w:rFonts w:cs="Helvetica"/>
          <w:color w:val="24292F"/>
          <w:sz w:val="28"/>
          <w:szCs w:val="28"/>
        </w:rPr>
        <w:t>合格率</w:t>
      </w:r>
      <w:r>
        <w:rPr>
          <w:rFonts w:hint="eastAsia" w:cs="Helvetica"/>
          <w:color w:val="24292F"/>
          <w:sz w:val="28"/>
          <w:szCs w:val="28"/>
        </w:rPr>
        <w:t>、</w:t>
      </w:r>
      <w:r>
        <w:rPr>
          <w:rFonts w:cs="Helvetica"/>
          <w:color w:val="24292F"/>
          <w:sz w:val="28"/>
          <w:szCs w:val="28"/>
        </w:rPr>
        <w:t>物料类型合格率</w:t>
      </w:r>
      <w:r>
        <w:rPr>
          <w:rFonts w:hint="eastAsia" w:cs="Helvetica"/>
          <w:color w:val="24292F"/>
          <w:sz w:val="28"/>
          <w:szCs w:val="28"/>
        </w:rPr>
        <w:t>、</w:t>
      </w:r>
      <w:r>
        <w:rPr>
          <w:rFonts w:cs="Helvetica"/>
          <w:color w:val="24292F"/>
          <w:sz w:val="28"/>
          <w:szCs w:val="28"/>
        </w:rPr>
        <w:t>物料编码合格率</w:t>
      </w:r>
      <w:r>
        <w:rPr>
          <w:rFonts w:hint="eastAsia" w:cs="Helvetica"/>
          <w:color w:val="24292F"/>
          <w:sz w:val="28"/>
          <w:szCs w:val="28"/>
        </w:rPr>
        <w:t>、</w:t>
      </w:r>
      <w:r>
        <w:rPr>
          <w:rFonts w:cs="Helvetica"/>
          <w:color w:val="24292F"/>
          <w:sz w:val="28"/>
          <w:szCs w:val="28"/>
        </w:rPr>
        <w:t>物料编码不良数量柏拉图</w:t>
      </w:r>
      <w:r>
        <w:rPr>
          <w:rFonts w:hint="eastAsia" w:cs="Helvetica"/>
          <w:color w:val="24292F"/>
          <w:sz w:val="28"/>
          <w:szCs w:val="28"/>
        </w:rPr>
        <w:t>、</w:t>
      </w:r>
      <w:r>
        <w:rPr>
          <w:rFonts w:cs="Helvetica"/>
          <w:color w:val="24292F"/>
          <w:sz w:val="28"/>
          <w:szCs w:val="28"/>
        </w:rPr>
        <w:t>检测项目不良数量柏拉图</w:t>
      </w:r>
      <w:r>
        <w:rPr>
          <w:rFonts w:hint="eastAsia" w:cs="Helvetica"/>
          <w:color w:val="24292F"/>
          <w:sz w:val="28"/>
          <w:szCs w:val="28"/>
        </w:rPr>
        <w:t>；</w:t>
      </w:r>
    </w:p>
    <w:p>
      <w:pPr>
        <w:pStyle w:val="13"/>
        <w:numPr>
          <w:ilvl w:val="2"/>
          <w:numId w:val="8"/>
        </w:numPr>
        <w:spacing w:before="0" w:beforeAutospacing="0" w:after="240" w:afterAutospacing="0"/>
        <w:outlineLvl w:val="2"/>
        <w:rPr>
          <w:rFonts w:cs="Helvetica"/>
          <w:color w:val="24292F"/>
          <w:sz w:val="28"/>
          <w:szCs w:val="28"/>
        </w:rPr>
      </w:pPr>
      <w:bookmarkStart w:id="21" w:name="_Toc25329"/>
      <w:r>
        <w:rPr>
          <w:rFonts w:hint="eastAsia" w:cs="Helvetica"/>
          <w:color w:val="24292F"/>
          <w:sz w:val="28"/>
          <w:szCs w:val="28"/>
        </w:rPr>
        <w:t>制程合格率预警</w:t>
      </w:r>
      <w:bookmarkEnd w:id="21"/>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当生产良率未达到指定目标时，系统进行预警，通知质量工程师、质量主管、质量经理；系统支持对不同良率区间预警给不同级别的主管人员；</w:t>
      </w:r>
    </w:p>
    <w:p>
      <w:pPr>
        <w:pStyle w:val="4"/>
        <w:numPr>
          <w:ilvl w:val="1"/>
          <w:numId w:val="8"/>
        </w:numPr>
        <w:rPr>
          <w:rFonts w:ascii="宋体" w:hAnsi="宋体" w:eastAsia="宋体"/>
          <w:sz w:val="28"/>
          <w:szCs w:val="28"/>
        </w:rPr>
      </w:pPr>
      <w:bookmarkStart w:id="22" w:name="_Toc378"/>
      <w:r>
        <w:rPr>
          <w:rFonts w:hint="eastAsia" w:ascii="宋体" w:hAnsi="宋体" w:eastAsia="宋体"/>
          <w:sz w:val="28"/>
          <w:szCs w:val="28"/>
        </w:rPr>
        <w:t>成品检验管理</w:t>
      </w:r>
      <w:bookmarkEnd w:id="22"/>
    </w:p>
    <w:p>
      <w:pPr>
        <w:pStyle w:val="13"/>
        <w:spacing w:before="0" w:beforeAutospacing="0" w:after="240" w:afterAutospacing="0"/>
        <w:outlineLvl w:val="2"/>
        <w:rPr>
          <w:rFonts w:cs="Helvetica"/>
          <w:color w:val="24292F"/>
          <w:sz w:val="28"/>
          <w:szCs w:val="28"/>
        </w:rPr>
      </w:pPr>
      <w:bookmarkStart w:id="23" w:name="_Toc11281"/>
      <w:r>
        <w:rPr>
          <w:rFonts w:cs="Helvetica"/>
          <w:color w:val="24292F"/>
          <w:sz w:val="28"/>
          <w:szCs w:val="28"/>
        </w:rPr>
        <w:t xml:space="preserve">3.4.1 </w:t>
      </w:r>
      <w:r>
        <w:rPr>
          <w:rFonts w:hint="eastAsia" w:cs="Helvetica"/>
          <w:color w:val="24292F"/>
          <w:sz w:val="28"/>
          <w:szCs w:val="28"/>
        </w:rPr>
        <w:t>MES质检数据集成</w:t>
      </w:r>
      <w:bookmarkEnd w:id="23"/>
    </w:p>
    <w:p>
      <w:pPr>
        <w:widowControl/>
        <w:ind w:firstLine="420"/>
        <w:jc w:val="left"/>
        <w:rPr>
          <w:rFonts w:ascii="宋体" w:hAnsi="宋体" w:eastAsia="宋体" w:cs="宋体"/>
          <w:kern w:val="0"/>
          <w:sz w:val="28"/>
          <w:szCs w:val="28"/>
          <w14:ligatures w14:val="none"/>
        </w:rPr>
      </w:pPr>
      <w:r>
        <w:rPr>
          <w:rFonts w:hint="eastAsia" w:ascii="宋体" w:hAnsi="宋体" w:eastAsia="宋体" w:cs="宋体"/>
          <w:kern w:val="0"/>
          <w:sz w:val="28"/>
          <w:szCs w:val="28"/>
          <w14:ligatures w14:val="none"/>
        </w:rPr>
        <w:t>将MES系统中，已有的成品质检数据进行集成，同步至本系统，形成完整的成品检验数据；</w:t>
      </w:r>
      <w:r>
        <w:rPr>
          <w:rFonts w:ascii="宋体" w:hAnsi="宋体" w:eastAsia="宋体" w:cs="宋体"/>
          <w:kern w:val="0"/>
          <w:sz w:val="28"/>
          <w:szCs w:val="28"/>
          <w14:ligatures w14:val="none"/>
        </w:rPr>
        <w:t>包括验箱记录表、管控品处理记录等</w:t>
      </w:r>
    </w:p>
    <w:p>
      <w:pPr>
        <w:pStyle w:val="13"/>
        <w:numPr>
          <w:ilvl w:val="2"/>
          <w:numId w:val="9"/>
        </w:numPr>
        <w:spacing w:before="0" w:beforeAutospacing="0" w:after="240" w:afterAutospacing="0"/>
        <w:outlineLvl w:val="2"/>
        <w:rPr>
          <w:rFonts w:cs="Helvetica"/>
          <w:color w:val="24292F"/>
          <w:sz w:val="28"/>
          <w:szCs w:val="28"/>
        </w:rPr>
      </w:pPr>
      <w:bookmarkStart w:id="24" w:name="_Toc16997"/>
      <w:r>
        <w:rPr>
          <w:rFonts w:hint="eastAsia" w:cs="Helvetica"/>
          <w:color w:val="24292F"/>
          <w:sz w:val="28"/>
          <w:szCs w:val="28"/>
        </w:rPr>
        <w:t>成品检验报表</w:t>
      </w:r>
      <w:bookmarkEnd w:id="24"/>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根据成品检验结果，系统生成成品合格率统计报表；包含：各时间段成品合格率趋势图、工厂</w:t>
      </w:r>
      <w:r>
        <w:rPr>
          <w:rFonts w:cs="Helvetica"/>
          <w:color w:val="24292F"/>
          <w:sz w:val="28"/>
          <w:szCs w:val="28"/>
        </w:rPr>
        <w:t>合格率</w:t>
      </w:r>
      <w:r>
        <w:rPr>
          <w:rFonts w:hint="eastAsia" w:cs="Helvetica"/>
          <w:color w:val="24292F"/>
          <w:sz w:val="28"/>
          <w:szCs w:val="28"/>
        </w:rPr>
        <w:t>、车间</w:t>
      </w:r>
      <w:r>
        <w:rPr>
          <w:rFonts w:cs="Helvetica"/>
          <w:color w:val="24292F"/>
          <w:sz w:val="28"/>
          <w:szCs w:val="28"/>
        </w:rPr>
        <w:t>合格率</w:t>
      </w:r>
      <w:r>
        <w:rPr>
          <w:rFonts w:hint="eastAsia" w:cs="Helvetica"/>
          <w:color w:val="24292F"/>
          <w:sz w:val="28"/>
          <w:szCs w:val="28"/>
        </w:rPr>
        <w:t>、产线</w:t>
      </w:r>
      <w:r>
        <w:rPr>
          <w:rFonts w:cs="Helvetica"/>
          <w:color w:val="24292F"/>
          <w:sz w:val="28"/>
          <w:szCs w:val="28"/>
        </w:rPr>
        <w:t>合格率</w:t>
      </w:r>
      <w:r>
        <w:rPr>
          <w:rFonts w:hint="eastAsia" w:cs="Helvetica"/>
          <w:color w:val="24292F"/>
          <w:sz w:val="28"/>
          <w:szCs w:val="28"/>
        </w:rPr>
        <w:t>、</w:t>
      </w:r>
      <w:r>
        <w:rPr>
          <w:rFonts w:cs="Helvetica"/>
          <w:color w:val="24292F"/>
          <w:sz w:val="28"/>
          <w:szCs w:val="28"/>
        </w:rPr>
        <w:t>物料类型合格率</w:t>
      </w:r>
      <w:r>
        <w:rPr>
          <w:rFonts w:hint="eastAsia" w:cs="Helvetica"/>
          <w:color w:val="24292F"/>
          <w:sz w:val="28"/>
          <w:szCs w:val="28"/>
        </w:rPr>
        <w:t>、</w:t>
      </w:r>
      <w:r>
        <w:rPr>
          <w:rFonts w:cs="Helvetica"/>
          <w:color w:val="24292F"/>
          <w:sz w:val="28"/>
          <w:szCs w:val="28"/>
        </w:rPr>
        <w:t>物料编码合格率</w:t>
      </w:r>
      <w:r>
        <w:rPr>
          <w:rFonts w:hint="eastAsia" w:cs="Helvetica"/>
          <w:color w:val="24292F"/>
          <w:sz w:val="28"/>
          <w:szCs w:val="28"/>
        </w:rPr>
        <w:t>、</w:t>
      </w:r>
      <w:r>
        <w:rPr>
          <w:rFonts w:cs="Helvetica"/>
          <w:color w:val="24292F"/>
          <w:sz w:val="28"/>
          <w:szCs w:val="28"/>
        </w:rPr>
        <w:t>物料编码不良数量柏拉图</w:t>
      </w:r>
      <w:r>
        <w:rPr>
          <w:rFonts w:hint="eastAsia" w:cs="Helvetica"/>
          <w:color w:val="24292F"/>
          <w:sz w:val="28"/>
          <w:szCs w:val="28"/>
        </w:rPr>
        <w:t>、</w:t>
      </w:r>
      <w:r>
        <w:rPr>
          <w:rFonts w:cs="Helvetica"/>
          <w:color w:val="24292F"/>
          <w:sz w:val="28"/>
          <w:szCs w:val="28"/>
        </w:rPr>
        <w:t>检测项目不良数量柏拉图</w:t>
      </w:r>
      <w:r>
        <w:rPr>
          <w:rFonts w:hint="eastAsia" w:cs="Helvetica"/>
          <w:color w:val="24292F"/>
          <w:sz w:val="28"/>
          <w:szCs w:val="28"/>
        </w:rPr>
        <w:t>；</w:t>
      </w:r>
    </w:p>
    <w:p>
      <w:pPr>
        <w:pStyle w:val="13"/>
        <w:numPr>
          <w:ilvl w:val="2"/>
          <w:numId w:val="9"/>
        </w:numPr>
        <w:spacing w:before="0" w:beforeAutospacing="0" w:after="240" w:afterAutospacing="0"/>
        <w:outlineLvl w:val="2"/>
        <w:rPr>
          <w:rFonts w:cs="Helvetica"/>
          <w:color w:val="24292F"/>
          <w:sz w:val="28"/>
          <w:szCs w:val="28"/>
        </w:rPr>
      </w:pPr>
      <w:bookmarkStart w:id="25" w:name="_Toc782"/>
      <w:r>
        <w:rPr>
          <w:rFonts w:hint="eastAsia" w:cs="Helvetica"/>
          <w:color w:val="24292F"/>
          <w:sz w:val="28"/>
          <w:szCs w:val="28"/>
        </w:rPr>
        <w:t>成品合格率预警</w:t>
      </w:r>
      <w:bookmarkEnd w:id="25"/>
    </w:p>
    <w:p>
      <w:pPr>
        <w:pStyle w:val="13"/>
        <w:spacing w:before="0" w:beforeAutospacing="0" w:after="240" w:afterAutospacing="0"/>
        <w:ind w:firstLine="280" w:firstLineChars="100"/>
        <w:rPr>
          <w:rFonts w:cs="Helvetica"/>
          <w:color w:val="24292F"/>
          <w:sz w:val="28"/>
          <w:szCs w:val="28"/>
        </w:rPr>
      </w:pPr>
      <w:r>
        <w:rPr>
          <w:rFonts w:hint="eastAsia" w:cs="Helvetica"/>
          <w:color w:val="24292F"/>
          <w:sz w:val="28"/>
          <w:szCs w:val="28"/>
        </w:rPr>
        <w:t>当成品良率未达到指定目标时，系统进行预警，通知质量工程师、质量主管、质量经理；系统支持对不同良率区间预警给不同级别的主管人员；</w:t>
      </w:r>
    </w:p>
    <w:p>
      <w:pPr>
        <w:pStyle w:val="4"/>
        <w:numPr>
          <w:ilvl w:val="1"/>
          <w:numId w:val="10"/>
        </w:numPr>
        <w:rPr>
          <w:rFonts w:ascii="宋体" w:hAnsi="宋体" w:eastAsia="宋体"/>
          <w:sz w:val="28"/>
          <w:szCs w:val="28"/>
        </w:rPr>
      </w:pPr>
      <w:r>
        <w:rPr>
          <w:rFonts w:ascii="宋体" w:hAnsi="宋体" w:eastAsia="宋体"/>
          <w:sz w:val="28"/>
          <w:szCs w:val="28"/>
        </w:rPr>
        <w:t xml:space="preserve"> </w:t>
      </w:r>
      <w:bookmarkStart w:id="26" w:name="_Toc9298"/>
      <w:r>
        <w:rPr>
          <w:rFonts w:hint="eastAsia" w:ascii="宋体" w:hAnsi="宋体" w:eastAsia="宋体"/>
          <w:sz w:val="28"/>
          <w:szCs w:val="28"/>
        </w:rPr>
        <w:t>SPC控制</w:t>
      </w:r>
      <w:bookmarkEnd w:id="26"/>
    </w:p>
    <w:p>
      <w:pPr>
        <w:pStyle w:val="13"/>
        <w:spacing w:before="0" w:beforeAutospacing="0" w:after="240" w:afterAutospacing="0"/>
        <w:outlineLvl w:val="2"/>
        <w:rPr>
          <w:rFonts w:cs="Helvetica"/>
          <w:color w:val="24292F"/>
          <w:sz w:val="28"/>
          <w:szCs w:val="28"/>
        </w:rPr>
      </w:pPr>
      <w:bookmarkStart w:id="27" w:name="_Toc3132"/>
      <w:r>
        <w:rPr>
          <w:rFonts w:cs="Helvetica"/>
          <w:color w:val="24292F"/>
          <w:sz w:val="28"/>
          <w:szCs w:val="28"/>
        </w:rPr>
        <w:t xml:space="preserve">3.5.1 </w:t>
      </w:r>
      <w:r>
        <w:rPr>
          <w:rFonts w:hint="eastAsia" w:cs="Helvetica"/>
          <w:color w:val="24292F"/>
          <w:sz w:val="28"/>
          <w:szCs w:val="28"/>
        </w:rPr>
        <w:t>SPC控制图管理</w:t>
      </w:r>
      <w:bookmarkEnd w:id="27"/>
    </w:p>
    <w:p>
      <w:pPr>
        <w:pStyle w:val="13"/>
        <w:spacing w:before="0" w:beforeAutospacing="0" w:after="240" w:afterAutospacing="0"/>
        <w:ind w:firstLine="420"/>
        <w:rPr>
          <w:rFonts w:cs="Helvetica"/>
          <w:color w:val="24292F"/>
          <w:sz w:val="28"/>
          <w:szCs w:val="28"/>
        </w:rPr>
      </w:pPr>
      <w:bookmarkStart w:id="28" w:name="_Hlk162116667"/>
      <w:r>
        <w:rPr>
          <w:rFonts w:hint="eastAsia" w:cs="Helvetica"/>
          <w:color w:val="24292F"/>
          <w:sz w:val="28"/>
          <w:szCs w:val="28"/>
        </w:rPr>
        <w:t>按工厂、车间、产线、设备、物料、检验项目、控制图类型等维度，建立SPC通知图；控制图可设置统计目标、控制限、判异准则、控制图类型、组大小等信息；控制图管理页面支持导入数据、查看控制图；控制图可接入本系统的检验数据；</w:t>
      </w:r>
    </w:p>
    <w:bookmarkEnd w:id="28"/>
    <w:p>
      <w:pPr>
        <w:pStyle w:val="13"/>
        <w:numPr>
          <w:ilvl w:val="2"/>
          <w:numId w:val="11"/>
        </w:numPr>
        <w:spacing w:before="0" w:beforeAutospacing="0" w:after="240" w:afterAutospacing="0"/>
        <w:outlineLvl w:val="2"/>
        <w:rPr>
          <w:rFonts w:cs="Helvetica"/>
          <w:color w:val="24292F"/>
          <w:sz w:val="28"/>
          <w:szCs w:val="28"/>
        </w:rPr>
      </w:pPr>
      <w:bookmarkStart w:id="29" w:name="_Toc20752"/>
      <w:r>
        <w:rPr>
          <w:rFonts w:hint="eastAsia" w:cs="Helvetica"/>
          <w:color w:val="24292F"/>
          <w:sz w:val="28"/>
          <w:szCs w:val="28"/>
        </w:rPr>
        <w:t>控制图查看</w:t>
      </w:r>
      <w:bookmarkEnd w:id="29"/>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控制图类型支持I控制图、MR控制图、过程能力、拟合正态、Mean偏移、CP/CPK、COV等类型</w:t>
      </w:r>
      <w:r>
        <w:rPr>
          <w:rFonts w:cs="Helvetica"/>
          <w:color w:val="24292F"/>
          <w:sz w:val="28"/>
          <w:szCs w:val="28"/>
        </w:rPr>
        <w:t>；</w:t>
      </w:r>
    </w:p>
    <w:p>
      <w:pPr>
        <w:pStyle w:val="13"/>
        <w:numPr>
          <w:ilvl w:val="2"/>
          <w:numId w:val="11"/>
        </w:numPr>
        <w:spacing w:before="0" w:beforeAutospacing="0" w:after="240" w:afterAutospacing="0"/>
        <w:outlineLvl w:val="2"/>
        <w:rPr>
          <w:rFonts w:cs="Helvetica"/>
          <w:color w:val="24292F"/>
          <w:sz w:val="28"/>
          <w:szCs w:val="28"/>
        </w:rPr>
      </w:pPr>
      <w:bookmarkStart w:id="30" w:name="_Toc11723"/>
      <w:r>
        <w:rPr>
          <w:rFonts w:hint="eastAsia" w:cs="Helvetica"/>
          <w:color w:val="24292F"/>
          <w:sz w:val="28"/>
          <w:szCs w:val="28"/>
        </w:rPr>
        <w:t>异常点（OOC）管理</w:t>
      </w:r>
      <w:bookmarkEnd w:id="30"/>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SPC控制过程中，按判异规则发现的异常点，系统单独记录，并生成统计报表；包含各时间段OOC数量趋势图、工序OOC数量趋势图、工厂OOC数量趋势图、车间OOC数量趋势图、产线OOC数量趋势图、设备类型OOC数量趋势图、设备编号OOC数量趋势图、</w:t>
      </w:r>
      <w:r>
        <w:rPr>
          <w:rFonts w:cs="Helvetica"/>
          <w:color w:val="24292F"/>
          <w:sz w:val="28"/>
          <w:szCs w:val="28"/>
        </w:rPr>
        <w:t>物料类型</w:t>
      </w:r>
      <w:r>
        <w:rPr>
          <w:rFonts w:hint="eastAsia" w:cs="Helvetica"/>
          <w:color w:val="24292F"/>
          <w:sz w:val="28"/>
          <w:szCs w:val="28"/>
        </w:rPr>
        <w:t>OOC数量趋势图、</w:t>
      </w:r>
      <w:r>
        <w:rPr>
          <w:rFonts w:cs="Helvetica"/>
          <w:color w:val="24292F"/>
          <w:sz w:val="28"/>
          <w:szCs w:val="28"/>
        </w:rPr>
        <w:t>物料编码</w:t>
      </w:r>
      <w:r>
        <w:rPr>
          <w:rFonts w:hint="eastAsia" w:cs="Helvetica"/>
          <w:color w:val="24292F"/>
          <w:sz w:val="28"/>
          <w:szCs w:val="28"/>
        </w:rPr>
        <w:t>OOC数量趋势图、</w:t>
      </w:r>
      <w:r>
        <w:rPr>
          <w:rFonts w:cs="Helvetica"/>
          <w:color w:val="24292F"/>
          <w:sz w:val="28"/>
          <w:szCs w:val="28"/>
        </w:rPr>
        <w:t>物料编码</w:t>
      </w:r>
      <w:r>
        <w:rPr>
          <w:rFonts w:hint="eastAsia" w:cs="Helvetica"/>
          <w:color w:val="24292F"/>
          <w:sz w:val="28"/>
          <w:szCs w:val="28"/>
        </w:rPr>
        <w:t>OOC数量</w:t>
      </w:r>
      <w:r>
        <w:rPr>
          <w:rFonts w:cs="Helvetica"/>
          <w:color w:val="24292F"/>
          <w:sz w:val="28"/>
          <w:szCs w:val="28"/>
        </w:rPr>
        <w:t>柏拉图</w:t>
      </w:r>
      <w:r>
        <w:rPr>
          <w:rFonts w:hint="eastAsia" w:cs="Helvetica"/>
          <w:color w:val="24292F"/>
          <w:sz w:val="28"/>
          <w:szCs w:val="28"/>
        </w:rPr>
        <w:t>、</w:t>
      </w:r>
      <w:r>
        <w:rPr>
          <w:rFonts w:cs="Helvetica"/>
          <w:color w:val="24292F"/>
          <w:sz w:val="28"/>
          <w:szCs w:val="28"/>
        </w:rPr>
        <w:t>检测项目</w:t>
      </w:r>
      <w:r>
        <w:rPr>
          <w:rFonts w:hint="eastAsia" w:cs="Helvetica"/>
          <w:color w:val="24292F"/>
          <w:sz w:val="28"/>
          <w:szCs w:val="28"/>
        </w:rPr>
        <w:t>OOC数量</w:t>
      </w:r>
      <w:r>
        <w:rPr>
          <w:rFonts w:cs="Helvetica"/>
          <w:color w:val="24292F"/>
          <w:sz w:val="28"/>
          <w:szCs w:val="28"/>
        </w:rPr>
        <w:t>柏拉图</w:t>
      </w:r>
      <w:r>
        <w:rPr>
          <w:rFonts w:hint="eastAsia" w:cs="Helvetica"/>
          <w:color w:val="24292F"/>
          <w:sz w:val="28"/>
          <w:szCs w:val="28"/>
        </w:rPr>
        <w:t>；</w:t>
      </w:r>
    </w:p>
    <w:p>
      <w:pPr>
        <w:pStyle w:val="13"/>
        <w:numPr>
          <w:ilvl w:val="2"/>
          <w:numId w:val="11"/>
        </w:numPr>
        <w:spacing w:before="0" w:beforeAutospacing="0" w:after="240" w:afterAutospacing="0"/>
        <w:outlineLvl w:val="2"/>
        <w:rPr>
          <w:rFonts w:cs="Helvetica"/>
          <w:color w:val="24292F"/>
          <w:sz w:val="28"/>
          <w:szCs w:val="28"/>
        </w:rPr>
      </w:pPr>
      <w:bookmarkStart w:id="31" w:name="_Toc29480"/>
      <w:r>
        <w:rPr>
          <w:rFonts w:hint="eastAsia" w:cs="Helvetica"/>
          <w:color w:val="24292F"/>
          <w:sz w:val="28"/>
          <w:szCs w:val="28"/>
        </w:rPr>
        <w:t>控制图运行监控看板</w:t>
      </w:r>
      <w:bookmarkEnd w:id="31"/>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系统将无数据接入、数据已停止接入、正常运行三种状态的控制图按不同纬度进行汇总，并生成SPC控制图运行监控看板，支持按工厂、车间、产线多个纬度查看运行情况；</w:t>
      </w:r>
    </w:p>
    <w:p>
      <w:pPr>
        <w:pStyle w:val="13"/>
        <w:numPr>
          <w:ilvl w:val="2"/>
          <w:numId w:val="11"/>
        </w:numPr>
        <w:spacing w:before="0" w:beforeAutospacing="0" w:after="240" w:afterAutospacing="0"/>
        <w:outlineLvl w:val="2"/>
        <w:rPr>
          <w:rFonts w:cs="Helvetica"/>
          <w:color w:val="24292F"/>
          <w:sz w:val="28"/>
          <w:szCs w:val="28"/>
        </w:rPr>
      </w:pPr>
      <w:bookmarkStart w:id="32" w:name="_Toc14547"/>
      <w:r>
        <w:rPr>
          <w:rFonts w:hint="eastAsia" w:cs="Helvetica"/>
          <w:color w:val="24292F"/>
          <w:sz w:val="28"/>
          <w:szCs w:val="28"/>
        </w:rPr>
        <w:t>异常整体看板</w:t>
      </w:r>
      <w:bookmarkEnd w:id="32"/>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系统将SPC判异的数据进行汇总后，生成异常整体看板，支持按产线+时间、工序+时间、物料+时间等多种“空间+时间”双纬度查看OOC数量的看板，且看板支持定时自动切换；</w:t>
      </w:r>
    </w:p>
    <w:p>
      <w:pPr>
        <w:pStyle w:val="13"/>
        <w:numPr>
          <w:ilvl w:val="2"/>
          <w:numId w:val="11"/>
        </w:numPr>
        <w:spacing w:before="0" w:beforeAutospacing="0" w:after="240" w:afterAutospacing="0"/>
        <w:outlineLvl w:val="2"/>
        <w:rPr>
          <w:rFonts w:cs="Helvetica"/>
          <w:color w:val="24292F"/>
          <w:sz w:val="28"/>
          <w:szCs w:val="28"/>
        </w:rPr>
      </w:pPr>
      <w:bookmarkStart w:id="33" w:name="_Toc27963"/>
      <w:r>
        <w:rPr>
          <w:rFonts w:hint="eastAsia" w:cs="Helvetica"/>
          <w:color w:val="24292F"/>
          <w:sz w:val="28"/>
          <w:szCs w:val="28"/>
        </w:rPr>
        <w:t>SPC预警管理</w:t>
      </w:r>
      <w:bookmarkEnd w:id="33"/>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当SPC控制图触发判异次数超过指定目标时，系统进行预警，通知质量工程师、质量主管、品质经理；系统支持按不同判异次数、不同异常点数占比情况，预警给不同级别的主管人员；</w:t>
      </w:r>
    </w:p>
    <w:p>
      <w:pPr>
        <w:pStyle w:val="4"/>
        <w:numPr>
          <w:ilvl w:val="1"/>
          <w:numId w:val="11"/>
        </w:numPr>
        <w:rPr>
          <w:rFonts w:ascii="宋体" w:hAnsi="宋体" w:eastAsia="宋体"/>
          <w:sz w:val="28"/>
          <w:szCs w:val="28"/>
        </w:rPr>
      </w:pPr>
      <w:bookmarkStart w:id="34" w:name="_Toc11189"/>
      <w:r>
        <w:rPr>
          <w:rFonts w:hint="eastAsia" w:ascii="宋体" w:hAnsi="宋体" w:eastAsia="宋体"/>
          <w:sz w:val="28"/>
          <w:szCs w:val="28"/>
        </w:rPr>
        <w:t>产能管理</w:t>
      </w:r>
      <w:bookmarkEnd w:id="34"/>
    </w:p>
    <w:p>
      <w:pPr>
        <w:pStyle w:val="13"/>
        <w:spacing w:before="0" w:beforeAutospacing="0" w:after="240" w:afterAutospacing="0"/>
        <w:outlineLvl w:val="2"/>
        <w:rPr>
          <w:rFonts w:cs="Helvetica"/>
          <w:color w:val="24292F"/>
          <w:sz w:val="28"/>
          <w:szCs w:val="28"/>
        </w:rPr>
      </w:pPr>
      <w:bookmarkStart w:id="35" w:name="_Toc22883"/>
      <w:r>
        <w:rPr>
          <w:rFonts w:hint="eastAsia" w:cs="Helvetica"/>
          <w:color w:val="24292F"/>
          <w:sz w:val="28"/>
          <w:szCs w:val="28"/>
        </w:rPr>
        <w:t>3</w:t>
      </w:r>
      <w:r>
        <w:rPr>
          <w:rFonts w:cs="Helvetica"/>
          <w:color w:val="24292F"/>
          <w:sz w:val="28"/>
          <w:szCs w:val="28"/>
        </w:rPr>
        <w:t xml:space="preserve">.6.1 </w:t>
      </w:r>
      <w:r>
        <w:rPr>
          <w:rFonts w:hint="eastAsia" w:cs="Helvetica"/>
          <w:color w:val="24292F"/>
          <w:sz w:val="28"/>
          <w:szCs w:val="28"/>
        </w:rPr>
        <w:t>设计产能管理</w:t>
      </w:r>
      <w:bookmarkEnd w:id="35"/>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维护各公司各工厂设计产能数据，包含加工类型、工厂、车间、产线、工序、设备、理论产能、综合收率、综合优率、综合产能、投产状态、投产时间信息，支持数据的新增、修改、导入、删除、查询等操作；</w:t>
      </w:r>
    </w:p>
    <w:p>
      <w:pPr>
        <w:pStyle w:val="13"/>
        <w:numPr>
          <w:ilvl w:val="2"/>
          <w:numId w:val="11"/>
        </w:numPr>
        <w:spacing w:before="0" w:beforeAutospacing="0" w:after="240" w:afterAutospacing="0"/>
        <w:outlineLvl w:val="2"/>
        <w:rPr>
          <w:rFonts w:cs="Helvetica"/>
          <w:color w:val="24292F"/>
          <w:sz w:val="28"/>
          <w:szCs w:val="28"/>
        </w:rPr>
      </w:pPr>
      <w:bookmarkStart w:id="36" w:name="_Toc24693"/>
      <w:r>
        <w:rPr>
          <w:rFonts w:hint="eastAsia" w:cs="Helvetica"/>
          <w:color w:val="24292F"/>
          <w:sz w:val="28"/>
          <w:szCs w:val="28"/>
        </w:rPr>
        <w:t>需求产能</w:t>
      </w:r>
      <w:bookmarkEnd w:id="36"/>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维护各客户的需求产能，包含需求时间、</w:t>
      </w:r>
      <w:r>
        <w:rPr>
          <w:rFonts w:cs="Helvetica"/>
          <w:color w:val="24292F"/>
          <w:sz w:val="28"/>
          <w:szCs w:val="28"/>
        </w:rPr>
        <w:t>客户名称</w:t>
      </w:r>
      <w:r>
        <w:rPr>
          <w:rFonts w:hint="eastAsia" w:cs="Helvetica"/>
          <w:color w:val="24292F"/>
          <w:sz w:val="28"/>
          <w:szCs w:val="28"/>
        </w:rPr>
        <w:t>、</w:t>
      </w:r>
      <w:r>
        <w:rPr>
          <w:rFonts w:cs="Helvetica"/>
          <w:color w:val="24292F"/>
          <w:sz w:val="28"/>
          <w:szCs w:val="28"/>
        </w:rPr>
        <w:t>客户代码</w:t>
      </w:r>
      <w:r>
        <w:rPr>
          <w:rFonts w:hint="eastAsia" w:cs="Helvetica"/>
          <w:color w:val="24292F"/>
          <w:sz w:val="28"/>
          <w:szCs w:val="28"/>
        </w:rPr>
        <w:t>、</w:t>
      </w:r>
      <w:r>
        <w:rPr>
          <w:rFonts w:cs="Helvetica"/>
          <w:color w:val="24292F"/>
          <w:sz w:val="28"/>
          <w:szCs w:val="28"/>
        </w:rPr>
        <w:t>物料类型</w:t>
      </w:r>
      <w:r>
        <w:rPr>
          <w:rFonts w:hint="eastAsia" w:cs="Helvetica"/>
          <w:color w:val="24292F"/>
          <w:sz w:val="28"/>
          <w:szCs w:val="28"/>
        </w:rPr>
        <w:t>、客户</w:t>
      </w:r>
      <w:r>
        <w:rPr>
          <w:rFonts w:cs="Helvetica"/>
          <w:color w:val="24292F"/>
          <w:sz w:val="28"/>
          <w:szCs w:val="28"/>
        </w:rPr>
        <w:t>物料</w:t>
      </w:r>
      <w:r>
        <w:rPr>
          <w:rFonts w:hint="eastAsia" w:cs="Helvetica"/>
          <w:color w:val="24292F"/>
          <w:sz w:val="28"/>
          <w:szCs w:val="28"/>
        </w:rPr>
        <w:t>编码、厂内</w:t>
      </w:r>
      <w:r>
        <w:rPr>
          <w:rFonts w:cs="Helvetica"/>
          <w:color w:val="24292F"/>
          <w:sz w:val="28"/>
          <w:szCs w:val="28"/>
        </w:rPr>
        <w:t>物料编码</w:t>
      </w:r>
      <w:r>
        <w:rPr>
          <w:rFonts w:hint="eastAsia" w:cs="Helvetica"/>
          <w:color w:val="24292F"/>
          <w:sz w:val="28"/>
          <w:szCs w:val="28"/>
        </w:rPr>
        <w:t>、</w:t>
      </w:r>
      <w:r>
        <w:rPr>
          <w:rFonts w:cs="Helvetica"/>
          <w:color w:val="24292F"/>
          <w:sz w:val="28"/>
          <w:szCs w:val="28"/>
        </w:rPr>
        <w:t>需求产能</w:t>
      </w:r>
      <w:r>
        <w:rPr>
          <w:rFonts w:hint="eastAsia" w:cs="Helvetica"/>
          <w:color w:val="24292F"/>
          <w:sz w:val="28"/>
          <w:szCs w:val="28"/>
        </w:rPr>
        <w:t>，支持数据的新增、修改、导入、删除、查询等操作；</w:t>
      </w:r>
    </w:p>
    <w:p>
      <w:pPr>
        <w:pStyle w:val="13"/>
        <w:numPr>
          <w:ilvl w:val="2"/>
          <w:numId w:val="11"/>
        </w:numPr>
        <w:spacing w:before="0" w:beforeAutospacing="0" w:after="240" w:afterAutospacing="0"/>
        <w:outlineLvl w:val="2"/>
        <w:rPr>
          <w:rFonts w:cs="Helvetica"/>
          <w:color w:val="24292F"/>
          <w:sz w:val="28"/>
          <w:szCs w:val="28"/>
        </w:rPr>
      </w:pPr>
      <w:bookmarkStart w:id="37" w:name="_Toc30878"/>
      <w:r>
        <w:rPr>
          <w:rFonts w:hint="eastAsia" w:cs="Helvetica"/>
          <w:color w:val="24292F"/>
          <w:sz w:val="28"/>
          <w:szCs w:val="28"/>
        </w:rPr>
        <w:t>产能统计报表</w:t>
      </w:r>
      <w:bookmarkEnd w:id="37"/>
    </w:p>
    <w:p>
      <w:pPr>
        <w:pStyle w:val="13"/>
        <w:spacing w:before="0" w:beforeAutospacing="0" w:after="240" w:afterAutospacing="0"/>
        <w:ind w:firstLine="420"/>
        <w:rPr>
          <w:rFonts w:cs="Helvetica"/>
          <w:color w:val="24292F"/>
          <w:sz w:val="28"/>
          <w:szCs w:val="28"/>
        </w:rPr>
      </w:pPr>
      <w:bookmarkStart w:id="38" w:name="_Hlk162126776"/>
      <w:r>
        <w:rPr>
          <w:rFonts w:hint="eastAsia" w:cs="Helvetica"/>
          <w:color w:val="24292F"/>
          <w:sz w:val="28"/>
          <w:szCs w:val="28"/>
        </w:rPr>
        <w:t>按需求产能和设计产能，生成产能与需求趋势图，支持按时间段、物料、客户等条件进行过滤；</w:t>
      </w:r>
    </w:p>
    <w:bookmarkEnd w:id="38"/>
    <w:p>
      <w:pPr>
        <w:pStyle w:val="13"/>
        <w:numPr>
          <w:ilvl w:val="2"/>
          <w:numId w:val="11"/>
        </w:numPr>
        <w:spacing w:before="0" w:beforeAutospacing="0" w:after="240" w:afterAutospacing="0"/>
        <w:outlineLvl w:val="2"/>
        <w:rPr>
          <w:rFonts w:cs="Helvetica"/>
          <w:color w:val="24292F"/>
          <w:sz w:val="28"/>
          <w:szCs w:val="28"/>
        </w:rPr>
      </w:pPr>
      <w:bookmarkStart w:id="39" w:name="_Toc20220"/>
      <w:r>
        <w:rPr>
          <w:rFonts w:hint="eastAsia" w:cs="Helvetica"/>
          <w:color w:val="24292F"/>
          <w:sz w:val="28"/>
          <w:szCs w:val="28"/>
        </w:rPr>
        <w:t>产能预警</w:t>
      </w:r>
      <w:bookmarkEnd w:id="39"/>
    </w:p>
    <w:p>
      <w:pPr>
        <w:widowControl/>
        <w:ind w:firstLine="420"/>
        <w:jc w:val="left"/>
        <w:rPr>
          <w:rFonts w:ascii="宋体" w:hAnsi="宋体" w:eastAsia="宋体" w:cs="宋体"/>
          <w:kern w:val="0"/>
          <w:sz w:val="28"/>
          <w:szCs w:val="28"/>
          <w14:ligatures w14:val="none"/>
        </w:rPr>
      </w:pPr>
      <w:r>
        <w:rPr>
          <w:rFonts w:hint="eastAsia" w:ascii="宋体" w:hAnsi="宋体" w:eastAsia="宋体" w:cs="宋体"/>
          <w:kern w:val="0"/>
          <w:sz w:val="28"/>
          <w:szCs w:val="28"/>
          <w14:ligatures w14:val="none"/>
        </w:rPr>
        <w:t>当需求产能超过设计产能时，系统进行预警，通知相关业务主管；</w:t>
      </w:r>
    </w:p>
    <w:p>
      <w:pPr>
        <w:pStyle w:val="4"/>
        <w:numPr>
          <w:ilvl w:val="1"/>
          <w:numId w:val="11"/>
        </w:numPr>
        <w:rPr>
          <w:rFonts w:ascii="宋体" w:hAnsi="宋体" w:eastAsia="宋体"/>
          <w:sz w:val="28"/>
          <w:szCs w:val="28"/>
        </w:rPr>
      </w:pPr>
      <w:bookmarkStart w:id="40" w:name="_Toc14982"/>
      <w:r>
        <w:rPr>
          <w:rFonts w:hint="eastAsia" w:ascii="宋体" w:hAnsi="宋体" w:eastAsia="宋体"/>
          <w:sz w:val="28"/>
          <w:szCs w:val="28"/>
        </w:rPr>
        <w:t>质量追溯管理</w:t>
      </w:r>
      <w:bookmarkEnd w:id="40"/>
    </w:p>
    <w:p>
      <w:pPr>
        <w:pStyle w:val="13"/>
        <w:spacing w:before="0" w:beforeAutospacing="0" w:after="240" w:afterAutospacing="0"/>
        <w:outlineLvl w:val="2"/>
        <w:rPr>
          <w:rFonts w:cs="Helvetica"/>
          <w:color w:val="24292F"/>
          <w:sz w:val="28"/>
          <w:szCs w:val="28"/>
        </w:rPr>
      </w:pPr>
      <w:bookmarkStart w:id="41" w:name="_Toc2665"/>
      <w:r>
        <w:rPr>
          <w:rFonts w:hint="eastAsia" w:cs="Helvetica"/>
          <w:color w:val="24292F"/>
          <w:sz w:val="28"/>
          <w:szCs w:val="28"/>
        </w:rPr>
        <w:t>3</w:t>
      </w:r>
      <w:r>
        <w:rPr>
          <w:rFonts w:cs="Helvetica"/>
          <w:color w:val="24292F"/>
          <w:sz w:val="28"/>
          <w:szCs w:val="28"/>
        </w:rPr>
        <w:t xml:space="preserve">.7.1 </w:t>
      </w:r>
      <w:r>
        <w:rPr>
          <w:rFonts w:hint="eastAsia" w:cs="Helvetica"/>
          <w:color w:val="24292F"/>
          <w:sz w:val="28"/>
          <w:szCs w:val="28"/>
        </w:rPr>
        <w:t>正向追溯</w:t>
      </w:r>
      <w:bookmarkEnd w:id="41"/>
      <w:bookmarkStart w:id="42" w:name="_Hlk162126837"/>
    </w:p>
    <w:p>
      <w:pPr>
        <w:pStyle w:val="13"/>
        <w:spacing w:before="0" w:beforeAutospacing="0" w:after="240" w:afterAutospacing="0"/>
        <w:ind w:firstLine="420"/>
        <w:rPr>
          <w:rFonts w:cs="Helvetica"/>
          <w:color w:val="24292F"/>
          <w:sz w:val="28"/>
          <w:szCs w:val="28"/>
        </w:rPr>
      </w:pPr>
      <w:bookmarkStart w:id="43" w:name="_Hlk162126850"/>
      <w:r>
        <w:rPr>
          <w:rFonts w:hint="eastAsia" w:cs="Helvetica"/>
          <w:color w:val="24292F"/>
          <w:sz w:val="28"/>
          <w:szCs w:val="28"/>
        </w:rPr>
        <w:t>实现从原材料到半成品，再到成品所有工序的正向批次追溯；</w:t>
      </w:r>
      <w:bookmarkEnd w:id="42"/>
    </w:p>
    <w:bookmarkEnd w:id="43"/>
    <w:p>
      <w:pPr>
        <w:pStyle w:val="13"/>
        <w:spacing w:before="0" w:beforeAutospacing="0" w:after="240" w:afterAutospacing="0"/>
        <w:outlineLvl w:val="2"/>
        <w:rPr>
          <w:rFonts w:cs="Helvetica"/>
          <w:color w:val="24292F"/>
          <w:sz w:val="28"/>
          <w:szCs w:val="28"/>
        </w:rPr>
      </w:pPr>
      <w:bookmarkStart w:id="44" w:name="_Toc2027"/>
      <w:r>
        <w:rPr>
          <w:rFonts w:hint="eastAsia" w:cs="Helvetica"/>
          <w:color w:val="24292F"/>
          <w:sz w:val="28"/>
          <w:szCs w:val="28"/>
        </w:rPr>
        <w:t>3</w:t>
      </w:r>
      <w:r>
        <w:rPr>
          <w:rFonts w:cs="Helvetica"/>
          <w:color w:val="24292F"/>
          <w:sz w:val="28"/>
          <w:szCs w:val="28"/>
        </w:rPr>
        <w:t xml:space="preserve">.7.2 </w:t>
      </w:r>
      <w:r>
        <w:rPr>
          <w:rFonts w:hint="eastAsia" w:cs="Helvetica"/>
          <w:color w:val="24292F"/>
          <w:sz w:val="28"/>
          <w:szCs w:val="28"/>
        </w:rPr>
        <w:t>逆向追溯</w:t>
      </w:r>
      <w:bookmarkEnd w:id="44"/>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实现从成品到半成品，再到原材料所有工序的逆向批次追溯；</w:t>
      </w:r>
    </w:p>
    <w:p>
      <w:pPr>
        <w:pStyle w:val="13"/>
        <w:spacing w:before="0" w:beforeAutospacing="0" w:after="240" w:afterAutospacing="0"/>
        <w:outlineLvl w:val="2"/>
        <w:rPr>
          <w:rFonts w:cs="Helvetica"/>
          <w:color w:val="24292F"/>
          <w:sz w:val="28"/>
          <w:szCs w:val="28"/>
        </w:rPr>
      </w:pPr>
      <w:bookmarkStart w:id="45" w:name="_Toc6612"/>
      <w:r>
        <w:rPr>
          <w:rFonts w:hint="eastAsia" w:cs="Helvetica"/>
          <w:color w:val="24292F"/>
          <w:sz w:val="28"/>
          <w:szCs w:val="28"/>
        </w:rPr>
        <w:t>3</w:t>
      </w:r>
      <w:r>
        <w:rPr>
          <w:rFonts w:cs="Helvetica"/>
          <w:color w:val="24292F"/>
          <w:sz w:val="28"/>
          <w:szCs w:val="28"/>
        </w:rPr>
        <w:t xml:space="preserve">.7.3 </w:t>
      </w:r>
      <w:r>
        <w:rPr>
          <w:rFonts w:hint="eastAsia" w:cs="Helvetica"/>
          <w:color w:val="24292F"/>
          <w:sz w:val="28"/>
          <w:szCs w:val="28"/>
        </w:rPr>
        <w:t>关联检测数据</w:t>
      </w:r>
      <w:bookmarkEnd w:id="45"/>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支持指定批次查看关联的检测数据；</w:t>
      </w:r>
    </w:p>
    <w:p>
      <w:pPr>
        <w:pStyle w:val="13"/>
        <w:spacing w:before="0" w:beforeAutospacing="0" w:after="240" w:afterAutospacing="0"/>
        <w:outlineLvl w:val="2"/>
        <w:rPr>
          <w:rFonts w:cs="Helvetica"/>
          <w:color w:val="24292F"/>
          <w:sz w:val="28"/>
          <w:szCs w:val="28"/>
        </w:rPr>
      </w:pPr>
      <w:bookmarkStart w:id="46" w:name="_Toc3842"/>
      <w:r>
        <w:rPr>
          <w:rFonts w:hint="eastAsia" w:cs="Helvetica"/>
          <w:color w:val="24292F"/>
          <w:sz w:val="28"/>
          <w:szCs w:val="28"/>
        </w:rPr>
        <w:t>3</w:t>
      </w:r>
      <w:r>
        <w:rPr>
          <w:rFonts w:cs="Helvetica"/>
          <w:color w:val="24292F"/>
          <w:sz w:val="28"/>
          <w:szCs w:val="28"/>
        </w:rPr>
        <w:t xml:space="preserve">.7.4 </w:t>
      </w:r>
      <w:r>
        <w:rPr>
          <w:rFonts w:hint="eastAsia" w:cs="Helvetica"/>
          <w:color w:val="24292F"/>
          <w:sz w:val="28"/>
          <w:szCs w:val="28"/>
        </w:rPr>
        <w:t>关联设备参数</w:t>
      </w:r>
      <w:bookmarkEnd w:id="46"/>
    </w:p>
    <w:p>
      <w:pPr>
        <w:pStyle w:val="13"/>
        <w:spacing w:before="0" w:beforeAutospacing="0" w:after="240" w:afterAutospacing="0"/>
        <w:ind w:firstLine="420"/>
        <w:rPr>
          <w:rFonts w:hint="eastAsia" w:cs="Helvetica"/>
          <w:color w:val="24292F"/>
          <w:sz w:val="28"/>
          <w:szCs w:val="28"/>
        </w:rPr>
      </w:pPr>
      <w:r>
        <w:rPr>
          <w:rFonts w:hint="eastAsia" w:cs="Helvetica"/>
          <w:color w:val="24292F"/>
          <w:sz w:val="28"/>
          <w:szCs w:val="28"/>
        </w:rPr>
        <w:t>支持指定批次查看生产时间段内关联的设备及设备参数信息；</w:t>
      </w:r>
    </w:p>
    <w:p>
      <w:pPr>
        <w:pStyle w:val="4"/>
        <w:numPr>
          <w:ilvl w:val="1"/>
          <w:numId w:val="11"/>
        </w:numPr>
        <w:ind w:left="567"/>
        <w:rPr>
          <w:rFonts w:ascii="宋体" w:hAnsi="宋体" w:eastAsia="宋体"/>
          <w:sz w:val="28"/>
          <w:szCs w:val="28"/>
        </w:rPr>
      </w:pPr>
      <w:bookmarkStart w:id="47" w:name="_Toc4138"/>
      <w:r>
        <w:rPr>
          <w:rFonts w:hint="eastAsia" w:ascii="宋体" w:hAnsi="宋体" w:eastAsia="宋体"/>
          <w:sz w:val="28"/>
          <w:szCs w:val="28"/>
        </w:rPr>
        <w:t>检测设备采集</w:t>
      </w:r>
      <w:bookmarkEnd w:id="47"/>
    </w:p>
    <w:p>
      <w:pPr>
        <w:pStyle w:val="13"/>
        <w:spacing w:before="0" w:beforeAutospacing="0" w:after="0" w:afterAutospacing="0"/>
        <w:outlineLvl w:val="2"/>
        <w:rPr>
          <w:rFonts w:cs="Helvetica"/>
          <w:color w:val="24292F"/>
          <w:sz w:val="28"/>
          <w:szCs w:val="28"/>
        </w:rPr>
      </w:pPr>
      <w:bookmarkStart w:id="48" w:name="_Toc1608"/>
      <w:r>
        <w:rPr>
          <w:rFonts w:hint="eastAsia" w:cs="Helvetica"/>
          <w:color w:val="24292F"/>
          <w:sz w:val="28"/>
          <w:szCs w:val="28"/>
        </w:rPr>
        <w:t>3</w:t>
      </w:r>
      <w:r>
        <w:rPr>
          <w:rFonts w:cs="Helvetica"/>
          <w:color w:val="24292F"/>
          <w:sz w:val="28"/>
          <w:szCs w:val="28"/>
        </w:rPr>
        <w:t xml:space="preserve">.8.1 </w:t>
      </w:r>
      <w:r>
        <w:rPr>
          <w:rFonts w:hint="eastAsia" w:cs="Helvetica"/>
          <w:color w:val="24292F"/>
          <w:sz w:val="28"/>
          <w:szCs w:val="28"/>
        </w:rPr>
        <w:t>抗拉检测设备</w:t>
      </w:r>
      <w:bookmarkEnd w:id="48"/>
    </w:p>
    <w:p>
      <w:pPr>
        <w:pStyle w:val="13"/>
        <w:spacing w:before="0" w:beforeAutospacing="0" w:after="240" w:afterAutospacing="0"/>
        <w:ind w:firstLine="420"/>
        <w:rPr>
          <w:rFonts w:cs="Helvetica"/>
          <w:color w:val="24292F"/>
          <w:sz w:val="28"/>
          <w:szCs w:val="28"/>
        </w:rPr>
      </w:pPr>
      <w:r>
        <w:rPr>
          <w:rFonts w:hint="eastAsia" w:cs="Helvetica"/>
          <w:color w:val="24292F"/>
          <w:sz w:val="28"/>
          <w:szCs w:val="28"/>
        </w:rPr>
        <w:t>与抗拉检测设备上位机软件进行集成，采集设备检测数据，与质检业务进行关联；</w:t>
      </w:r>
    </w:p>
    <w:p>
      <w:pPr>
        <w:pStyle w:val="13"/>
        <w:spacing w:before="0" w:beforeAutospacing="0" w:after="240" w:afterAutospacing="0"/>
        <w:outlineLvl w:val="2"/>
        <w:rPr>
          <w:rFonts w:cs="Helvetica"/>
          <w:color w:val="24292F"/>
          <w:sz w:val="28"/>
          <w:szCs w:val="28"/>
        </w:rPr>
      </w:pPr>
      <w:bookmarkStart w:id="49" w:name="_Toc9242"/>
      <w:r>
        <w:rPr>
          <w:rFonts w:hint="eastAsia" w:cs="Helvetica"/>
          <w:color w:val="24292F"/>
          <w:sz w:val="28"/>
          <w:szCs w:val="28"/>
        </w:rPr>
        <w:t>3</w:t>
      </w:r>
      <w:r>
        <w:rPr>
          <w:rFonts w:cs="Helvetica"/>
          <w:color w:val="24292F"/>
          <w:sz w:val="28"/>
          <w:szCs w:val="28"/>
        </w:rPr>
        <w:t xml:space="preserve">.8.2 </w:t>
      </w:r>
      <w:r>
        <w:rPr>
          <w:rFonts w:hint="eastAsia" w:cs="Helvetica"/>
          <w:color w:val="24292F"/>
          <w:sz w:val="28"/>
          <w:szCs w:val="28"/>
        </w:rPr>
        <w:t>粗糙度检测</w:t>
      </w:r>
      <w:bookmarkEnd w:id="49"/>
    </w:p>
    <w:p>
      <w:pPr>
        <w:widowControl/>
        <w:ind w:firstLine="420"/>
        <w:jc w:val="left"/>
        <w:rPr>
          <w:rFonts w:ascii="宋体" w:hAnsi="宋体" w:eastAsia="宋体" w:cs="Helvetica"/>
          <w:color w:val="24292F"/>
          <w:sz w:val="28"/>
          <w:szCs w:val="28"/>
        </w:rPr>
      </w:pPr>
      <w:r>
        <w:rPr>
          <w:rFonts w:hint="eastAsia" w:ascii="宋体" w:hAnsi="宋体" w:eastAsia="宋体" w:cs="宋体"/>
          <w:kern w:val="0"/>
          <w:sz w:val="28"/>
          <w:szCs w:val="28"/>
          <w14:ligatures w14:val="none"/>
        </w:rPr>
        <w:t>与粗糙度检测设备上位机软件进行集成，采集设备检测数据</w:t>
      </w:r>
      <w:r>
        <w:rPr>
          <w:rFonts w:hint="eastAsia" w:ascii="宋体" w:hAnsi="宋体" w:eastAsia="宋体" w:cs="Helvetica"/>
          <w:color w:val="24292F"/>
          <w:sz w:val="28"/>
          <w:szCs w:val="28"/>
        </w:rPr>
        <w:t>，与质检业务进行关联；</w:t>
      </w:r>
    </w:p>
    <w:p>
      <w:pPr>
        <w:widowControl/>
        <w:jc w:val="left"/>
        <w:rPr>
          <w:rFonts w:ascii="宋体" w:hAnsi="宋体" w:eastAsia="宋体" w:cs="宋体"/>
          <w:kern w:val="0"/>
          <w:sz w:val="28"/>
          <w:szCs w:val="28"/>
          <w14:ligatures w14:val="none"/>
        </w:rPr>
      </w:pPr>
    </w:p>
    <w:p>
      <w:pPr>
        <w:pStyle w:val="4"/>
        <w:numPr>
          <w:ilvl w:val="1"/>
          <w:numId w:val="11"/>
        </w:numPr>
        <w:ind w:left="567"/>
        <w:rPr>
          <w:rFonts w:ascii="宋体" w:hAnsi="宋体" w:eastAsia="宋体"/>
          <w:sz w:val="28"/>
          <w:szCs w:val="28"/>
        </w:rPr>
      </w:pPr>
      <w:bookmarkStart w:id="50" w:name="_Toc17231"/>
      <w:r>
        <w:rPr>
          <w:rFonts w:hint="eastAsia" w:ascii="宋体" w:hAnsi="宋体" w:eastAsia="宋体"/>
          <w:sz w:val="28"/>
          <w:szCs w:val="28"/>
        </w:rPr>
        <w:t>客户集成管理（CATL集成）</w:t>
      </w:r>
      <w:bookmarkEnd w:id="50"/>
    </w:p>
    <w:p>
      <w:pPr>
        <w:pStyle w:val="13"/>
        <w:spacing w:before="0" w:beforeAutospacing="0" w:after="240" w:afterAutospacing="0"/>
        <w:ind w:left="-183"/>
        <w:outlineLvl w:val="2"/>
        <w:rPr>
          <w:rFonts w:cs="Helvetica"/>
          <w:color w:val="24292F"/>
          <w:sz w:val="28"/>
          <w:szCs w:val="28"/>
        </w:rPr>
      </w:pPr>
      <w:bookmarkStart w:id="51" w:name="_Toc20515"/>
      <w:r>
        <w:rPr>
          <w:rFonts w:hint="eastAsia" w:cs="Helvetica"/>
          <w:color w:val="24292F"/>
          <w:sz w:val="28"/>
          <w:szCs w:val="28"/>
        </w:rPr>
        <w:t>3</w:t>
      </w:r>
      <w:r>
        <w:rPr>
          <w:rFonts w:cs="Helvetica"/>
          <w:color w:val="24292F"/>
          <w:sz w:val="28"/>
          <w:szCs w:val="28"/>
        </w:rPr>
        <w:t>.9</w:t>
      </w:r>
      <w:r>
        <w:rPr>
          <w:rFonts w:hint="eastAsia" w:cs="Helvetica"/>
          <w:color w:val="24292F"/>
          <w:sz w:val="28"/>
          <w:szCs w:val="28"/>
        </w:rPr>
        <w:t>.</w:t>
      </w:r>
      <w:r>
        <w:rPr>
          <w:rFonts w:cs="Helvetica"/>
          <w:color w:val="24292F"/>
          <w:sz w:val="28"/>
          <w:szCs w:val="28"/>
        </w:rPr>
        <w:t xml:space="preserve">1 </w:t>
      </w:r>
      <w:r>
        <w:rPr>
          <w:rFonts w:hint="eastAsia" w:cs="Helvetica"/>
          <w:color w:val="24292F"/>
          <w:sz w:val="28"/>
          <w:szCs w:val="28"/>
        </w:rPr>
        <w:t>系统的安全访问方案集成</w:t>
      </w:r>
      <w:bookmarkEnd w:id="51"/>
      <w:bookmarkStart w:id="52" w:name="_Hlk162131728"/>
    </w:p>
    <w:p>
      <w:pPr>
        <w:pStyle w:val="13"/>
        <w:spacing w:before="0" w:beforeAutospacing="0" w:after="240" w:afterAutospacing="0"/>
        <w:ind w:left="-183" w:firstLine="603"/>
        <w:rPr>
          <w:rFonts w:cs="Helvetica"/>
          <w:color w:val="24292F"/>
          <w:sz w:val="28"/>
          <w:szCs w:val="28"/>
        </w:rPr>
      </w:pPr>
      <w:r>
        <w:rPr>
          <w:rFonts w:hint="eastAsia" w:cs="Helvetica"/>
          <w:color w:val="24292F"/>
          <w:sz w:val="28"/>
          <w:szCs w:val="28"/>
        </w:rPr>
        <w:t>客户提供接口安全方案方案，系统按照客户提供的url调用示例，进行参数赋值及接口调用，安全认证通过后，再进行业务数据的集成；</w:t>
      </w:r>
    </w:p>
    <w:bookmarkEnd w:id="52"/>
    <w:p>
      <w:pPr>
        <w:pStyle w:val="13"/>
        <w:spacing w:before="0" w:beforeAutospacing="0" w:after="240" w:afterAutospacing="0"/>
        <w:outlineLvl w:val="2"/>
        <w:rPr>
          <w:rFonts w:cs="Helvetica"/>
          <w:color w:val="24292F"/>
          <w:sz w:val="28"/>
          <w:szCs w:val="28"/>
        </w:rPr>
      </w:pPr>
      <w:bookmarkStart w:id="53" w:name="_Toc11523"/>
      <w:r>
        <w:rPr>
          <w:rFonts w:hint="eastAsia" w:cs="Helvetica"/>
          <w:color w:val="24292F"/>
          <w:sz w:val="28"/>
          <w:szCs w:val="28"/>
        </w:rPr>
        <w:t>3</w:t>
      </w:r>
      <w:r>
        <w:rPr>
          <w:rFonts w:cs="Helvetica"/>
          <w:color w:val="24292F"/>
          <w:sz w:val="28"/>
          <w:szCs w:val="28"/>
        </w:rPr>
        <w:t xml:space="preserve">.9.2 </w:t>
      </w:r>
      <w:r>
        <w:rPr>
          <w:rFonts w:hint="eastAsia" w:cs="Helvetica"/>
          <w:color w:val="24292F"/>
          <w:sz w:val="28"/>
          <w:szCs w:val="28"/>
        </w:rPr>
        <w:t>业务数据集成</w:t>
      </w:r>
      <w:bookmarkEnd w:id="53"/>
    </w:p>
    <w:p>
      <w:pPr>
        <w:pStyle w:val="13"/>
        <w:spacing w:after="240"/>
        <w:rPr>
          <w:rFonts w:cs="Helvetica"/>
          <w:color w:val="24292F"/>
          <w:sz w:val="28"/>
          <w:szCs w:val="28"/>
        </w:rPr>
      </w:pPr>
      <w:r>
        <w:rPr>
          <w:rFonts w:hint="eastAsia" w:cs="Helvetica"/>
          <w:color w:val="24292F"/>
          <w:sz w:val="28"/>
          <w:szCs w:val="28"/>
        </w:rPr>
        <w:t>集成的业务数据包含：</w:t>
      </w:r>
    </w:p>
    <w:p>
      <w:pPr>
        <w:pStyle w:val="13"/>
        <w:spacing w:after="240"/>
        <w:rPr>
          <w:rFonts w:cs="Helvetica"/>
          <w:color w:val="24292F"/>
          <w:sz w:val="28"/>
          <w:szCs w:val="28"/>
        </w:rPr>
      </w:pPr>
      <w:r>
        <w:rPr>
          <w:rFonts w:cs="Helvetica"/>
          <w:color w:val="24292F"/>
          <w:sz w:val="28"/>
          <w:szCs w:val="28"/>
        </w:rPr>
        <w:t>1</w:t>
      </w:r>
      <w:r>
        <w:rPr>
          <w:rFonts w:hint="eastAsia" w:cs="Helvetica"/>
          <w:color w:val="24292F"/>
          <w:sz w:val="28"/>
          <w:szCs w:val="28"/>
        </w:rPr>
        <w:t>、</w:t>
      </w:r>
      <w:r>
        <w:rPr>
          <w:rFonts w:cs="Helvetica"/>
          <w:color w:val="24292F"/>
          <w:sz w:val="28"/>
          <w:szCs w:val="28"/>
        </w:rPr>
        <w:t>来料合格率</w:t>
      </w:r>
      <w:r>
        <w:rPr>
          <w:rFonts w:hint="eastAsia" w:cs="Helvetica"/>
          <w:color w:val="24292F"/>
          <w:sz w:val="28"/>
          <w:szCs w:val="28"/>
        </w:rPr>
        <w:t>数据</w:t>
      </w:r>
    </w:p>
    <w:p>
      <w:pPr>
        <w:pStyle w:val="13"/>
        <w:spacing w:after="240"/>
        <w:rPr>
          <w:rFonts w:cs="Helvetica"/>
          <w:color w:val="24292F"/>
          <w:sz w:val="28"/>
          <w:szCs w:val="28"/>
        </w:rPr>
      </w:pPr>
      <w:r>
        <w:rPr>
          <w:rFonts w:cs="Helvetica"/>
          <w:color w:val="24292F"/>
          <w:sz w:val="28"/>
          <w:szCs w:val="28"/>
        </w:rPr>
        <w:t>2</w:t>
      </w:r>
      <w:r>
        <w:rPr>
          <w:rFonts w:hint="eastAsia" w:cs="Helvetica"/>
          <w:color w:val="24292F"/>
          <w:sz w:val="28"/>
          <w:szCs w:val="28"/>
        </w:rPr>
        <w:t>、</w:t>
      </w:r>
      <w:r>
        <w:rPr>
          <w:rFonts w:cs="Helvetica"/>
          <w:color w:val="24292F"/>
          <w:sz w:val="28"/>
          <w:szCs w:val="28"/>
        </w:rPr>
        <w:t>制程合格率</w:t>
      </w:r>
      <w:r>
        <w:rPr>
          <w:rFonts w:hint="eastAsia" w:cs="Helvetica"/>
          <w:color w:val="24292F"/>
          <w:sz w:val="28"/>
          <w:szCs w:val="28"/>
        </w:rPr>
        <w:t>数据</w:t>
      </w:r>
    </w:p>
    <w:p>
      <w:pPr>
        <w:pStyle w:val="13"/>
        <w:spacing w:after="240"/>
        <w:rPr>
          <w:rFonts w:cs="Helvetica"/>
          <w:color w:val="24292F"/>
          <w:sz w:val="28"/>
          <w:szCs w:val="28"/>
        </w:rPr>
      </w:pPr>
      <w:r>
        <w:rPr>
          <w:rFonts w:cs="Helvetica"/>
          <w:color w:val="24292F"/>
          <w:sz w:val="28"/>
          <w:szCs w:val="28"/>
        </w:rPr>
        <w:t>3</w:t>
      </w:r>
      <w:r>
        <w:rPr>
          <w:rFonts w:hint="eastAsia" w:cs="Helvetica"/>
          <w:color w:val="24292F"/>
          <w:sz w:val="28"/>
          <w:szCs w:val="28"/>
        </w:rPr>
        <w:t>、</w:t>
      </w:r>
      <w:r>
        <w:rPr>
          <w:rFonts w:cs="Helvetica"/>
          <w:color w:val="24292F"/>
          <w:sz w:val="28"/>
          <w:szCs w:val="28"/>
        </w:rPr>
        <w:t>成品合格率</w:t>
      </w:r>
      <w:r>
        <w:rPr>
          <w:rFonts w:hint="eastAsia" w:cs="Helvetica"/>
          <w:color w:val="24292F"/>
          <w:sz w:val="28"/>
          <w:szCs w:val="28"/>
        </w:rPr>
        <w:t>数据</w:t>
      </w:r>
    </w:p>
    <w:p>
      <w:pPr>
        <w:pStyle w:val="13"/>
        <w:spacing w:after="240"/>
        <w:rPr>
          <w:rFonts w:cs="Helvetica"/>
          <w:color w:val="24292F"/>
          <w:sz w:val="28"/>
          <w:szCs w:val="28"/>
        </w:rPr>
      </w:pPr>
      <w:r>
        <w:rPr>
          <w:rFonts w:cs="Helvetica"/>
          <w:color w:val="24292F"/>
          <w:sz w:val="28"/>
          <w:szCs w:val="28"/>
        </w:rPr>
        <w:t>4</w:t>
      </w:r>
      <w:r>
        <w:rPr>
          <w:rFonts w:hint="eastAsia" w:cs="Helvetica"/>
          <w:color w:val="24292F"/>
          <w:sz w:val="28"/>
          <w:szCs w:val="28"/>
        </w:rPr>
        <w:t>、</w:t>
      </w:r>
      <w:r>
        <w:rPr>
          <w:rFonts w:cs="Helvetica"/>
          <w:color w:val="24292F"/>
          <w:sz w:val="28"/>
          <w:szCs w:val="28"/>
        </w:rPr>
        <w:t>SPC控制型控制图界面</w:t>
      </w:r>
    </w:p>
    <w:p>
      <w:pPr>
        <w:pStyle w:val="13"/>
        <w:spacing w:before="0" w:beforeAutospacing="0" w:after="240" w:afterAutospacing="0"/>
        <w:rPr>
          <w:rFonts w:cs="Helvetica"/>
          <w:color w:val="24292F"/>
          <w:sz w:val="28"/>
          <w:szCs w:val="28"/>
        </w:rPr>
      </w:pPr>
      <w:r>
        <w:rPr>
          <w:rFonts w:cs="Helvetica"/>
          <w:color w:val="24292F"/>
          <w:sz w:val="28"/>
          <w:szCs w:val="28"/>
        </w:rPr>
        <w:t>5</w:t>
      </w:r>
      <w:r>
        <w:rPr>
          <w:rFonts w:hint="eastAsia" w:cs="Helvetica"/>
          <w:color w:val="24292F"/>
          <w:sz w:val="28"/>
          <w:szCs w:val="28"/>
        </w:rPr>
        <w:t>、</w:t>
      </w:r>
      <w:r>
        <w:rPr>
          <w:rFonts w:cs="Helvetica"/>
          <w:color w:val="24292F"/>
          <w:sz w:val="28"/>
          <w:szCs w:val="28"/>
        </w:rPr>
        <w:t>SPC异常点数量页面</w:t>
      </w:r>
    </w:p>
    <w:p>
      <w:pPr>
        <w:pStyle w:val="13"/>
        <w:spacing w:before="0" w:beforeAutospacing="0" w:after="240" w:afterAutospacing="0"/>
        <w:rPr>
          <w:sz w:val="28"/>
          <w:szCs w:val="28"/>
        </w:rPr>
      </w:pPr>
      <w:r>
        <w:rPr>
          <w:rFonts w:hint="eastAsia"/>
          <w:sz w:val="28"/>
          <w:szCs w:val="28"/>
        </w:rPr>
        <w:t>6、质量追溯数据</w:t>
      </w:r>
    </w:p>
    <w:p>
      <w:pPr>
        <w:pStyle w:val="4"/>
        <w:numPr>
          <w:ilvl w:val="1"/>
          <w:numId w:val="11"/>
        </w:numPr>
        <w:ind w:left="567"/>
        <w:rPr>
          <w:rFonts w:ascii="宋体" w:hAnsi="宋体" w:eastAsia="宋体"/>
          <w:sz w:val="28"/>
          <w:szCs w:val="28"/>
        </w:rPr>
      </w:pPr>
      <w:r>
        <w:rPr>
          <w:rFonts w:hint="eastAsia" w:ascii="宋体" w:hAnsi="宋体" w:eastAsia="宋体"/>
          <w:sz w:val="28"/>
          <w:szCs w:val="28"/>
        </w:rPr>
        <w:t xml:space="preserve"> </w:t>
      </w:r>
      <w:bookmarkStart w:id="54" w:name="_Toc1083"/>
      <w:r>
        <w:rPr>
          <w:rFonts w:hint="eastAsia" w:ascii="宋体" w:hAnsi="宋体" w:eastAsia="宋体"/>
          <w:sz w:val="28"/>
          <w:szCs w:val="28"/>
        </w:rPr>
        <w:t>LIMS管理</w:t>
      </w:r>
      <w:bookmarkEnd w:id="54"/>
    </w:p>
    <w:p>
      <w:pPr>
        <w:pStyle w:val="13"/>
        <w:spacing w:before="0" w:beforeAutospacing="0" w:after="240" w:afterAutospacing="0"/>
        <w:ind w:left="-183"/>
        <w:outlineLvl w:val="2"/>
        <w:rPr>
          <w:rFonts w:cs="Helvetica"/>
          <w:color w:val="24292F"/>
          <w:sz w:val="28"/>
          <w:szCs w:val="28"/>
        </w:rPr>
      </w:pPr>
      <w:bookmarkStart w:id="55" w:name="_Toc3386"/>
      <w:r>
        <w:rPr>
          <w:rFonts w:hint="eastAsia" w:cs="Helvetica"/>
          <w:color w:val="24292F"/>
          <w:sz w:val="28"/>
          <w:szCs w:val="28"/>
        </w:rPr>
        <w:t>3</w:t>
      </w:r>
      <w:r>
        <w:rPr>
          <w:rFonts w:cs="Helvetica"/>
          <w:color w:val="24292F"/>
          <w:sz w:val="28"/>
          <w:szCs w:val="28"/>
        </w:rPr>
        <w:t xml:space="preserve">.10.1 </w:t>
      </w:r>
      <w:r>
        <w:rPr>
          <w:rFonts w:hint="eastAsia" w:cs="Helvetica"/>
          <w:color w:val="24292F"/>
          <w:sz w:val="28"/>
          <w:szCs w:val="28"/>
        </w:rPr>
        <w:t>实验人员管理</w:t>
      </w:r>
      <w:bookmarkEnd w:id="55"/>
    </w:p>
    <w:p>
      <w:pPr>
        <w:pStyle w:val="13"/>
        <w:spacing w:before="0" w:beforeAutospacing="0" w:after="240" w:afterAutospacing="0"/>
        <w:rPr>
          <w:rFonts w:cs="Helvetica"/>
          <w:color w:val="24292F"/>
          <w:sz w:val="28"/>
          <w:szCs w:val="28"/>
        </w:rPr>
      </w:pPr>
      <w:r>
        <w:rPr>
          <w:rFonts w:hint="eastAsia" w:cs="Helvetica"/>
          <w:color w:val="24292F"/>
          <w:sz w:val="28"/>
          <w:szCs w:val="28"/>
        </w:rPr>
        <w:t>建立实验人员组织架构、人员分组，维护人员档案、岗位、技能等信息；按实验室技能管理办法，定期对人员进行培训、考核；系统生成人员饱和度、离职率、人员技能矩阵的统计数据；</w:t>
      </w:r>
    </w:p>
    <w:p>
      <w:pPr>
        <w:pStyle w:val="13"/>
        <w:spacing w:before="0" w:beforeAutospacing="0" w:after="240" w:afterAutospacing="0"/>
        <w:outlineLvl w:val="2"/>
        <w:rPr>
          <w:rFonts w:cs="Helvetica"/>
          <w:color w:val="24292F"/>
          <w:sz w:val="28"/>
          <w:szCs w:val="28"/>
        </w:rPr>
      </w:pPr>
      <w:bookmarkStart w:id="56" w:name="_Toc32183"/>
      <w:r>
        <w:rPr>
          <w:rFonts w:hint="eastAsia" w:cs="Helvetica"/>
          <w:color w:val="24292F"/>
          <w:sz w:val="28"/>
          <w:szCs w:val="28"/>
        </w:rPr>
        <w:t>3</w:t>
      </w:r>
      <w:r>
        <w:rPr>
          <w:rFonts w:cs="Helvetica"/>
          <w:color w:val="24292F"/>
          <w:sz w:val="28"/>
          <w:szCs w:val="28"/>
        </w:rPr>
        <w:t xml:space="preserve">.10.2 </w:t>
      </w:r>
      <w:r>
        <w:rPr>
          <w:rFonts w:hint="eastAsia" w:cs="Helvetica"/>
          <w:color w:val="24292F"/>
          <w:sz w:val="28"/>
          <w:szCs w:val="28"/>
        </w:rPr>
        <w:t>实验设备管理</w:t>
      </w:r>
      <w:bookmarkEnd w:id="56"/>
    </w:p>
    <w:p>
      <w:pPr>
        <w:pStyle w:val="13"/>
        <w:spacing w:before="0" w:beforeAutospacing="0" w:after="240" w:afterAutospacing="0"/>
        <w:rPr>
          <w:rFonts w:cs="Helvetica"/>
          <w:color w:val="24292F"/>
          <w:sz w:val="28"/>
          <w:szCs w:val="28"/>
        </w:rPr>
      </w:pPr>
      <w:r>
        <w:rPr>
          <w:rFonts w:hint="eastAsia" w:cs="Helvetica"/>
          <w:color w:val="24292F"/>
          <w:sz w:val="28"/>
          <w:szCs w:val="28"/>
        </w:rPr>
        <w:t>建立实验设备台账，维护设备履历，从设备进厂验收，到对设备定期进行校准、点检、保养、期间核查，以及设备维修、维修后验收等，进行全流程管控，确保设备可用性</w:t>
      </w:r>
      <w:r>
        <w:rPr>
          <w:rFonts w:cs="Helvetica"/>
          <w:color w:val="24292F"/>
          <w:sz w:val="28"/>
          <w:szCs w:val="28"/>
        </w:rPr>
        <w:t>；</w:t>
      </w:r>
      <w:r>
        <w:rPr>
          <w:rFonts w:hint="eastAsia" w:cs="Helvetica"/>
          <w:color w:val="24292F"/>
          <w:sz w:val="28"/>
          <w:szCs w:val="28"/>
        </w:rPr>
        <w:t>系统生成设备饱和度、设备实时状态、设备点检记录、设备履历等报表；</w:t>
      </w:r>
    </w:p>
    <w:p>
      <w:pPr>
        <w:pStyle w:val="13"/>
        <w:spacing w:before="0" w:beforeAutospacing="0" w:after="240" w:afterAutospacing="0"/>
        <w:outlineLvl w:val="2"/>
        <w:rPr>
          <w:rFonts w:cs="Helvetica"/>
          <w:color w:val="24292F"/>
          <w:sz w:val="28"/>
          <w:szCs w:val="28"/>
        </w:rPr>
      </w:pPr>
      <w:bookmarkStart w:id="57" w:name="_Toc9089"/>
      <w:r>
        <w:rPr>
          <w:rFonts w:hint="eastAsia" w:cs="Helvetica"/>
          <w:color w:val="24292F"/>
          <w:sz w:val="28"/>
          <w:szCs w:val="28"/>
        </w:rPr>
        <w:t>3</w:t>
      </w:r>
      <w:r>
        <w:rPr>
          <w:rFonts w:cs="Helvetica"/>
          <w:color w:val="24292F"/>
          <w:sz w:val="28"/>
          <w:szCs w:val="28"/>
        </w:rPr>
        <w:t xml:space="preserve">.10.3 </w:t>
      </w:r>
      <w:r>
        <w:rPr>
          <w:rFonts w:hint="eastAsia" w:cs="Helvetica"/>
          <w:color w:val="24292F"/>
          <w:sz w:val="28"/>
          <w:szCs w:val="28"/>
        </w:rPr>
        <w:t>实验物料管理</w:t>
      </w:r>
      <w:bookmarkEnd w:id="57"/>
    </w:p>
    <w:p>
      <w:pPr>
        <w:pStyle w:val="13"/>
        <w:spacing w:before="0" w:beforeAutospacing="0" w:after="240" w:afterAutospacing="0"/>
        <w:rPr>
          <w:rFonts w:cs="Helvetica"/>
          <w:color w:val="24292F"/>
          <w:sz w:val="28"/>
          <w:szCs w:val="28"/>
        </w:rPr>
      </w:pPr>
      <w:r>
        <w:rPr>
          <w:rFonts w:hint="eastAsia" w:cs="Helvetica"/>
          <w:color w:val="24292F"/>
          <w:sz w:val="28"/>
          <w:szCs w:val="28"/>
        </w:rPr>
        <w:t>建立实验物料库存，对实验标样、耗材、设备辅材、配置试剂、留样等各类物料的入库、使用、保存、报废等操作进行全面的系统化管理，确保出入有账、使用规范</w:t>
      </w:r>
      <w:r>
        <w:rPr>
          <w:rFonts w:cs="Helvetica"/>
          <w:color w:val="24292F"/>
          <w:sz w:val="28"/>
          <w:szCs w:val="28"/>
        </w:rPr>
        <w:t>；</w:t>
      </w:r>
    </w:p>
    <w:p>
      <w:pPr>
        <w:pStyle w:val="13"/>
        <w:spacing w:before="0" w:beforeAutospacing="0" w:after="240" w:afterAutospacing="0"/>
        <w:outlineLvl w:val="2"/>
        <w:rPr>
          <w:rFonts w:cs="Helvetica"/>
          <w:color w:val="24292F"/>
          <w:sz w:val="28"/>
          <w:szCs w:val="28"/>
        </w:rPr>
      </w:pPr>
      <w:bookmarkStart w:id="58" w:name="_Toc16210"/>
      <w:r>
        <w:rPr>
          <w:rFonts w:hint="eastAsia" w:cs="Helvetica"/>
          <w:color w:val="24292F"/>
          <w:sz w:val="28"/>
          <w:szCs w:val="28"/>
        </w:rPr>
        <w:t>3</w:t>
      </w:r>
      <w:r>
        <w:rPr>
          <w:rFonts w:cs="Helvetica"/>
          <w:color w:val="24292F"/>
          <w:sz w:val="28"/>
          <w:szCs w:val="28"/>
        </w:rPr>
        <w:t xml:space="preserve">.10.4 </w:t>
      </w:r>
      <w:r>
        <w:rPr>
          <w:rFonts w:hint="eastAsia" w:cs="Helvetica"/>
          <w:color w:val="24292F"/>
          <w:sz w:val="28"/>
          <w:szCs w:val="28"/>
        </w:rPr>
        <w:t>质控管理</w:t>
      </w:r>
      <w:bookmarkEnd w:id="58"/>
    </w:p>
    <w:p>
      <w:pPr>
        <w:pStyle w:val="13"/>
        <w:spacing w:before="0" w:beforeAutospacing="0" w:after="240" w:afterAutospacing="0"/>
        <w:rPr>
          <w:rFonts w:cs="Helvetica"/>
          <w:color w:val="24292F"/>
          <w:sz w:val="28"/>
          <w:szCs w:val="28"/>
        </w:rPr>
      </w:pPr>
      <w:r>
        <w:rPr>
          <w:rFonts w:hint="eastAsia" w:cs="Helvetica"/>
          <w:color w:val="24292F"/>
          <w:sz w:val="28"/>
          <w:szCs w:val="28"/>
        </w:rPr>
        <w:t>对短期质控、MSA（测试系统能力）、标样测试、长期质控进行系统化管理</w:t>
      </w:r>
      <w:r>
        <w:rPr>
          <w:rFonts w:cs="Helvetica"/>
          <w:color w:val="24292F"/>
          <w:sz w:val="28"/>
          <w:szCs w:val="28"/>
        </w:rPr>
        <w:t>；</w:t>
      </w:r>
      <w:r>
        <w:rPr>
          <w:rFonts w:hint="eastAsia" w:cs="Helvetica"/>
          <w:color w:val="24292F"/>
          <w:sz w:val="28"/>
          <w:szCs w:val="28"/>
        </w:rPr>
        <w:t>系统生成质控分布统计、GRR报告、标样测试值分布统计、质控样测试值分布统计等报表；</w:t>
      </w:r>
    </w:p>
    <w:p>
      <w:pPr>
        <w:pStyle w:val="13"/>
        <w:spacing w:before="0" w:beforeAutospacing="0" w:after="240" w:afterAutospacing="0"/>
        <w:outlineLvl w:val="2"/>
        <w:rPr>
          <w:rFonts w:cs="Helvetica"/>
          <w:color w:val="24292F"/>
          <w:sz w:val="28"/>
          <w:szCs w:val="28"/>
        </w:rPr>
      </w:pPr>
      <w:bookmarkStart w:id="59" w:name="_Toc11137"/>
      <w:r>
        <w:rPr>
          <w:rFonts w:hint="eastAsia" w:cs="Helvetica"/>
          <w:color w:val="24292F"/>
          <w:sz w:val="28"/>
          <w:szCs w:val="28"/>
        </w:rPr>
        <w:t>3</w:t>
      </w:r>
      <w:r>
        <w:rPr>
          <w:rFonts w:cs="Helvetica"/>
          <w:color w:val="24292F"/>
          <w:sz w:val="28"/>
          <w:szCs w:val="28"/>
        </w:rPr>
        <w:t xml:space="preserve">.10.5 </w:t>
      </w:r>
      <w:r>
        <w:rPr>
          <w:rFonts w:hint="eastAsia" w:cs="Helvetica"/>
          <w:color w:val="24292F"/>
          <w:sz w:val="28"/>
          <w:szCs w:val="28"/>
        </w:rPr>
        <w:t>其他管理</w:t>
      </w:r>
      <w:bookmarkEnd w:id="59"/>
    </w:p>
    <w:p>
      <w:pPr>
        <w:widowControl/>
        <w:spacing w:before="60" w:after="100" w:afterAutospacing="1"/>
        <w:jc w:val="left"/>
        <w:rPr>
          <w:rFonts w:hint="eastAsia" w:ascii="宋体" w:hAnsi="宋体" w:eastAsia="宋体" w:cs="Helvetica"/>
          <w:color w:val="24292F"/>
          <w:kern w:val="0"/>
          <w:sz w:val="28"/>
          <w:szCs w:val="28"/>
          <w14:ligatures w14:val="none"/>
        </w:rPr>
      </w:pPr>
      <w:r>
        <w:rPr>
          <w:rFonts w:hint="eastAsia" w:ascii="宋体" w:hAnsi="宋体" w:eastAsia="宋体" w:cs="Helvetica"/>
          <w:color w:val="24292F"/>
          <w:kern w:val="0"/>
          <w:sz w:val="28"/>
          <w:szCs w:val="28"/>
          <w14:ligatures w14:val="none"/>
        </w:rPr>
        <w:t>对质量SOP、图纸、内控规格、质量测试流程等进行系统化管理，系统生成测试及时率等报表；</w:t>
      </w:r>
    </w:p>
    <w:p>
      <w:pPr>
        <w:pStyle w:val="3"/>
        <w:rPr>
          <w:rFonts w:hint="eastAsia" w:ascii="宋体" w:hAnsi="宋体" w:eastAsia="宋体"/>
          <w:sz w:val="28"/>
          <w:szCs w:val="28"/>
          <w:lang w:val="en-US" w:eastAsia="zh-CN"/>
        </w:rPr>
      </w:pPr>
      <w:bookmarkStart w:id="60" w:name="_Toc12932"/>
      <w:r>
        <w:rPr>
          <w:rFonts w:hint="eastAsia" w:ascii="宋体" w:hAnsi="宋体" w:eastAsia="宋体"/>
          <w:sz w:val="28"/>
          <w:szCs w:val="28"/>
          <w:lang w:val="en-US" w:eastAsia="zh-CN"/>
        </w:rPr>
        <w:t>4</w:t>
      </w:r>
      <w:r>
        <w:rPr>
          <w:rFonts w:ascii="宋体" w:hAnsi="宋体" w:eastAsia="宋体"/>
          <w:sz w:val="28"/>
          <w:szCs w:val="28"/>
        </w:rPr>
        <w:t xml:space="preserve"> </w:t>
      </w:r>
      <w:r>
        <w:rPr>
          <w:rFonts w:hint="eastAsia" w:ascii="宋体" w:hAnsi="宋体" w:eastAsia="宋体"/>
          <w:sz w:val="28"/>
          <w:szCs w:val="28"/>
          <w:lang w:val="en-US" w:eastAsia="zh-CN"/>
        </w:rPr>
        <w:t>投标说明</w:t>
      </w:r>
      <w:bookmarkEnd w:id="60"/>
    </w:p>
    <w:p>
      <w:pPr>
        <w:pStyle w:val="13"/>
        <w:spacing w:before="0" w:beforeAutospacing="0" w:after="240" w:afterAutospacing="0"/>
        <w:outlineLvl w:val="2"/>
        <w:rPr>
          <w:rFonts w:hint="eastAsia" w:cs="Helvetica"/>
          <w:color w:val="24292F"/>
          <w:sz w:val="28"/>
          <w:szCs w:val="28"/>
          <w:lang w:val="en-US" w:eastAsia="zh-CN"/>
        </w:rPr>
      </w:pPr>
      <w:bookmarkStart w:id="61" w:name="_Toc3812178"/>
      <w:bookmarkStart w:id="62" w:name="_Toc414690321"/>
      <w:bookmarkStart w:id="63" w:name="_Toc464051068"/>
      <w:bookmarkStart w:id="64" w:name="_Toc128491773"/>
      <w:bookmarkStart w:id="65" w:name="_Toc23416"/>
      <w:bookmarkStart w:id="66" w:name="_Toc414690319"/>
      <w:r>
        <w:rPr>
          <w:rFonts w:hint="eastAsia" w:ascii="宋体" w:hAnsi="宋体" w:eastAsia="宋体"/>
          <w:sz w:val="28"/>
          <w:szCs w:val="28"/>
          <w:lang w:val="en-US" w:eastAsia="zh-CN"/>
        </w:rPr>
        <w:t xml:space="preserve">4.1 </w:t>
      </w:r>
      <w:r>
        <w:rPr>
          <w:rFonts w:hint="eastAsia" w:cs="Helvetica"/>
          <w:color w:val="24292F"/>
          <w:sz w:val="28"/>
          <w:szCs w:val="28"/>
          <w:lang w:val="en-US" w:eastAsia="zh-CN"/>
        </w:rPr>
        <w:t>供应商要求</w:t>
      </w:r>
      <w:bookmarkEnd w:id="61"/>
      <w:bookmarkEnd w:id="62"/>
      <w:bookmarkEnd w:id="63"/>
      <w:bookmarkEnd w:id="64"/>
      <w:bookmarkEnd w:id="65"/>
    </w:p>
    <w:p>
      <w:pPr>
        <w:pStyle w:val="13"/>
        <w:spacing w:before="0" w:beforeAutospacing="0" w:after="240" w:afterAutospacing="0"/>
        <w:outlineLvl w:val="2"/>
        <w:rPr>
          <w:rFonts w:hint="eastAsia" w:cs="Helvetica"/>
          <w:color w:val="24292F"/>
          <w:sz w:val="28"/>
          <w:szCs w:val="28"/>
        </w:rPr>
      </w:pPr>
      <w:bookmarkStart w:id="67" w:name="_Toc1168"/>
      <w:r>
        <w:rPr>
          <w:rFonts w:hint="eastAsia" w:cs="Helvetica"/>
          <w:color w:val="24292F"/>
          <w:sz w:val="28"/>
          <w:szCs w:val="28"/>
        </w:rPr>
        <w:t>凡具有独立法人资格，能提供整个项目实施能力，且具有良好的商业信誉和较强的售后服务能力、同时满足以下条件的供应商均可参加：</w:t>
      </w:r>
      <w:bookmarkEnd w:id="67"/>
    </w:p>
    <w:p>
      <w:pPr>
        <w:pStyle w:val="13"/>
        <w:spacing w:before="0" w:beforeAutospacing="0" w:after="240" w:afterAutospacing="0"/>
        <w:outlineLvl w:val="2"/>
        <w:rPr>
          <w:rFonts w:hint="eastAsia" w:cs="Helvetica"/>
          <w:color w:val="24292F"/>
          <w:sz w:val="28"/>
          <w:szCs w:val="28"/>
        </w:rPr>
      </w:pPr>
      <w:bookmarkStart w:id="68" w:name="_Toc17309"/>
      <w:r>
        <w:rPr>
          <w:rFonts w:hint="eastAsia" w:cs="Helvetica"/>
          <w:color w:val="24292F"/>
          <w:sz w:val="28"/>
          <w:szCs w:val="28"/>
          <w:lang w:val="en-US" w:eastAsia="zh-CN"/>
        </w:rPr>
        <w:t>1）</w:t>
      </w:r>
      <w:r>
        <w:rPr>
          <w:rFonts w:hint="eastAsia" w:cs="Helvetica"/>
          <w:color w:val="24292F"/>
          <w:sz w:val="28"/>
          <w:szCs w:val="28"/>
        </w:rPr>
        <w:t>投标方必须是有能力根据本项目需求完成项目供货、协调原厂资源提供安装与实施、独立承担民事等法律责任的法人或其他经济组织，注册资金在500万（含）以上，注册时间要求3年以上；</w:t>
      </w:r>
      <w:bookmarkEnd w:id="68"/>
    </w:p>
    <w:p>
      <w:pPr>
        <w:pStyle w:val="13"/>
        <w:spacing w:before="0" w:beforeAutospacing="0" w:after="240" w:afterAutospacing="0"/>
        <w:outlineLvl w:val="2"/>
        <w:rPr>
          <w:rFonts w:hint="eastAsia" w:cs="Helvetica"/>
          <w:color w:val="24292F"/>
          <w:sz w:val="28"/>
          <w:szCs w:val="28"/>
        </w:rPr>
      </w:pPr>
      <w:bookmarkStart w:id="69" w:name="_Toc9449"/>
      <w:r>
        <w:rPr>
          <w:rFonts w:hint="eastAsia" w:cs="Helvetica"/>
          <w:color w:val="24292F"/>
          <w:sz w:val="28"/>
          <w:szCs w:val="28"/>
          <w:lang w:val="en-US" w:eastAsia="zh-CN"/>
        </w:rPr>
        <w:t>2）</w:t>
      </w:r>
      <w:r>
        <w:rPr>
          <w:rFonts w:hint="eastAsia" w:cs="Helvetica"/>
          <w:color w:val="24292F"/>
          <w:sz w:val="28"/>
          <w:szCs w:val="28"/>
        </w:rPr>
        <w:t>必须具有2个或以上与远东同等或大于远东规模的成功案例；</w:t>
      </w:r>
      <w:bookmarkEnd w:id="69"/>
      <w:bookmarkStart w:id="70" w:name="_Toc464051069"/>
      <w:bookmarkStart w:id="71" w:name="_Toc3812179"/>
      <w:r>
        <w:rPr>
          <w:rFonts w:hint="eastAsia" w:cs="Helvetica"/>
          <w:color w:val="24292F"/>
          <w:sz w:val="28"/>
          <w:szCs w:val="28"/>
        </w:rPr>
        <w:t xml:space="preserve"> </w:t>
      </w:r>
    </w:p>
    <w:p>
      <w:pPr>
        <w:pStyle w:val="13"/>
        <w:spacing w:before="0" w:beforeAutospacing="0" w:after="240" w:afterAutospacing="0"/>
        <w:outlineLvl w:val="2"/>
        <w:rPr>
          <w:rFonts w:hint="eastAsia" w:ascii="宋体" w:hAnsi="宋体" w:eastAsia="宋体"/>
          <w:sz w:val="28"/>
          <w:szCs w:val="28"/>
          <w:lang w:val="en-US" w:eastAsia="zh-CN"/>
        </w:rPr>
      </w:pPr>
      <w:bookmarkStart w:id="72" w:name="_Toc128491774"/>
      <w:bookmarkStart w:id="73" w:name="_Toc32094"/>
      <w:r>
        <w:rPr>
          <w:rFonts w:hint="eastAsia" w:cs="Helvetica"/>
          <w:color w:val="24292F"/>
          <w:sz w:val="28"/>
          <w:szCs w:val="28"/>
        </w:rPr>
        <w:t>4</w:t>
      </w:r>
      <w:r>
        <w:rPr>
          <w:rFonts w:hint="eastAsia" w:ascii="宋体" w:hAnsi="宋体" w:eastAsia="宋体"/>
          <w:sz w:val="28"/>
          <w:szCs w:val="28"/>
          <w:lang w:val="en-US" w:eastAsia="zh-CN"/>
        </w:rPr>
        <w:t>.2 投标须知</w:t>
      </w:r>
      <w:bookmarkEnd w:id="66"/>
      <w:bookmarkEnd w:id="70"/>
      <w:bookmarkEnd w:id="71"/>
      <w:bookmarkEnd w:id="72"/>
      <w:bookmarkEnd w:id="73"/>
    </w:p>
    <w:p>
      <w:pPr>
        <w:pStyle w:val="13"/>
        <w:spacing w:before="0" w:beforeAutospacing="0" w:after="240" w:afterAutospacing="0"/>
        <w:outlineLvl w:val="2"/>
        <w:rPr>
          <w:rFonts w:hint="eastAsia" w:ascii="宋体" w:hAnsi="宋体" w:eastAsia="宋体"/>
          <w:sz w:val="28"/>
          <w:szCs w:val="28"/>
          <w:lang w:val="en-US" w:eastAsia="zh-CN"/>
        </w:rPr>
      </w:pPr>
      <w:bookmarkStart w:id="74" w:name="_Toc14305"/>
      <w:r>
        <w:rPr>
          <w:rFonts w:hint="eastAsia" w:cs="Helvetica"/>
          <w:color w:val="24292F"/>
          <w:sz w:val="28"/>
          <w:szCs w:val="28"/>
          <w:lang w:val="en-US" w:eastAsia="zh-CN"/>
        </w:rPr>
        <w:t>1）</w:t>
      </w:r>
      <w:r>
        <w:rPr>
          <w:rFonts w:hint="eastAsia" w:ascii="宋体" w:hAnsi="宋体" w:eastAsia="宋体"/>
          <w:sz w:val="28"/>
          <w:szCs w:val="28"/>
          <w:lang w:val="en-US" w:eastAsia="zh-CN"/>
        </w:rPr>
        <w:t>本项目为资产购置类项目，自评符合条件并有投标意向的供应商在收到我司招标文件后，须在5日内安排负责本次项目实施的项目组人员与我司项目经理联系进行详细需求调研，逾期未调研的视为放弃投标。</w:t>
      </w:r>
      <w:bookmarkEnd w:id="74"/>
    </w:p>
    <w:p>
      <w:pPr>
        <w:pStyle w:val="13"/>
        <w:spacing w:before="0" w:beforeAutospacing="0" w:after="240" w:afterAutospacing="0"/>
        <w:outlineLvl w:val="2"/>
        <w:rPr>
          <w:rFonts w:hint="eastAsia" w:ascii="宋体" w:hAnsi="宋体" w:eastAsia="宋体"/>
          <w:sz w:val="28"/>
          <w:szCs w:val="28"/>
          <w:lang w:val="en-US" w:eastAsia="zh-CN"/>
        </w:rPr>
      </w:pPr>
      <w:bookmarkStart w:id="75" w:name="_Toc20959"/>
      <w:r>
        <w:rPr>
          <w:rFonts w:hint="eastAsia" w:cs="Helvetica"/>
          <w:color w:val="24292F"/>
          <w:sz w:val="28"/>
          <w:szCs w:val="28"/>
          <w:lang w:val="en-US" w:eastAsia="zh-CN"/>
        </w:rPr>
        <w:t>2）</w:t>
      </w:r>
      <w:r>
        <w:rPr>
          <w:rFonts w:hint="eastAsia" w:ascii="宋体" w:hAnsi="宋体" w:eastAsia="宋体"/>
          <w:sz w:val="28"/>
          <w:szCs w:val="28"/>
          <w:lang w:val="en-US" w:eastAsia="zh-CN"/>
        </w:rPr>
        <w:t>为控制项目风险、保障项目顺利实施，在项目调研期间，项目经理视情况初审拟参与投标的供应商针对本项目的实施能力，初审定性为不合格则予以劝退。另外，为保证项目方案的完整性，在投标准备或调研阶段，投标方有义务书面或邮件提出方案可行性意见及方案内容欠缺部分并要求我司修正。若在截止投标、投标结束宣布中标结果后或集成实施过程中，发现因调研不细致、方案不完整或不可行而导致项目停滞、需要增加其它资源投入等，由中标供应商承担后果或负责无偿提供所需资源。供应商不得在实施方案细节事先未知会或在未得到我司人员批准的情况下强行使用我司现有资源作为替代资源。</w:t>
      </w:r>
      <w:bookmarkEnd w:id="75"/>
    </w:p>
    <w:p>
      <w:pPr>
        <w:pStyle w:val="13"/>
        <w:spacing w:before="0" w:beforeAutospacing="0" w:after="240" w:afterAutospacing="0"/>
        <w:outlineLvl w:val="2"/>
        <w:rPr>
          <w:rFonts w:hint="eastAsia" w:ascii="宋体" w:hAnsi="宋体" w:eastAsia="宋体"/>
          <w:sz w:val="28"/>
          <w:szCs w:val="28"/>
          <w:lang w:val="en-US" w:eastAsia="zh-CN"/>
        </w:rPr>
      </w:pPr>
      <w:bookmarkStart w:id="76" w:name="_Toc10181"/>
      <w:r>
        <w:rPr>
          <w:rFonts w:hint="eastAsia" w:cs="Helvetica"/>
          <w:color w:val="24292F"/>
          <w:sz w:val="28"/>
          <w:szCs w:val="28"/>
          <w:lang w:val="en-US" w:eastAsia="zh-CN"/>
        </w:rPr>
        <w:t>3）</w:t>
      </w:r>
      <w:r>
        <w:rPr>
          <w:rFonts w:hint="eastAsia" w:ascii="宋体" w:hAnsi="宋体" w:eastAsia="宋体"/>
          <w:sz w:val="28"/>
          <w:szCs w:val="28"/>
          <w:lang w:val="en-US" w:eastAsia="zh-CN"/>
        </w:rPr>
        <w:t>重要提示：本项目实施严禁供应商分包。同时，由我司提供的公司介绍、项目背景、项目内容和项目计划等相关资料，被视为保密资料，仅被用于它所规定的用途，除非得到我司同意，不能向任何第三方透露，否则我司将保留采取法律措施的权利。</w:t>
      </w:r>
      <w:bookmarkEnd w:id="76"/>
    </w:p>
    <w:p>
      <w:pPr>
        <w:pStyle w:val="13"/>
        <w:spacing w:before="0" w:beforeAutospacing="0" w:after="240" w:afterAutospacing="0"/>
        <w:outlineLvl w:val="2"/>
        <w:rPr>
          <w:rFonts w:hint="eastAsia" w:ascii="宋体" w:hAnsi="宋体" w:eastAsia="宋体"/>
          <w:sz w:val="28"/>
          <w:szCs w:val="28"/>
          <w:lang w:val="en-US" w:eastAsia="zh-CN"/>
        </w:rPr>
      </w:pPr>
      <w:bookmarkStart w:id="77" w:name="_Toc31010"/>
      <w:r>
        <w:rPr>
          <w:rFonts w:hint="eastAsia" w:cs="Helvetica"/>
          <w:color w:val="24292F"/>
          <w:sz w:val="28"/>
          <w:szCs w:val="28"/>
          <w:lang w:val="en-US" w:eastAsia="zh-CN"/>
        </w:rPr>
        <w:t>4）</w:t>
      </w:r>
      <w:r>
        <w:rPr>
          <w:rFonts w:hint="eastAsia" w:ascii="宋体" w:hAnsi="宋体" w:eastAsia="宋体"/>
          <w:sz w:val="28"/>
          <w:szCs w:val="28"/>
          <w:lang w:val="en-US" w:eastAsia="zh-CN"/>
        </w:rPr>
        <w:t>服务承诺：投标方中标后，在实施项目及服务期间，务必不可造成任何数据丢失、非计划性停机等恶性事件，每造成一次此类型事件，根据事件影响程度，最低扣减不少于3%项目合同总额。</w:t>
      </w:r>
      <w:bookmarkEnd w:id="77"/>
    </w:p>
    <w:p>
      <w:pPr>
        <w:pStyle w:val="13"/>
        <w:spacing w:before="0" w:beforeAutospacing="0" w:after="240" w:afterAutospacing="0"/>
        <w:outlineLvl w:val="2"/>
        <w:rPr>
          <w:rFonts w:hint="eastAsia" w:ascii="宋体" w:hAnsi="宋体" w:eastAsia="宋体"/>
          <w:sz w:val="28"/>
          <w:szCs w:val="28"/>
          <w:lang w:val="en-US" w:eastAsia="zh-CN"/>
        </w:rPr>
      </w:pPr>
      <w:bookmarkStart w:id="78" w:name="_Toc4044"/>
      <w:r>
        <w:rPr>
          <w:rFonts w:hint="eastAsia" w:cs="Helvetica"/>
          <w:color w:val="24292F"/>
          <w:sz w:val="28"/>
          <w:szCs w:val="28"/>
          <w:lang w:val="en-US" w:eastAsia="zh-CN"/>
        </w:rPr>
        <w:t>5）</w:t>
      </w:r>
      <w:r>
        <w:rPr>
          <w:rFonts w:hint="eastAsia" w:ascii="宋体" w:hAnsi="宋体" w:eastAsia="宋体"/>
          <w:sz w:val="28"/>
          <w:szCs w:val="28"/>
          <w:lang w:val="en-US" w:eastAsia="zh-CN"/>
        </w:rPr>
        <w:t>投标方须在投标书/报价书中明确承诺对本次项目具有实施能力并可满足本招标书中所描述的一切需求，中标后该承诺具备法律效力，无此承诺字样的视为无效投标。投标方报价须逐项精确，报价后我司有权根据实际情况裁减设备或项目，并相应扣减报价。投标方所有报价包含税金、差旅、辅件等一切费用，为最终可顺利按需求说明书要求完成所有项目需求与目标的最终结算价。</w:t>
      </w:r>
      <w:bookmarkEnd w:id="78"/>
    </w:p>
    <w:p>
      <w:pPr>
        <w:pStyle w:val="13"/>
        <w:spacing w:before="0" w:beforeAutospacing="0" w:after="240" w:afterAutospacing="0"/>
        <w:outlineLvl w:val="2"/>
        <w:rPr>
          <w:rFonts w:hint="eastAsia" w:ascii="宋体" w:hAnsi="宋体" w:eastAsia="宋体"/>
          <w:sz w:val="28"/>
          <w:szCs w:val="28"/>
          <w:lang w:val="en-US" w:eastAsia="zh-CN"/>
        </w:rPr>
      </w:pPr>
      <w:bookmarkStart w:id="79" w:name="_Toc414690320"/>
      <w:bookmarkStart w:id="80" w:name="_Toc128491775"/>
      <w:bookmarkStart w:id="81" w:name="_Toc3812180"/>
      <w:bookmarkStart w:id="82" w:name="_Toc464051070"/>
      <w:bookmarkStart w:id="83" w:name="_Toc24510"/>
      <w:r>
        <w:rPr>
          <w:rFonts w:hint="eastAsia" w:ascii="宋体" w:hAnsi="宋体" w:eastAsia="宋体"/>
          <w:sz w:val="28"/>
          <w:szCs w:val="28"/>
          <w:lang w:val="en-US" w:eastAsia="zh-CN"/>
        </w:rPr>
        <w:t>4.3 招投标联系</w:t>
      </w:r>
      <w:bookmarkEnd w:id="79"/>
      <w:bookmarkEnd w:id="80"/>
      <w:bookmarkEnd w:id="81"/>
      <w:bookmarkEnd w:id="82"/>
      <w:bookmarkEnd w:id="83"/>
    </w:p>
    <w:p>
      <w:pPr>
        <w:pStyle w:val="13"/>
        <w:spacing w:before="0" w:beforeAutospacing="0" w:after="240" w:afterAutospacing="0"/>
        <w:outlineLvl w:val="2"/>
        <w:rPr>
          <w:rFonts w:hint="eastAsia" w:ascii="宋体" w:hAnsi="宋体" w:eastAsia="宋体"/>
          <w:sz w:val="28"/>
          <w:szCs w:val="28"/>
          <w:lang w:val="en-US" w:eastAsia="zh-CN"/>
        </w:rPr>
      </w:pPr>
      <w:bookmarkStart w:id="84" w:name="_Toc22402"/>
      <w:r>
        <w:rPr>
          <w:rFonts w:hint="eastAsia" w:ascii="宋体" w:hAnsi="宋体" w:eastAsia="宋体"/>
          <w:sz w:val="28"/>
          <w:szCs w:val="28"/>
          <w:lang w:val="en-US" w:eastAsia="zh-CN"/>
        </w:rPr>
        <w:t>付款方式：</w:t>
      </w:r>
      <w:bookmarkEnd w:id="84"/>
    </w:p>
    <w:p>
      <w:pPr>
        <w:pStyle w:val="13"/>
        <w:spacing w:before="0" w:beforeAutospacing="0" w:after="240" w:afterAutospacing="0"/>
        <w:outlineLvl w:val="2"/>
        <w:rPr>
          <w:rFonts w:hint="eastAsia" w:ascii="宋体" w:hAnsi="宋体" w:eastAsia="宋体"/>
          <w:sz w:val="28"/>
          <w:szCs w:val="28"/>
          <w:lang w:val="en-US" w:eastAsia="zh-CN"/>
        </w:rPr>
      </w:pPr>
      <w:bookmarkStart w:id="85" w:name="_Toc3865"/>
      <w:r>
        <w:rPr>
          <w:rFonts w:hint="eastAsia" w:ascii="宋体" w:hAnsi="宋体" w:eastAsia="宋体"/>
          <w:sz w:val="28"/>
          <w:szCs w:val="28"/>
          <w:lang w:val="en-US" w:eastAsia="zh-CN"/>
        </w:rPr>
        <w:t>本项目30%预付款，上线并稳定运行3个月，经IT系统服务部验收结果合格后，中标方开具全额13%增值税专用发票，我司在30个工作日内支付60%合同总额，合计稳定运行12个月后支付剩余10%合同总额。</w:t>
      </w:r>
      <w:bookmarkEnd w:id="85"/>
    </w:p>
    <w:p>
      <w:pPr>
        <w:pStyle w:val="13"/>
        <w:spacing w:before="0" w:beforeAutospacing="0" w:after="240" w:afterAutospacing="0"/>
        <w:outlineLvl w:val="2"/>
        <w:rPr>
          <w:rFonts w:hint="eastAsia" w:ascii="宋体" w:hAnsi="宋体" w:eastAsia="宋体"/>
          <w:sz w:val="28"/>
          <w:szCs w:val="28"/>
          <w:lang w:val="en-US" w:eastAsia="zh-CN"/>
        </w:rPr>
      </w:pPr>
      <w:bookmarkStart w:id="86" w:name="_Toc19099"/>
      <w:r>
        <w:rPr>
          <w:rFonts w:hint="eastAsia" w:ascii="宋体" w:hAnsi="宋体" w:eastAsia="宋体"/>
          <w:sz w:val="28"/>
          <w:szCs w:val="28"/>
          <w:lang w:val="en-US" w:eastAsia="zh-CN"/>
        </w:rPr>
        <w:t>招标联系人：黄  敏</w:t>
      </w:r>
      <w:bookmarkEnd w:id="86"/>
    </w:p>
    <w:p>
      <w:pPr>
        <w:pStyle w:val="13"/>
        <w:spacing w:before="0" w:beforeAutospacing="0" w:after="240" w:afterAutospacing="0"/>
        <w:outlineLvl w:val="2"/>
        <w:rPr>
          <w:rFonts w:hint="eastAsia" w:ascii="宋体" w:hAnsi="宋体" w:eastAsia="宋体"/>
          <w:sz w:val="28"/>
          <w:szCs w:val="28"/>
          <w:lang w:val="en-US" w:eastAsia="zh-CN"/>
        </w:rPr>
      </w:pPr>
      <w:bookmarkStart w:id="87" w:name="_Toc29808"/>
      <w:r>
        <w:rPr>
          <w:rFonts w:hint="eastAsia" w:ascii="宋体" w:hAnsi="宋体" w:eastAsia="宋体"/>
          <w:sz w:val="28"/>
          <w:szCs w:val="28"/>
          <w:lang w:val="en-US" w:eastAsia="zh-CN"/>
        </w:rPr>
        <w:t xml:space="preserve">商务联系人：黄  敏 </w:t>
      </w:r>
      <w:r>
        <w:rPr>
          <w:rFonts w:hint="eastAsia" w:ascii="宋体" w:hAnsi="宋体" w:eastAsia="宋体"/>
          <w:sz w:val="28"/>
          <w:szCs w:val="28"/>
          <w:lang w:val="en-US" w:eastAsia="zh-CN"/>
        </w:rPr>
        <w:tab/>
      </w:r>
      <w:r>
        <w:rPr>
          <w:rFonts w:hint="eastAsia" w:ascii="宋体" w:hAnsi="宋体" w:eastAsia="宋体"/>
          <w:sz w:val="28"/>
          <w:szCs w:val="28"/>
          <w:lang w:val="en-US" w:eastAsia="zh-CN"/>
        </w:rPr>
        <w:t>联系电话：18861778305</w:t>
      </w:r>
      <w:bookmarkEnd w:id="87"/>
    </w:p>
    <w:p>
      <w:pPr>
        <w:pStyle w:val="13"/>
        <w:spacing w:before="0" w:beforeAutospacing="0" w:after="240" w:afterAutospacing="0"/>
        <w:outlineLvl w:val="2"/>
        <w:rPr>
          <w:rFonts w:hint="eastAsia" w:ascii="宋体" w:hAnsi="宋体" w:eastAsia="宋体"/>
          <w:sz w:val="28"/>
          <w:szCs w:val="28"/>
          <w:lang w:val="en-US" w:eastAsia="zh-CN"/>
        </w:rPr>
      </w:pPr>
      <w:bookmarkStart w:id="88" w:name="_Toc6227"/>
      <w:r>
        <w:rPr>
          <w:rFonts w:hint="eastAsia" w:ascii="宋体" w:hAnsi="宋体" w:eastAsia="宋体"/>
          <w:sz w:val="28"/>
          <w:szCs w:val="28"/>
          <w:lang w:val="en-US" w:eastAsia="zh-CN"/>
        </w:rPr>
        <w:t>电子邮件：105880@600869.com</w:t>
      </w:r>
      <w:bookmarkEnd w:id="88"/>
    </w:p>
    <w:p>
      <w:pPr>
        <w:pStyle w:val="13"/>
        <w:spacing w:before="0" w:beforeAutospacing="0" w:after="240" w:afterAutospacing="0"/>
        <w:outlineLvl w:val="2"/>
        <w:rPr>
          <w:rFonts w:hint="default" w:ascii="宋体" w:hAnsi="宋体" w:eastAsia="宋体"/>
          <w:sz w:val="28"/>
          <w:szCs w:val="28"/>
          <w:lang w:val="en-US" w:eastAsia="zh-CN"/>
        </w:rPr>
      </w:pPr>
      <w:bookmarkStart w:id="89" w:name="_Toc25915"/>
      <w:r>
        <w:rPr>
          <w:rFonts w:hint="eastAsia" w:ascii="宋体" w:hAnsi="宋体" w:eastAsia="宋体"/>
          <w:sz w:val="28"/>
          <w:szCs w:val="28"/>
          <w:lang w:val="en-US" w:eastAsia="zh-CN"/>
        </w:rPr>
        <w:t>地    址：江苏省泰兴虹桥工业园区飞虹路59号圣达电气1F采购服务部</w:t>
      </w:r>
      <w:bookmarkEnd w:id="89"/>
    </w:p>
    <w:p>
      <w:pPr>
        <w:pStyle w:val="13"/>
        <w:spacing w:before="0" w:beforeAutospacing="0" w:after="240" w:afterAutospacing="0"/>
        <w:outlineLvl w:val="2"/>
        <w:rPr>
          <w:rFonts w:hint="default" w:ascii="宋体" w:hAnsi="宋体" w:eastAsia="宋体"/>
          <w:sz w:val="28"/>
          <w:szCs w:val="28"/>
          <w:lang w:val="en-US" w:eastAsia="zh-CN"/>
        </w:rPr>
      </w:pPr>
      <w:bookmarkStart w:id="90" w:name="_Toc16061"/>
      <w:r>
        <w:rPr>
          <w:rFonts w:hint="eastAsia" w:ascii="宋体" w:hAnsi="宋体" w:eastAsia="宋体"/>
          <w:sz w:val="28"/>
          <w:szCs w:val="28"/>
          <w:lang w:val="en-US" w:eastAsia="zh-CN"/>
        </w:rPr>
        <w:t>技术联系人：张  应</w:t>
      </w:r>
      <w:r>
        <w:rPr>
          <w:rFonts w:hint="eastAsia" w:ascii="宋体" w:hAnsi="宋体" w:eastAsia="宋体"/>
          <w:sz w:val="28"/>
          <w:szCs w:val="28"/>
          <w:lang w:val="en-US" w:eastAsia="zh-CN"/>
        </w:rPr>
        <w:tab/>
      </w:r>
      <w:r>
        <w:rPr>
          <w:rFonts w:hint="eastAsia" w:ascii="宋体" w:hAnsi="宋体" w:eastAsia="宋体"/>
          <w:sz w:val="28"/>
          <w:szCs w:val="28"/>
          <w:lang w:val="en-US" w:eastAsia="zh-CN"/>
        </w:rPr>
        <w:t>联系电话：15951168242</w:t>
      </w:r>
      <w:bookmarkEnd w:id="90"/>
    </w:p>
    <w:p>
      <w:pPr>
        <w:pStyle w:val="13"/>
        <w:spacing w:before="0" w:beforeAutospacing="0" w:after="240" w:afterAutospacing="0"/>
        <w:outlineLvl w:val="2"/>
        <w:rPr>
          <w:rFonts w:hint="eastAsia" w:ascii="宋体" w:hAnsi="宋体" w:eastAsia="宋体"/>
          <w:sz w:val="28"/>
          <w:szCs w:val="28"/>
          <w:lang w:val="en-US" w:eastAsia="zh-CN"/>
        </w:rPr>
      </w:pPr>
      <w:bookmarkStart w:id="91" w:name="_Toc29623"/>
      <w:r>
        <w:rPr>
          <w:rFonts w:hint="eastAsia" w:ascii="宋体" w:hAnsi="宋体" w:eastAsia="宋体"/>
          <w:sz w:val="28"/>
          <w:szCs w:val="28"/>
          <w:lang w:val="en-US" w:eastAsia="zh-CN"/>
        </w:rPr>
        <w:t>电子邮件：</w:t>
      </w:r>
      <w:r>
        <w:rPr>
          <w:rFonts w:hint="eastAsia" w:ascii="宋体" w:hAnsi="宋体" w:eastAsia="宋体"/>
          <w:sz w:val="28"/>
          <w:szCs w:val="28"/>
          <w:lang w:val="en-US" w:eastAsia="zh-CN"/>
        </w:rPr>
        <w:fldChar w:fldCharType="begin"/>
      </w:r>
      <w:r>
        <w:rPr>
          <w:rFonts w:hint="eastAsia" w:ascii="宋体" w:hAnsi="宋体" w:eastAsia="宋体"/>
          <w:sz w:val="28"/>
          <w:szCs w:val="28"/>
          <w:lang w:val="en-US" w:eastAsia="zh-CN"/>
        </w:rPr>
        <w:instrText xml:space="preserve"> HYPERLINK "mailto:105954@600869.com" </w:instrText>
      </w:r>
      <w:r>
        <w:rPr>
          <w:rFonts w:hint="eastAsia" w:ascii="宋体" w:hAnsi="宋体" w:eastAsia="宋体"/>
          <w:sz w:val="28"/>
          <w:szCs w:val="28"/>
          <w:lang w:val="en-US" w:eastAsia="zh-CN"/>
        </w:rPr>
        <w:fldChar w:fldCharType="separate"/>
      </w:r>
      <w:r>
        <w:rPr>
          <w:rFonts w:hint="eastAsia" w:ascii="宋体" w:hAnsi="宋体" w:eastAsia="宋体"/>
          <w:sz w:val="28"/>
          <w:szCs w:val="28"/>
          <w:lang w:val="en-US" w:eastAsia="zh-CN"/>
        </w:rPr>
        <w:t>105954@600869.com</w:t>
      </w:r>
      <w:r>
        <w:rPr>
          <w:rFonts w:hint="eastAsia" w:ascii="宋体" w:hAnsi="宋体" w:eastAsia="宋体"/>
          <w:sz w:val="28"/>
          <w:szCs w:val="28"/>
          <w:lang w:val="en-US" w:eastAsia="zh-CN"/>
        </w:rPr>
        <w:fldChar w:fldCharType="end"/>
      </w:r>
      <w:bookmarkEnd w:id="91"/>
      <w:r>
        <w:rPr>
          <w:rFonts w:hint="eastAsia" w:ascii="宋体" w:hAnsi="宋体" w:eastAsia="宋体"/>
          <w:sz w:val="28"/>
          <w:szCs w:val="28"/>
          <w:lang w:val="en-US" w:eastAsia="zh-CN"/>
        </w:rPr>
        <w:t xml:space="preserve"> </w:t>
      </w:r>
    </w:p>
    <w:p>
      <w:pPr>
        <w:pStyle w:val="13"/>
        <w:spacing w:before="0" w:beforeAutospacing="0" w:after="240" w:afterAutospacing="0"/>
        <w:outlineLvl w:val="2"/>
        <w:rPr>
          <w:rFonts w:hint="default" w:ascii="宋体" w:hAnsi="宋体" w:eastAsia="宋体"/>
          <w:sz w:val="28"/>
          <w:szCs w:val="28"/>
          <w:lang w:val="en-US" w:eastAsia="zh-CN"/>
        </w:rPr>
      </w:pPr>
      <w:bookmarkStart w:id="92" w:name="_Toc18873"/>
      <w:r>
        <w:rPr>
          <w:rFonts w:hint="eastAsia" w:ascii="宋体" w:hAnsi="宋体" w:eastAsia="宋体"/>
          <w:sz w:val="28"/>
          <w:szCs w:val="28"/>
          <w:lang w:val="en-US" w:eastAsia="zh-CN"/>
        </w:rPr>
        <w:t>地    址：江苏省泰兴虹桥工业园区飞虹路59号圣达电气2F总经办</w:t>
      </w:r>
      <w:bookmarkEnd w:id="92"/>
    </w:p>
    <w:p>
      <w:pPr>
        <w:pStyle w:val="13"/>
        <w:spacing w:before="0" w:beforeAutospacing="0" w:after="240" w:afterAutospacing="0"/>
        <w:outlineLvl w:val="2"/>
        <w:rPr>
          <w:rFonts w:hint="eastAsia" w:ascii="宋体" w:hAnsi="宋体" w:eastAsia="宋体"/>
          <w:sz w:val="28"/>
          <w:szCs w:val="28"/>
          <w:lang w:val="en-US" w:eastAsia="zh-CN"/>
        </w:rPr>
      </w:pPr>
      <w:bookmarkStart w:id="93" w:name="_Toc31887"/>
      <w:r>
        <w:rPr>
          <w:rFonts w:hint="eastAsia" w:ascii="宋体" w:hAnsi="宋体" w:eastAsia="宋体"/>
          <w:sz w:val="28"/>
          <w:szCs w:val="28"/>
          <w:lang w:val="en-US" w:eastAsia="zh-CN"/>
        </w:rPr>
        <w:t>其它要求：</w:t>
      </w:r>
      <w:bookmarkEnd w:id="93"/>
    </w:p>
    <w:p>
      <w:pPr>
        <w:pStyle w:val="13"/>
        <w:spacing w:before="0" w:beforeAutospacing="0" w:after="240" w:afterAutospacing="0"/>
        <w:outlineLvl w:val="2"/>
        <w:rPr>
          <w:rFonts w:hint="eastAsia" w:ascii="宋体" w:hAnsi="宋体" w:eastAsia="宋体"/>
          <w:sz w:val="28"/>
          <w:szCs w:val="28"/>
          <w:lang w:val="en-US" w:eastAsia="zh-CN"/>
        </w:rPr>
      </w:pPr>
      <w:bookmarkStart w:id="94" w:name="_Toc19048"/>
      <w:r>
        <w:rPr>
          <w:rFonts w:hint="eastAsia" w:ascii="宋体" w:hAnsi="宋体" w:eastAsia="宋体"/>
          <w:sz w:val="28"/>
          <w:szCs w:val="28"/>
          <w:lang w:val="en-US" w:eastAsia="zh-CN"/>
        </w:rPr>
        <w:t>收到标书后，五年内未与远东发生过业务往来的供应商或先前未向我司申报过供应商信息的投标单位按附件一：《远东IT供应商情况自行申报表》填写、打印、签字、盖章并于3日内提交至总经理办公室（技术联系人地址），若有需要，供应商须无偿且及时提供表内相关证明性材料，经审核同意后方可参与投标。</w:t>
      </w:r>
      <w:bookmarkEnd w:id="94"/>
    </w:p>
    <w:p>
      <w:pPr>
        <w:pStyle w:val="13"/>
        <w:spacing w:before="0" w:beforeAutospacing="0" w:after="240" w:afterAutospacing="0"/>
        <w:outlineLvl w:val="2"/>
        <w:rPr>
          <w:rFonts w:hint="eastAsia" w:ascii="宋体" w:hAnsi="宋体" w:eastAsia="宋体"/>
          <w:sz w:val="28"/>
          <w:szCs w:val="28"/>
          <w:lang w:val="en-US" w:eastAsia="zh-CN"/>
        </w:rPr>
      </w:pPr>
      <w:bookmarkStart w:id="95" w:name="_Toc24318"/>
      <w:r>
        <w:rPr>
          <w:rFonts w:hint="eastAsia" w:ascii="宋体" w:hAnsi="宋体" w:eastAsia="宋体"/>
          <w:sz w:val="28"/>
          <w:szCs w:val="28"/>
          <w:lang w:val="en-US" w:eastAsia="zh-CN"/>
        </w:rPr>
        <w:t>与本项目相关资质要求的证明,如产品代理资质证书、项目实施案例合同、原厂认证工程师等，按需提供以便审核，提交的证明材料作假、无效或不能提供相关证明材料的投标方一律视为无效投标。</w:t>
      </w:r>
      <w:bookmarkEnd w:id="95"/>
    </w:p>
    <w:p>
      <w:pPr>
        <w:pStyle w:val="13"/>
        <w:spacing w:before="0" w:beforeAutospacing="0" w:after="240" w:afterAutospacing="0"/>
        <w:outlineLvl w:val="2"/>
        <w:rPr>
          <w:rFonts w:hint="eastAsia" w:ascii="宋体" w:hAnsi="宋体" w:eastAsia="宋体"/>
          <w:sz w:val="28"/>
          <w:szCs w:val="28"/>
          <w:lang w:val="en-US" w:eastAsia="zh-CN"/>
        </w:rPr>
      </w:pPr>
      <w:bookmarkStart w:id="96" w:name="_Toc21324"/>
      <w:r>
        <w:rPr>
          <w:rFonts w:hint="eastAsia" w:ascii="宋体" w:hAnsi="宋体" w:eastAsia="宋体"/>
          <w:sz w:val="28"/>
          <w:szCs w:val="28"/>
          <w:lang w:val="en-US" w:eastAsia="zh-CN"/>
        </w:rPr>
        <w:t>投标书（报价书）密封后在</w:t>
      </w:r>
      <w:r>
        <w:rPr>
          <w:rFonts w:hint="eastAsia"/>
          <w:sz w:val="28"/>
          <w:szCs w:val="28"/>
          <w:lang w:val="en-US" w:eastAsia="zh-CN"/>
        </w:rPr>
        <w:t>2024年 4月21</w:t>
      </w:r>
      <w:r>
        <w:rPr>
          <w:rFonts w:hint="eastAsia" w:ascii="宋体" w:hAnsi="宋体" w:eastAsia="宋体"/>
          <w:sz w:val="28"/>
          <w:szCs w:val="28"/>
          <w:lang w:val="en-US" w:eastAsia="zh-CN"/>
        </w:rPr>
        <w:t>日期前提交至采供中心商务联系人处。</w:t>
      </w:r>
      <w:bookmarkEnd w:id="96"/>
    </w:p>
    <w:p>
      <w:pPr>
        <w:pStyle w:val="13"/>
        <w:spacing w:before="0" w:beforeAutospacing="0" w:after="240" w:afterAutospacing="0"/>
        <w:outlineLvl w:val="2"/>
        <w:rPr>
          <w:rFonts w:hint="default" w:ascii="宋体" w:hAnsi="宋体" w:eastAsia="宋体"/>
          <w:sz w:val="28"/>
          <w:szCs w:val="28"/>
          <w:lang w:val="en-US" w:eastAsia="zh-CN"/>
        </w:rPr>
      </w:pPr>
    </w:p>
    <w:p>
      <w:pPr>
        <w:pStyle w:val="13"/>
        <w:spacing w:before="0" w:beforeAutospacing="0" w:after="240" w:afterAutospacing="0"/>
        <w:outlineLvl w:val="2"/>
        <w:rPr>
          <w:rFonts w:hint="eastAsia" w:ascii="宋体" w:hAnsi="宋体" w:eastAsia="宋体"/>
          <w:sz w:val="28"/>
          <w:szCs w:val="28"/>
          <w:lang w:val="en-US" w:eastAsia="zh-CN"/>
        </w:rPr>
      </w:pPr>
    </w:p>
    <w:p>
      <w:pPr>
        <w:pStyle w:val="13"/>
        <w:spacing w:before="0" w:beforeAutospacing="0" w:after="240" w:afterAutospacing="0"/>
        <w:outlineLvl w:val="2"/>
        <w:rPr>
          <w:rFonts w:hint="eastAsia" w:ascii="宋体" w:hAnsi="宋体" w:eastAsia="宋体"/>
          <w:sz w:val="28"/>
          <w:szCs w:val="28"/>
          <w:lang w:val="en-US" w:eastAsia="zh-CN"/>
        </w:rPr>
      </w:pPr>
    </w:p>
    <w:p>
      <w:pPr>
        <w:pStyle w:val="13"/>
        <w:spacing w:before="0" w:beforeAutospacing="0" w:after="240" w:afterAutospacing="0"/>
        <w:outlineLvl w:val="2"/>
        <w:rPr>
          <w:rFonts w:hint="eastAsia" w:ascii="宋体" w:hAnsi="宋体" w:eastAsia="宋体"/>
          <w:sz w:val="28"/>
          <w:szCs w:val="28"/>
          <w:lang w:val="en-US" w:eastAsia="zh-CN"/>
        </w:rPr>
      </w:pPr>
    </w:p>
    <w:p>
      <w:pPr>
        <w:pStyle w:val="13"/>
        <w:spacing w:before="0" w:beforeAutospacing="0" w:after="240" w:afterAutospacing="0"/>
        <w:outlineLvl w:val="2"/>
        <w:rPr>
          <w:rFonts w:hint="eastAsia" w:ascii="宋体" w:hAnsi="宋体" w:eastAsia="宋体"/>
          <w:sz w:val="28"/>
          <w:szCs w:val="28"/>
          <w:lang w:val="en-US" w:eastAsia="zh-CN"/>
        </w:rPr>
      </w:pPr>
    </w:p>
    <w:p>
      <w:pPr>
        <w:pStyle w:val="13"/>
        <w:spacing w:before="0" w:beforeAutospacing="0" w:after="240" w:afterAutospacing="0"/>
        <w:outlineLvl w:val="2"/>
        <w:rPr>
          <w:rFonts w:hint="eastAsia" w:ascii="宋体" w:hAnsi="宋体" w:eastAsia="宋体"/>
          <w:sz w:val="28"/>
          <w:szCs w:val="28"/>
          <w:lang w:val="en-US" w:eastAsia="zh-CN"/>
        </w:rPr>
      </w:pPr>
    </w:p>
    <w:sectPr>
      <w:footerReference r:id="rId3" w:type="default"/>
      <w:pgSz w:w="11906" w:h="16838"/>
      <w:pgMar w:top="1440" w:right="1800" w:bottom="1440" w:left="1800" w:header="851"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066459"/>
      <w:docPartObj>
        <w:docPartGallery w:val="AutoText"/>
      </w:docPartObj>
    </w:sdtPr>
    <w:sdtContent>
      <w:sdt>
        <w:sdtPr>
          <w:id w:val="14196123"/>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sdtContent>
      </w:sdt>
    </w:sdtContent>
  </w:sdt>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4B5FF"/>
    <w:multiLevelType w:val="singleLevel"/>
    <w:tmpl w:val="B134B5FF"/>
    <w:lvl w:ilvl="0" w:tentative="0">
      <w:start w:val="1"/>
      <w:numFmt w:val="bullet"/>
      <w:lvlText w:val=""/>
      <w:lvlJc w:val="left"/>
      <w:pPr>
        <w:ind w:left="420" w:hanging="420"/>
      </w:pPr>
      <w:rPr>
        <w:rFonts w:hint="default" w:ascii="Wingdings" w:hAnsi="Wingdings"/>
      </w:rPr>
    </w:lvl>
  </w:abstractNum>
  <w:abstractNum w:abstractNumId="1">
    <w:nsid w:val="094E1BF9"/>
    <w:multiLevelType w:val="multilevel"/>
    <w:tmpl w:val="094E1BF9"/>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2">
    <w:nsid w:val="0A9F2FA6"/>
    <w:multiLevelType w:val="multilevel"/>
    <w:tmpl w:val="0A9F2FA6"/>
    <w:lvl w:ilvl="0" w:tentative="0">
      <w:start w:val="3"/>
      <w:numFmt w:val="decimal"/>
      <w:lvlText w:val="%1"/>
      <w:lvlJc w:val="left"/>
      <w:pPr>
        <w:ind w:left="750" w:hanging="750"/>
      </w:pPr>
      <w:rPr>
        <w:rFonts w:hint="default"/>
      </w:rPr>
    </w:lvl>
    <w:lvl w:ilvl="1" w:tentative="0">
      <w:start w:val="3"/>
      <w:numFmt w:val="decimal"/>
      <w:lvlText w:val="%1.%2"/>
      <w:lvlJc w:val="left"/>
      <w:pPr>
        <w:ind w:left="750" w:hanging="750"/>
      </w:pPr>
      <w:rPr>
        <w:rFonts w:hint="default"/>
      </w:rPr>
    </w:lvl>
    <w:lvl w:ilvl="2" w:tentative="0">
      <w:start w:val="3"/>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42E20D4F"/>
    <w:multiLevelType w:val="multilevel"/>
    <w:tmpl w:val="42E20D4F"/>
    <w:lvl w:ilvl="0" w:tentative="0">
      <w:start w:val="3"/>
      <w:numFmt w:val="decimal"/>
      <w:lvlText w:val="%1"/>
      <w:lvlJc w:val="left"/>
      <w:pPr>
        <w:ind w:left="750" w:hanging="750"/>
      </w:pPr>
      <w:rPr>
        <w:rFonts w:hint="default"/>
      </w:rPr>
    </w:lvl>
    <w:lvl w:ilvl="1" w:tentative="0">
      <w:start w:val="2"/>
      <w:numFmt w:val="decimal"/>
      <w:lvlText w:val="%1.%2"/>
      <w:lvlJc w:val="left"/>
      <w:pPr>
        <w:ind w:left="750" w:hanging="750"/>
      </w:pPr>
      <w:rPr>
        <w:rFonts w:hint="default"/>
      </w:rPr>
    </w:lvl>
    <w:lvl w:ilvl="2" w:tentative="0">
      <w:start w:val="2"/>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45AF152A"/>
    <w:multiLevelType w:val="multilevel"/>
    <w:tmpl w:val="45AF152A"/>
    <w:lvl w:ilvl="0" w:tentative="0">
      <w:start w:val="3"/>
      <w:numFmt w:val="decimal"/>
      <w:lvlText w:val="%1"/>
      <w:lvlJc w:val="left"/>
      <w:pPr>
        <w:ind w:left="465" w:hanging="465"/>
      </w:pPr>
      <w:rPr>
        <w:rFonts w:hint="default"/>
      </w:rPr>
    </w:lvl>
    <w:lvl w:ilvl="1" w:tentative="0">
      <w:start w:val="5"/>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16C6EEF"/>
    <w:multiLevelType w:val="multilevel"/>
    <w:tmpl w:val="516C6E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5712554"/>
    <w:multiLevelType w:val="multilevel"/>
    <w:tmpl w:val="55712554"/>
    <w:lvl w:ilvl="0" w:tentative="0">
      <w:start w:val="3"/>
      <w:numFmt w:val="decimal"/>
      <w:lvlText w:val="%1"/>
      <w:lvlJc w:val="left"/>
      <w:pPr>
        <w:ind w:left="750" w:hanging="750"/>
      </w:pPr>
      <w:rPr>
        <w:rFonts w:hint="default"/>
      </w:rPr>
    </w:lvl>
    <w:lvl w:ilvl="1" w:tentative="0">
      <w:start w:val="4"/>
      <w:numFmt w:val="decimal"/>
      <w:lvlText w:val="%1.%2"/>
      <w:lvlJc w:val="left"/>
      <w:pPr>
        <w:ind w:left="750" w:hanging="750"/>
      </w:pPr>
      <w:rPr>
        <w:rFonts w:hint="default"/>
      </w:rPr>
    </w:lvl>
    <w:lvl w:ilvl="2" w:tentative="0">
      <w:start w:val="2"/>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7">
    <w:nsid w:val="56B11E53"/>
    <w:multiLevelType w:val="multilevel"/>
    <w:tmpl w:val="56B11E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BE40369"/>
    <w:multiLevelType w:val="multilevel"/>
    <w:tmpl w:val="5BE40369"/>
    <w:lvl w:ilvl="0" w:tentative="0">
      <w:start w:val="3"/>
      <w:numFmt w:val="decimal"/>
      <w:lvlText w:val="%1"/>
      <w:lvlJc w:val="left"/>
      <w:pPr>
        <w:ind w:left="750" w:hanging="750"/>
      </w:pPr>
      <w:rPr>
        <w:rFonts w:hint="default"/>
      </w:rPr>
    </w:lvl>
    <w:lvl w:ilvl="1" w:tentative="0">
      <w:start w:val="3"/>
      <w:numFmt w:val="decimal"/>
      <w:lvlText w:val="%1.%2"/>
      <w:lvlJc w:val="left"/>
      <w:pPr>
        <w:ind w:left="750" w:hanging="750"/>
      </w:pPr>
      <w:rPr>
        <w:rFonts w:hint="default"/>
      </w:rPr>
    </w:lvl>
    <w:lvl w:ilvl="2" w:tentative="0">
      <w:start w:val="6"/>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9">
    <w:nsid w:val="62A067C9"/>
    <w:multiLevelType w:val="multilevel"/>
    <w:tmpl w:val="62A067C9"/>
    <w:lvl w:ilvl="0" w:tentative="0">
      <w:start w:val="3"/>
      <w:numFmt w:val="decimal"/>
      <w:lvlText w:val="%1"/>
      <w:lvlJc w:val="left"/>
      <w:pPr>
        <w:ind w:left="465" w:hanging="46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0">
    <w:nsid w:val="712A22FA"/>
    <w:multiLevelType w:val="multilevel"/>
    <w:tmpl w:val="712A22FA"/>
    <w:lvl w:ilvl="0" w:tentative="0">
      <w:start w:val="3"/>
      <w:numFmt w:val="decimal"/>
      <w:lvlText w:val="%1"/>
      <w:lvlJc w:val="left"/>
      <w:pPr>
        <w:ind w:left="750" w:hanging="750"/>
      </w:pPr>
      <w:rPr>
        <w:rFonts w:hint="default"/>
      </w:rPr>
    </w:lvl>
    <w:lvl w:ilvl="1" w:tentative="0">
      <w:start w:val="5"/>
      <w:numFmt w:val="decimal"/>
      <w:lvlText w:val="%1.%2"/>
      <w:lvlJc w:val="left"/>
      <w:pPr>
        <w:ind w:left="750" w:hanging="750"/>
      </w:pPr>
      <w:rPr>
        <w:rFonts w:hint="default"/>
      </w:rPr>
    </w:lvl>
    <w:lvl w:ilvl="2" w:tentative="0">
      <w:start w:val="2"/>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7"/>
  </w:num>
  <w:num w:numId="2">
    <w:abstractNumId w:val="5"/>
  </w:num>
  <w:num w:numId="3">
    <w:abstractNumId w:val="0"/>
  </w:num>
  <w:num w:numId="4">
    <w:abstractNumId w:val="1"/>
  </w:num>
  <w:num w:numId="5">
    <w:abstractNumId w:val="9"/>
  </w:num>
  <w:num w:numId="6">
    <w:abstractNumId w:val="3"/>
  </w:num>
  <w:num w:numId="7">
    <w:abstractNumId w:val="2"/>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MmNlMTYyY2JmZmM0MzU0YmRhZTc2MmJlMjNjZjcifQ=="/>
  </w:docVars>
  <w:rsids>
    <w:rsidRoot w:val="00526140"/>
    <w:rsid w:val="00005810"/>
    <w:rsid w:val="00005DCD"/>
    <w:rsid w:val="00034CA5"/>
    <w:rsid w:val="00053C21"/>
    <w:rsid w:val="00057DC8"/>
    <w:rsid w:val="00061508"/>
    <w:rsid w:val="00095200"/>
    <w:rsid w:val="000A1A58"/>
    <w:rsid w:val="000C420A"/>
    <w:rsid w:val="001720EA"/>
    <w:rsid w:val="00190EBE"/>
    <w:rsid w:val="0019257A"/>
    <w:rsid w:val="00194799"/>
    <w:rsid w:val="001A6374"/>
    <w:rsid w:val="001C1AD8"/>
    <w:rsid w:val="001D4F4B"/>
    <w:rsid w:val="001E0D18"/>
    <w:rsid w:val="001F3A7C"/>
    <w:rsid w:val="001F452E"/>
    <w:rsid w:val="002012A7"/>
    <w:rsid w:val="00206CB2"/>
    <w:rsid w:val="00211307"/>
    <w:rsid w:val="0022530C"/>
    <w:rsid w:val="002400B6"/>
    <w:rsid w:val="00244D94"/>
    <w:rsid w:val="00245B13"/>
    <w:rsid w:val="00283453"/>
    <w:rsid w:val="0028360A"/>
    <w:rsid w:val="0029399D"/>
    <w:rsid w:val="002B13C4"/>
    <w:rsid w:val="002B2EDF"/>
    <w:rsid w:val="002B4091"/>
    <w:rsid w:val="002B7B6B"/>
    <w:rsid w:val="002D638D"/>
    <w:rsid w:val="002E2B9B"/>
    <w:rsid w:val="002E5CB7"/>
    <w:rsid w:val="003118FE"/>
    <w:rsid w:val="00322D95"/>
    <w:rsid w:val="0038179A"/>
    <w:rsid w:val="0038183C"/>
    <w:rsid w:val="003B5763"/>
    <w:rsid w:val="003C61FB"/>
    <w:rsid w:val="003D15EB"/>
    <w:rsid w:val="00405137"/>
    <w:rsid w:val="00405C43"/>
    <w:rsid w:val="00414710"/>
    <w:rsid w:val="004176F8"/>
    <w:rsid w:val="00423FA7"/>
    <w:rsid w:val="004443F7"/>
    <w:rsid w:val="00444512"/>
    <w:rsid w:val="004973E6"/>
    <w:rsid w:val="004A339D"/>
    <w:rsid w:val="004B7EB0"/>
    <w:rsid w:val="004C639C"/>
    <w:rsid w:val="004F48D7"/>
    <w:rsid w:val="00500765"/>
    <w:rsid w:val="0050324F"/>
    <w:rsid w:val="00526140"/>
    <w:rsid w:val="005517AD"/>
    <w:rsid w:val="00561574"/>
    <w:rsid w:val="00570574"/>
    <w:rsid w:val="005737BE"/>
    <w:rsid w:val="00595213"/>
    <w:rsid w:val="005A1A3B"/>
    <w:rsid w:val="005A5150"/>
    <w:rsid w:val="005C12AF"/>
    <w:rsid w:val="005C1AD3"/>
    <w:rsid w:val="005D24EA"/>
    <w:rsid w:val="006033B9"/>
    <w:rsid w:val="00636D01"/>
    <w:rsid w:val="0064431C"/>
    <w:rsid w:val="00681A64"/>
    <w:rsid w:val="006941C8"/>
    <w:rsid w:val="006A2B78"/>
    <w:rsid w:val="006B1961"/>
    <w:rsid w:val="0070789E"/>
    <w:rsid w:val="00715DAC"/>
    <w:rsid w:val="00734C55"/>
    <w:rsid w:val="00742BAB"/>
    <w:rsid w:val="0077566F"/>
    <w:rsid w:val="00780E0C"/>
    <w:rsid w:val="00784BBF"/>
    <w:rsid w:val="007D165B"/>
    <w:rsid w:val="007D416B"/>
    <w:rsid w:val="007E28AE"/>
    <w:rsid w:val="007E46DC"/>
    <w:rsid w:val="007E5799"/>
    <w:rsid w:val="007F3A74"/>
    <w:rsid w:val="007F7D99"/>
    <w:rsid w:val="0080749D"/>
    <w:rsid w:val="00810DF8"/>
    <w:rsid w:val="00814A65"/>
    <w:rsid w:val="00826386"/>
    <w:rsid w:val="00853329"/>
    <w:rsid w:val="00860071"/>
    <w:rsid w:val="00873F4A"/>
    <w:rsid w:val="008762FB"/>
    <w:rsid w:val="008979D7"/>
    <w:rsid w:val="008C2877"/>
    <w:rsid w:val="008D6409"/>
    <w:rsid w:val="008F5155"/>
    <w:rsid w:val="009048B5"/>
    <w:rsid w:val="009053F6"/>
    <w:rsid w:val="00912B52"/>
    <w:rsid w:val="009221AD"/>
    <w:rsid w:val="00960B3F"/>
    <w:rsid w:val="009677A0"/>
    <w:rsid w:val="00981A03"/>
    <w:rsid w:val="00991AAA"/>
    <w:rsid w:val="009B31C9"/>
    <w:rsid w:val="009B3BEC"/>
    <w:rsid w:val="009F2F0F"/>
    <w:rsid w:val="009F44C2"/>
    <w:rsid w:val="00A164AF"/>
    <w:rsid w:val="00A26AD0"/>
    <w:rsid w:val="00A36428"/>
    <w:rsid w:val="00A661DE"/>
    <w:rsid w:val="00A75FDE"/>
    <w:rsid w:val="00AA2D23"/>
    <w:rsid w:val="00AE0794"/>
    <w:rsid w:val="00B37CBF"/>
    <w:rsid w:val="00B45628"/>
    <w:rsid w:val="00B60F26"/>
    <w:rsid w:val="00B819BA"/>
    <w:rsid w:val="00B87430"/>
    <w:rsid w:val="00B94314"/>
    <w:rsid w:val="00BA0E1C"/>
    <w:rsid w:val="00BE1C42"/>
    <w:rsid w:val="00C161DA"/>
    <w:rsid w:val="00C23051"/>
    <w:rsid w:val="00C26D1D"/>
    <w:rsid w:val="00C3471A"/>
    <w:rsid w:val="00C43187"/>
    <w:rsid w:val="00C536E3"/>
    <w:rsid w:val="00C579F1"/>
    <w:rsid w:val="00C767E9"/>
    <w:rsid w:val="00C77027"/>
    <w:rsid w:val="00CA7EC7"/>
    <w:rsid w:val="00CB1E93"/>
    <w:rsid w:val="00CD5A87"/>
    <w:rsid w:val="00CE0C12"/>
    <w:rsid w:val="00CE3095"/>
    <w:rsid w:val="00CE3FA1"/>
    <w:rsid w:val="00CE450C"/>
    <w:rsid w:val="00CF2E72"/>
    <w:rsid w:val="00D1795B"/>
    <w:rsid w:val="00D411FC"/>
    <w:rsid w:val="00D83AA8"/>
    <w:rsid w:val="00D85BAB"/>
    <w:rsid w:val="00D90F7A"/>
    <w:rsid w:val="00D95594"/>
    <w:rsid w:val="00DA6FC0"/>
    <w:rsid w:val="00E175E0"/>
    <w:rsid w:val="00E24660"/>
    <w:rsid w:val="00E33896"/>
    <w:rsid w:val="00E51A7C"/>
    <w:rsid w:val="00E54D62"/>
    <w:rsid w:val="00E574DD"/>
    <w:rsid w:val="00E73563"/>
    <w:rsid w:val="00EA3973"/>
    <w:rsid w:val="00EA52A1"/>
    <w:rsid w:val="00EE45B3"/>
    <w:rsid w:val="00F0402E"/>
    <w:rsid w:val="00F13345"/>
    <w:rsid w:val="00F71BAB"/>
    <w:rsid w:val="00F72912"/>
    <w:rsid w:val="00F80830"/>
    <w:rsid w:val="00F83D6D"/>
    <w:rsid w:val="00F845BA"/>
    <w:rsid w:val="00F979AB"/>
    <w:rsid w:val="00FA112A"/>
    <w:rsid w:val="00FB781F"/>
    <w:rsid w:val="00FC0720"/>
    <w:rsid w:val="00FD5FD5"/>
    <w:rsid w:val="00FE0C9E"/>
    <w:rsid w:val="00FF1274"/>
    <w:rsid w:val="00FF63E0"/>
    <w:rsid w:val="0115101C"/>
    <w:rsid w:val="28E06E45"/>
    <w:rsid w:val="3837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szCs w:val="20"/>
    </w:rPr>
  </w:style>
  <w:style w:type="paragraph" w:styleId="7">
    <w:name w:val="toc 3"/>
    <w:basedOn w:val="1"/>
    <w:next w:val="1"/>
    <w:autoRedefine/>
    <w:unhideWhenUsed/>
    <w:uiPriority w:val="39"/>
    <w:pPr>
      <w:ind w:left="840" w:leftChars="400"/>
    </w:pPr>
  </w:style>
  <w:style w:type="paragraph" w:styleId="8">
    <w:name w:val="footer"/>
    <w:basedOn w:val="1"/>
    <w:link w:val="24"/>
    <w:unhideWhenUsed/>
    <w:uiPriority w:val="99"/>
    <w:pPr>
      <w:tabs>
        <w:tab w:val="center" w:pos="4153"/>
        <w:tab w:val="right" w:pos="8306"/>
      </w:tabs>
      <w:snapToGrid w:val="0"/>
      <w:jc w:val="left"/>
    </w:pPr>
    <w:rPr>
      <w:sz w:val="18"/>
      <w:szCs w:val="18"/>
    </w:rPr>
  </w:style>
  <w:style w:type="paragraph" w:styleId="9">
    <w:name w:val="header"/>
    <w:basedOn w:val="1"/>
    <w:link w:val="23"/>
    <w:unhideWhenUsed/>
    <w:uiPriority w:val="99"/>
    <w:pPr>
      <w:tabs>
        <w:tab w:val="center" w:pos="4153"/>
        <w:tab w:val="right" w:pos="8306"/>
      </w:tabs>
      <w:snapToGrid w:val="0"/>
      <w:jc w:val="center"/>
    </w:pPr>
    <w:rPr>
      <w:sz w:val="18"/>
      <w:szCs w:val="18"/>
    </w:rPr>
  </w:style>
  <w:style w:type="paragraph" w:styleId="10">
    <w:name w:val="toc 1"/>
    <w:basedOn w:val="1"/>
    <w:next w:val="1"/>
    <w:autoRedefine/>
    <w:unhideWhenUsed/>
    <w:uiPriority w:val="39"/>
  </w:style>
  <w:style w:type="paragraph" w:styleId="11">
    <w:name w:val="Subtitle"/>
    <w:basedOn w:val="1"/>
    <w:next w:val="1"/>
    <w:qFormat/>
    <w:uiPriority w:val="11"/>
    <w:pPr>
      <w:spacing w:before="240" w:after="60" w:line="312" w:lineRule="auto"/>
      <w:jc w:val="center"/>
      <w:outlineLvl w:val="1"/>
    </w:pPr>
    <w:rPr>
      <w:rFonts w:ascii="Cambria" w:hAnsi="Cambria" w:eastAsiaTheme="minorEastAsia"/>
      <w:b/>
      <w:bCs/>
      <w:kern w:val="28"/>
      <w:sz w:val="32"/>
      <w:szCs w:val="32"/>
    </w:rPr>
  </w:style>
  <w:style w:type="paragraph" w:styleId="12">
    <w:name w:val="toc 2"/>
    <w:basedOn w:val="1"/>
    <w:next w:val="1"/>
    <w:autoRedefine/>
    <w:unhideWhenUsed/>
    <w:uiPriority w:val="39"/>
    <w:pPr>
      <w:ind w:left="420" w:leftChars="200"/>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6">
    <w:name w:val="Strong"/>
    <w:basedOn w:val="15"/>
    <w:qFormat/>
    <w:uiPriority w:val="22"/>
    <w:rPr>
      <w:b/>
      <w:bCs/>
    </w:rPr>
  </w:style>
  <w:style w:type="character" w:styleId="17">
    <w:name w:val="Hyperlink"/>
    <w:basedOn w:val="15"/>
    <w:unhideWhenUsed/>
    <w:uiPriority w:val="99"/>
    <w:rPr>
      <w:color w:val="0563C1" w:themeColor="hyperlink"/>
      <w:u w:val="single"/>
      <w14:textFill>
        <w14:solidFill>
          <w14:schemeClr w14:val="hlink"/>
        </w14:solidFill>
      </w14:textFill>
    </w:rPr>
  </w:style>
  <w:style w:type="character" w:customStyle="1" w:styleId="18">
    <w:name w:val="标题 1 Char"/>
    <w:basedOn w:val="15"/>
    <w:link w:val="3"/>
    <w:uiPriority w:val="9"/>
    <w:rPr>
      <w:b/>
      <w:bCs/>
      <w:kern w:val="44"/>
      <w:sz w:val="44"/>
      <w:szCs w:val="44"/>
    </w:rPr>
  </w:style>
  <w:style w:type="character" w:customStyle="1" w:styleId="19">
    <w:name w:val="标题 2 Char"/>
    <w:basedOn w:val="15"/>
    <w:link w:val="4"/>
    <w:uiPriority w:val="9"/>
    <w:rPr>
      <w:rFonts w:asciiTheme="majorHAnsi" w:hAnsiTheme="majorHAnsi" w:eastAsiaTheme="majorEastAsia" w:cstheme="majorBidi"/>
      <w:b/>
      <w:bCs/>
      <w:sz w:val="32"/>
      <w:szCs w:val="32"/>
    </w:rPr>
  </w:style>
  <w:style w:type="character" w:customStyle="1" w:styleId="20">
    <w:name w:val="标题 3 Char"/>
    <w:basedOn w:val="15"/>
    <w:link w:val="5"/>
    <w:uiPriority w:val="9"/>
    <w:rPr>
      <w:b/>
      <w:bCs/>
      <w:sz w:val="32"/>
      <w:szCs w:val="32"/>
    </w:rPr>
  </w:style>
  <w:style w:type="character" w:customStyle="1" w:styleId="21">
    <w:name w:val="标题 4 Char"/>
    <w:basedOn w:val="15"/>
    <w:link w:val="6"/>
    <w:uiPriority w:val="9"/>
    <w:rPr>
      <w:rFonts w:asciiTheme="majorHAnsi" w:hAnsiTheme="majorHAnsi" w:eastAsiaTheme="majorEastAsia" w:cstheme="majorBidi"/>
      <w:b/>
      <w:bCs/>
      <w:sz w:val="28"/>
      <w:szCs w:val="28"/>
    </w:rPr>
  </w:style>
  <w:style w:type="paragraph" w:customStyle="1" w:styleId="2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页眉 Char"/>
    <w:basedOn w:val="15"/>
    <w:link w:val="9"/>
    <w:uiPriority w:val="99"/>
    <w:rPr>
      <w:sz w:val="18"/>
      <w:szCs w:val="18"/>
    </w:rPr>
  </w:style>
  <w:style w:type="character" w:customStyle="1" w:styleId="24">
    <w:name w:val="页脚 Char"/>
    <w:basedOn w:val="15"/>
    <w:link w:val="8"/>
    <w:uiPriority w:val="99"/>
    <w:rPr>
      <w:sz w:val="18"/>
      <w:szCs w:val="18"/>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DF0D-0328-4ED0-9163-C752706C44A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1592</Words>
  <Characters>9081</Characters>
  <Lines>75</Lines>
  <Paragraphs>21</Paragraphs>
  <TotalTime>1</TotalTime>
  <ScaleCrop>false</ScaleCrop>
  <LinksUpToDate>false</LinksUpToDate>
  <CharactersWithSpaces>10652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2024-03-26T02:27:00Z</dcterms:created>
  <dc:creator>xialee</dc:creator>
  <cp:lastModifiedBy>mini </cp:lastModifiedBy>
  <cp:lastPrinted>2024-04-07T13:15:00Z</cp:lastPrinted>
  <dcterms:modified xsi:type="dcterms:W3CDTF">2024-04-08T02:33:36Z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61AFF5F34549417790DAD8F3F42807CC_12</vt:lpwstr>
  </property>
</Properties>
</file>