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6"/>
        </w:tabs>
        <w:spacing w:line="360" w:lineRule="auto"/>
        <w:jc w:val="left"/>
        <w:rPr>
          <w:rFonts w:ascii="仿宋" w:hAnsi="仿宋" w:eastAsia="仿宋"/>
          <w:bCs/>
          <w:iCs/>
          <w:sz w:val="52"/>
          <w:szCs w:val="44"/>
        </w:rPr>
      </w:pPr>
    </w:p>
    <w:p>
      <w:pPr>
        <w:tabs>
          <w:tab w:val="left" w:pos="4626"/>
        </w:tabs>
        <w:spacing w:line="360" w:lineRule="auto"/>
        <w:jc w:val="left"/>
        <w:rPr>
          <w:rFonts w:ascii="仿宋" w:hAnsi="仿宋" w:eastAsia="仿宋"/>
          <w:bCs/>
          <w:iCs/>
          <w:sz w:val="52"/>
          <w:szCs w:val="44"/>
        </w:rPr>
      </w:pPr>
    </w:p>
    <w:p>
      <w:pPr>
        <w:widowControl/>
        <w:spacing w:line="360" w:lineRule="auto"/>
        <w:jc w:val="center"/>
        <w:rPr>
          <w:rFonts w:ascii="微软雅黑" w:hAnsi="微软雅黑" w:eastAsia="微软雅黑" w:cs="仿宋"/>
          <w:bCs/>
          <w:iCs/>
          <w:sz w:val="52"/>
          <w:szCs w:val="44"/>
        </w:rPr>
      </w:pPr>
      <w:r>
        <w:rPr>
          <w:rFonts w:hint="eastAsia" w:ascii="微软雅黑" w:hAnsi="微软雅黑" w:eastAsia="微软雅黑" w:cs="仿宋"/>
          <w:bCs/>
          <w:iCs/>
          <w:sz w:val="52"/>
          <w:szCs w:val="44"/>
        </w:rPr>
        <w:t>远东电池（江苏）</w:t>
      </w:r>
    </w:p>
    <w:p>
      <w:pPr>
        <w:widowControl/>
        <w:spacing w:line="360" w:lineRule="auto"/>
        <w:jc w:val="center"/>
        <w:rPr>
          <w:rFonts w:ascii="微软雅黑" w:hAnsi="微软雅黑" w:eastAsia="微软雅黑" w:cs="仿宋"/>
          <w:bCs/>
          <w:iCs/>
          <w:sz w:val="52"/>
          <w:szCs w:val="44"/>
        </w:rPr>
      </w:pPr>
      <w:r>
        <w:rPr>
          <w:rFonts w:hint="eastAsia" w:ascii="微软雅黑" w:hAnsi="微软雅黑" w:eastAsia="微软雅黑" w:cs="仿宋"/>
          <w:bCs/>
          <w:iCs/>
          <w:sz w:val="52"/>
          <w:szCs w:val="44"/>
        </w:rPr>
        <w:t>科研楼IT基础设施建设项目</w:t>
      </w:r>
    </w:p>
    <w:p>
      <w:pPr>
        <w:widowControl/>
        <w:spacing w:line="360" w:lineRule="auto"/>
        <w:jc w:val="center"/>
        <w:rPr>
          <w:rFonts w:ascii="仿宋" w:hAnsi="仿宋" w:eastAsia="仿宋"/>
          <w:bCs/>
          <w:iCs/>
          <w:sz w:val="48"/>
          <w:szCs w:val="44"/>
        </w:rPr>
      </w:pPr>
    </w:p>
    <w:p>
      <w:pPr>
        <w:widowControl/>
        <w:spacing w:line="360" w:lineRule="auto"/>
        <w:jc w:val="center"/>
        <w:rPr>
          <w:rFonts w:ascii="仿宋" w:hAnsi="仿宋" w:eastAsia="仿宋"/>
          <w:bCs/>
          <w:iCs/>
          <w:sz w:val="48"/>
          <w:szCs w:val="44"/>
        </w:rPr>
      </w:pPr>
    </w:p>
    <w:p>
      <w:pPr>
        <w:widowControl/>
        <w:spacing w:line="360" w:lineRule="auto"/>
        <w:jc w:val="center"/>
        <w:rPr>
          <w:rFonts w:ascii="微软雅黑" w:hAnsi="微软雅黑" w:eastAsia="微软雅黑"/>
          <w:bCs/>
          <w:iCs/>
          <w:sz w:val="48"/>
        </w:rPr>
      </w:pPr>
      <w:r>
        <w:rPr>
          <w:rFonts w:ascii="微软雅黑" w:hAnsi="微软雅黑" w:eastAsia="微软雅黑"/>
          <w:bCs/>
          <w:iCs/>
          <w:sz w:val="48"/>
        </w:rPr>
        <w:t>需</w:t>
      </w:r>
    </w:p>
    <w:p>
      <w:pPr>
        <w:widowControl/>
        <w:spacing w:line="360" w:lineRule="auto"/>
        <w:jc w:val="center"/>
        <w:rPr>
          <w:rFonts w:ascii="微软雅黑" w:hAnsi="微软雅黑" w:eastAsia="微软雅黑"/>
          <w:bCs/>
          <w:iCs/>
          <w:sz w:val="48"/>
        </w:rPr>
      </w:pPr>
      <w:r>
        <w:rPr>
          <w:rFonts w:ascii="微软雅黑" w:hAnsi="微软雅黑" w:eastAsia="微软雅黑"/>
          <w:bCs/>
          <w:iCs/>
          <w:sz w:val="48"/>
        </w:rPr>
        <w:t>求</w:t>
      </w:r>
    </w:p>
    <w:p>
      <w:pPr>
        <w:widowControl/>
        <w:spacing w:line="360" w:lineRule="auto"/>
        <w:jc w:val="center"/>
        <w:rPr>
          <w:rFonts w:ascii="微软雅黑" w:hAnsi="微软雅黑" w:eastAsia="微软雅黑"/>
          <w:bCs/>
          <w:iCs/>
          <w:sz w:val="48"/>
        </w:rPr>
      </w:pPr>
      <w:r>
        <w:rPr>
          <w:rFonts w:hint="eastAsia" w:ascii="微软雅黑" w:hAnsi="微软雅黑" w:eastAsia="微软雅黑"/>
          <w:bCs/>
          <w:iCs/>
          <w:sz w:val="48"/>
        </w:rPr>
        <w:t>说</w:t>
      </w:r>
    </w:p>
    <w:p>
      <w:pPr>
        <w:widowControl/>
        <w:spacing w:line="360" w:lineRule="auto"/>
        <w:jc w:val="center"/>
        <w:rPr>
          <w:rFonts w:ascii="微软雅黑" w:hAnsi="微软雅黑" w:eastAsia="微软雅黑"/>
          <w:bCs/>
          <w:iCs/>
          <w:sz w:val="48"/>
        </w:rPr>
      </w:pPr>
      <w:r>
        <w:rPr>
          <w:rFonts w:hint="eastAsia" w:ascii="微软雅黑" w:hAnsi="微软雅黑" w:eastAsia="微软雅黑"/>
          <w:bCs/>
          <w:iCs/>
          <w:sz w:val="48"/>
        </w:rPr>
        <w:t>明</w:t>
      </w:r>
    </w:p>
    <w:p>
      <w:pPr>
        <w:widowControl/>
        <w:spacing w:line="360" w:lineRule="auto"/>
        <w:jc w:val="center"/>
        <w:rPr>
          <w:rFonts w:ascii="微软雅黑" w:hAnsi="微软雅黑" w:eastAsia="微软雅黑"/>
          <w:bCs/>
          <w:iCs/>
          <w:sz w:val="48"/>
        </w:rPr>
      </w:pPr>
      <w:r>
        <w:rPr>
          <w:rFonts w:hint="eastAsia" w:ascii="微软雅黑" w:hAnsi="微软雅黑" w:eastAsia="微软雅黑"/>
          <w:bCs/>
          <w:iCs/>
          <w:sz w:val="48"/>
        </w:rPr>
        <w:t>书</w:t>
      </w:r>
    </w:p>
    <w:p>
      <w:pPr>
        <w:widowControl/>
        <w:spacing w:line="360" w:lineRule="auto"/>
        <w:jc w:val="center"/>
        <w:rPr>
          <w:rFonts w:ascii="微软雅黑" w:hAnsi="微软雅黑" w:eastAsia="微软雅黑"/>
          <w:bCs/>
          <w:iCs/>
          <w:sz w:val="48"/>
        </w:rPr>
      </w:pPr>
      <w:r>
        <w:rPr>
          <w:rFonts w:ascii="微软雅黑" w:hAnsi="微软雅黑" w:eastAsia="微软雅黑"/>
          <w:bCs/>
          <w:iCs/>
          <w:sz w:val="48"/>
        </w:rPr>
        <w:t>（</w:t>
      </w:r>
      <w:r>
        <w:rPr>
          <w:rFonts w:hint="eastAsia" w:ascii="微软雅黑" w:hAnsi="微软雅黑" w:eastAsia="微软雅黑"/>
          <w:bCs/>
          <w:iCs/>
          <w:sz w:val="48"/>
        </w:rPr>
        <w:t>RFP</w:t>
      </w:r>
      <w:r>
        <w:rPr>
          <w:rFonts w:ascii="微软雅黑" w:hAnsi="微软雅黑" w:eastAsia="微软雅黑"/>
          <w:bCs/>
          <w:iCs/>
          <w:sz w:val="48"/>
        </w:rPr>
        <w:t>）</w:t>
      </w:r>
    </w:p>
    <w:p>
      <w:pPr>
        <w:widowControl/>
        <w:spacing w:line="360" w:lineRule="auto"/>
        <w:jc w:val="center"/>
        <w:rPr>
          <w:rFonts w:ascii="仿宋" w:hAnsi="仿宋" w:eastAsia="仿宋"/>
          <w:bCs/>
          <w:iCs/>
          <w:sz w:val="48"/>
        </w:rPr>
      </w:pPr>
    </w:p>
    <w:p>
      <w:pPr>
        <w:widowControl/>
        <w:spacing w:line="360" w:lineRule="auto"/>
        <w:jc w:val="center"/>
        <w:rPr>
          <w:rFonts w:ascii="仿宋" w:hAnsi="仿宋" w:eastAsia="仿宋"/>
          <w:bCs/>
          <w:iCs/>
          <w:sz w:val="20"/>
        </w:rPr>
      </w:pPr>
    </w:p>
    <w:p>
      <w:pPr>
        <w:widowControl/>
        <w:spacing w:line="360" w:lineRule="auto"/>
        <w:rPr>
          <w:rFonts w:ascii="仿宋" w:hAnsi="仿宋" w:eastAsia="仿宋"/>
          <w:bCs/>
          <w:kern w:val="36"/>
          <w:sz w:val="36"/>
        </w:rPr>
      </w:pPr>
    </w:p>
    <w:p>
      <w:pPr>
        <w:widowControl/>
        <w:spacing w:line="360" w:lineRule="auto"/>
        <w:jc w:val="center"/>
        <w:rPr>
          <w:rFonts w:ascii="微软雅黑" w:hAnsi="微软雅黑" w:eastAsia="微软雅黑"/>
          <w:bCs/>
          <w:kern w:val="36"/>
          <w:sz w:val="32"/>
          <w:szCs w:val="32"/>
        </w:rPr>
      </w:pPr>
      <w:r>
        <w:rPr>
          <w:rFonts w:hint="eastAsia" w:ascii="微软雅黑" w:hAnsi="微软雅黑" w:eastAsia="微软雅黑"/>
          <w:bCs/>
          <w:kern w:val="36"/>
          <w:sz w:val="32"/>
          <w:szCs w:val="32"/>
        </w:rPr>
        <w:t>IT系统服务部</w:t>
      </w:r>
    </w:p>
    <w:p>
      <w:pPr>
        <w:widowControl/>
        <w:spacing w:line="360" w:lineRule="auto"/>
        <w:jc w:val="center"/>
        <w:rPr>
          <w:rFonts w:ascii="微软雅黑" w:hAnsi="微软雅黑" w:eastAsia="微软雅黑"/>
          <w:bCs/>
          <w:kern w:val="36"/>
          <w:sz w:val="32"/>
          <w:szCs w:val="32"/>
        </w:rPr>
      </w:pPr>
      <w:r>
        <w:rPr>
          <w:rFonts w:hint="eastAsia" w:ascii="微软雅黑" w:hAnsi="微软雅黑" w:eastAsia="微软雅黑"/>
          <w:bCs/>
          <w:kern w:val="36"/>
          <w:sz w:val="32"/>
          <w:szCs w:val="32"/>
        </w:rPr>
        <w:t>二零二三年十二月</w:t>
      </w:r>
    </w:p>
    <w:p>
      <w:pPr>
        <w:autoSpaceDE w:val="0"/>
        <w:autoSpaceDN w:val="0"/>
        <w:adjustRightInd w:val="0"/>
        <w:spacing w:line="360" w:lineRule="auto"/>
        <w:ind w:right="1081" w:rightChars="515"/>
        <w:rPr>
          <w:rFonts w:ascii="仿宋" w:hAnsi="仿宋" w:eastAsia="仿宋"/>
          <w:bCs/>
          <w:kern w:val="36"/>
          <w:sz w:val="36"/>
        </w:rPr>
      </w:pPr>
    </w:p>
    <w:p>
      <w:pPr>
        <w:autoSpaceDE w:val="0"/>
        <w:autoSpaceDN w:val="0"/>
        <w:adjustRightInd w:val="0"/>
        <w:spacing w:line="360" w:lineRule="auto"/>
        <w:ind w:right="1081" w:rightChars="515" w:firstLine="435"/>
        <w:jc w:val="center"/>
        <w:rPr>
          <w:rFonts w:ascii="仿宋" w:hAnsi="仿宋" w:eastAsia="仿宋"/>
          <w:b/>
          <w:kern w:val="36"/>
          <w:sz w:val="44"/>
          <w:szCs w:val="44"/>
        </w:rPr>
      </w:pPr>
      <w:r>
        <w:rPr>
          <w:rFonts w:hint="eastAsia" w:ascii="仿宋" w:hAnsi="仿宋" w:eastAsia="仿宋"/>
          <w:b/>
          <w:kern w:val="36"/>
          <w:sz w:val="44"/>
          <w:szCs w:val="44"/>
        </w:rPr>
        <w:t>目   录</w:t>
      </w:r>
    </w:p>
    <w:p>
      <w:pPr>
        <w:pStyle w:val="11"/>
        <w:rPr>
          <w:rFonts w:ascii="仿宋" w:hAnsi="仿宋" w:eastAsia="仿宋" w:cstheme="minorBidi"/>
          <w:sz w:val="28"/>
          <w:szCs w:val="28"/>
          <w14:ligatures w14:val="standardContextual"/>
        </w:rPr>
      </w:pPr>
      <w:r>
        <w:rPr>
          <w:rFonts w:hint="eastAsia" w:ascii="仿宋" w:hAnsi="仿宋" w:eastAsia="仿宋" w:cs="仿宋"/>
          <w:b/>
          <w:sz w:val="28"/>
          <w:szCs w:val="28"/>
        </w:rPr>
        <w:fldChar w:fldCharType="begin"/>
      </w:r>
      <w:r>
        <w:rPr>
          <w:rStyle w:val="19"/>
          <w:rFonts w:hint="eastAsia" w:ascii="仿宋" w:hAnsi="仿宋" w:eastAsia="仿宋" w:cs="仿宋"/>
          <w:b/>
          <w:sz w:val="28"/>
          <w:szCs w:val="28"/>
        </w:rPr>
        <w:instrText xml:space="preserve"> TOC \o "1-3" \h \z \u </w:instrText>
      </w:r>
      <w:r>
        <w:rPr>
          <w:rFonts w:hint="eastAsia" w:ascii="仿宋" w:hAnsi="仿宋" w:eastAsia="仿宋" w:cs="仿宋"/>
          <w:b/>
          <w:sz w:val="28"/>
          <w:szCs w:val="28"/>
        </w:rPr>
        <w:fldChar w:fldCharType="separate"/>
      </w:r>
      <w:r>
        <w:fldChar w:fldCharType="begin"/>
      </w:r>
      <w:r>
        <w:instrText xml:space="preserve"> HYPERLINK \l "_Toc154088376" </w:instrText>
      </w:r>
      <w:r>
        <w:fldChar w:fldCharType="separate"/>
      </w:r>
      <w:r>
        <w:rPr>
          <w:rStyle w:val="19"/>
          <w:rFonts w:ascii="仿宋" w:hAnsi="仿宋" w:eastAsia="仿宋"/>
          <w:sz w:val="28"/>
          <w:szCs w:val="28"/>
        </w:rPr>
        <w:t>一、项目背景</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_Toc154088376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"_Toc154088377" </w:instrText>
      </w:r>
      <w:r>
        <w:fldChar w:fldCharType="separate"/>
      </w:r>
      <w:r>
        <w:rPr>
          <w:rStyle w:val="19"/>
          <w:rFonts w:ascii="仿宋" w:hAnsi="仿宋" w:eastAsia="仿宋"/>
          <w:sz w:val="28"/>
          <w:szCs w:val="28"/>
        </w:rPr>
        <w:t>二、项目目标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_Toc154088377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"_Toc154088378" </w:instrText>
      </w:r>
      <w:r>
        <w:fldChar w:fldCharType="separate"/>
      </w:r>
      <w:r>
        <w:rPr>
          <w:rStyle w:val="19"/>
          <w:rFonts w:ascii="仿宋" w:hAnsi="仿宋" w:eastAsia="仿宋"/>
          <w:sz w:val="28"/>
          <w:szCs w:val="28"/>
        </w:rPr>
        <w:t>三、项目方案</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_Toc154088378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spacing w:line="360" w:lineRule="exact"/>
        <w:rPr>
          <w:rFonts w:ascii="仿宋" w:hAnsi="仿宋" w:eastAsia="仿宋" w:cstheme="minorBidi"/>
          <w:sz w:val="28"/>
          <w:szCs w:val="28"/>
          <w14:ligatures w14:val="standardContextual"/>
        </w:rPr>
      </w:pPr>
      <w:r>
        <w:fldChar w:fldCharType="begin"/>
      </w:r>
      <w:r>
        <w:instrText xml:space="preserve"> HYPERLINK \l "_Toc154088379" </w:instrText>
      </w:r>
      <w:r>
        <w:fldChar w:fldCharType="separate"/>
      </w:r>
      <w:r>
        <w:rPr>
          <w:rStyle w:val="19"/>
          <w:rFonts w:ascii="仿宋" w:hAnsi="仿宋" w:eastAsia="仿宋"/>
          <w:sz w:val="28"/>
          <w:szCs w:val="28"/>
        </w:rPr>
        <w:t>（一）办公区网络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_Toc154088379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"_Toc154088380" </w:instrText>
      </w:r>
      <w:r>
        <w:fldChar w:fldCharType="separate"/>
      </w:r>
      <w:r>
        <w:rPr>
          <w:rStyle w:val="19"/>
          <w:rFonts w:ascii="仿宋" w:hAnsi="仿宋" w:eastAsia="仿宋"/>
          <w:sz w:val="28"/>
          <w:szCs w:val="28"/>
        </w:rPr>
        <w:t>（二）安防区网络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_Toc154088380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"_Toc154088381" </w:instrText>
      </w:r>
      <w:r>
        <w:fldChar w:fldCharType="separate"/>
      </w:r>
      <w:r>
        <w:rPr>
          <w:rStyle w:val="19"/>
          <w:rFonts w:ascii="仿宋" w:hAnsi="仿宋" w:eastAsia="仿宋"/>
          <w:sz w:val="28"/>
          <w:szCs w:val="28"/>
        </w:rPr>
        <w:t>（三）会议室建设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_Toc154088381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"_Toc154088382" </w:instrText>
      </w:r>
      <w:r>
        <w:fldChar w:fldCharType="separate"/>
      </w:r>
      <w:r>
        <w:rPr>
          <w:rStyle w:val="19"/>
          <w:rFonts w:ascii="仿宋" w:hAnsi="仿宋" w:eastAsia="仿宋"/>
          <w:sz w:val="28"/>
          <w:szCs w:val="28"/>
        </w:rPr>
        <w:t>（四）信息机房</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_Toc154088382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"_Toc154088383" </w:instrText>
      </w:r>
      <w:r>
        <w:fldChar w:fldCharType="separate"/>
      </w:r>
      <w:r>
        <w:rPr>
          <w:rStyle w:val="19"/>
          <w:rFonts w:ascii="仿宋" w:hAnsi="仿宋" w:eastAsia="仿宋"/>
          <w:sz w:val="28"/>
          <w:szCs w:val="28"/>
        </w:rPr>
        <w:t>（五）餐饮管理</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"_Toc154088384" </w:instrText>
      </w:r>
      <w:r>
        <w:fldChar w:fldCharType="separate"/>
      </w:r>
      <w:r>
        <w:rPr>
          <w:rStyle w:val="19"/>
          <w:rFonts w:ascii="仿宋" w:hAnsi="仿宋" w:eastAsia="仿宋"/>
          <w:sz w:val="28"/>
          <w:szCs w:val="28"/>
        </w:rPr>
        <w:t>（六）设备及材料需求清单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"_Toc154088385" </w:instrText>
      </w:r>
      <w:r>
        <w:fldChar w:fldCharType="separate"/>
      </w:r>
      <w:r>
        <w:rPr>
          <w:rStyle w:val="19"/>
          <w:rFonts w:ascii="仿宋" w:hAnsi="仿宋" w:eastAsia="仿宋"/>
          <w:sz w:val="28"/>
          <w:szCs w:val="28"/>
        </w:rPr>
        <w:t>四、项目计划</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"_Toc154088386" </w:instrText>
      </w:r>
      <w:r>
        <w:fldChar w:fldCharType="separate"/>
      </w:r>
      <w:r>
        <w:rPr>
          <w:rStyle w:val="19"/>
          <w:rFonts w:ascii="仿宋" w:hAnsi="仿宋" w:eastAsia="仿宋"/>
          <w:sz w:val="28"/>
          <w:szCs w:val="28"/>
        </w:rPr>
        <w:t>五、投标说明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"_Toc154088387" </w:instrText>
      </w:r>
      <w:r>
        <w:fldChar w:fldCharType="separate"/>
      </w:r>
      <w:r>
        <w:rPr>
          <w:rStyle w:val="19"/>
          <w:rFonts w:ascii="仿宋" w:hAnsi="仿宋" w:eastAsia="仿宋"/>
          <w:sz w:val="28"/>
          <w:szCs w:val="28"/>
        </w:rPr>
        <w:t>（一） 供应商要求</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"_Toc154088388" </w:instrText>
      </w:r>
      <w:r>
        <w:fldChar w:fldCharType="separate"/>
      </w:r>
      <w:r>
        <w:rPr>
          <w:rStyle w:val="19"/>
          <w:rFonts w:ascii="仿宋" w:hAnsi="仿宋" w:eastAsia="仿宋"/>
          <w:sz w:val="28"/>
          <w:szCs w:val="28"/>
        </w:rPr>
        <w:t>（二） 投标须知</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3"/>
        <w:tabs>
          <w:tab w:val="right" w:leader="dot" w:pos="9060"/>
        </w:tabs>
        <w:rPr>
          <w:rFonts w:ascii="仿宋" w:hAnsi="仿宋" w:eastAsia="仿宋" w:cstheme="minorBidi"/>
          <w:sz w:val="28"/>
          <w:szCs w:val="28"/>
          <w14:ligatures w14:val="standardContextual"/>
        </w:rPr>
      </w:pPr>
      <w:r>
        <w:fldChar w:fldCharType="begin"/>
      </w:r>
      <w:r>
        <w:instrText xml:space="preserve"> HYPERLINK \l "_Toc154088389" </w:instrText>
      </w:r>
      <w:r>
        <w:fldChar w:fldCharType="separate"/>
      </w:r>
      <w:r>
        <w:rPr>
          <w:rStyle w:val="19"/>
          <w:rFonts w:ascii="仿宋" w:hAnsi="仿宋" w:eastAsia="仿宋"/>
          <w:sz w:val="28"/>
          <w:szCs w:val="28"/>
        </w:rPr>
        <w:t>（三） 招投标联系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_Toc154088389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"_Toc154088390" </w:instrText>
      </w:r>
      <w:r>
        <w:fldChar w:fldCharType="separate"/>
      </w:r>
      <w:r>
        <w:rPr>
          <w:rStyle w:val="19"/>
          <w:rFonts w:ascii="仿宋" w:hAnsi="仿宋" w:eastAsia="仿宋"/>
          <w:sz w:val="28"/>
          <w:szCs w:val="28"/>
        </w:rPr>
        <w:t>六、项目服务要求</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_Toc154088390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"_Toc154088391" </w:instrText>
      </w:r>
      <w:r>
        <w:fldChar w:fldCharType="separate"/>
      </w:r>
      <w:r>
        <w:rPr>
          <w:rStyle w:val="19"/>
          <w:rFonts w:ascii="仿宋" w:hAnsi="仿宋" w:eastAsia="仿宋"/>
          <w:sz w:val="28"/>
          <w:szCs w:val="28"/>
        </w:rPr>
        <w:t>七、安装要求</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_Toc154088391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"_Toc154088392" </w:instrText>
      </w:r>
      <w:r>
        <w:fldChar w:fldCharType="separate"/>
      </w:r>
      <w:r>
        <w:rPr>
          <w:rStyle w:val="19"/>
          <w:rFonts w:ascii="仿宋" w:hAnsi="仿宋" w:eastAsia="仿宋"/>
          <w:sz w:val="28"/>
          <w:szCs w:val="28"/>
        </w:rPr>
        <w:t>八、验收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_Toc154088392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"_Toc154088393" </w:instrText>
      </w:r>
      <w:r>
        <w:fldChar w:fldCharType="separate"/>
      </w:r>
      <w:r>
        <w:rPr>
          <w:rStyle w:val="19"/>
          <w:rFonts w:ascii="仿宋" w:hAnsi="仿宋" w:eastAsia="仿宋"/>
          <w:sz w:val="28"/>
          <w:szCs w:val="28"/>
        </w:rPr>
        <w:t>九、售后服务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_Toc154088393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"_Toc154088394" </w:instrText>
      </w:r>
      <w:r>
        <w:fldChar w:fldCharType="separate"/>
      </w:r>
      <w:r>
        <w:rPr>
          <w:rStyle w:val="19"/>
          <w:rFonts w:ascii="仿宋" w:hAnsi="仿宋" w:eastAsia="仿宋"/>
          <w:sz w:val="28"/>
          <w:szCs w:val="28"/>
        </w:rPr>
        <w:t>十、交付物</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_Toc154088394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14:ligatures w14:val="standardContextual"/>
        </w:rPr>
      </w:pPr>
      <w:r>
        <w:fldChar w:fldCharType="begin"/>
      </w:r>
      <w:r>
        <w:instrText xml:space="preserve"> HYPERLINK \l "_Toc154088395" </w:instrText>
      </w:r>
      <w:r>
        <w:fldChar w:fldCharType="separate"/>
      </w:r>
      <w:r>
        <w:rPr>
          <w:rStyle w:val="19"/>
          <w:rFonts w:ascii="仿宋" w:hAnsi="仿宋" w:eastAsia="仿宋"/>
          <w:sz w:val="28"/>
          <w:szCs w:val="28"/>
        </w:rPr>
        <w:t>十一、报价单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_Toc154088395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spacing w:line="360" w:lineRule="auto"/>
        <w:rPr>
          <w:rStyle w:val="19"/>
          <w:rFonts w:ascii="仿宋" w:hAnsi="仿宋" w:eastAsia="仿宋" w:cs="仿宋"/>
          <w:bCs/>
          <w:sz w:val="24"/>
          <w:szCs w:val="28"/>
        </w:rPr>
      </w:pPr>
      <w:r>
        <w:rPr>
          <w:rFonts w:hint="eastAsia" w:ascii="仿宋" w:hAnsi="仿宋" w:eastAsia="仿宋" w:cs="仿宋"/>
          <w:b/>
          <w:sz w:val="28"/>
          <w:szCs w:val="28"/>
        </w:rPr>
        <w:fldChar w:fldCharType="end"/>
      </w:r>
    </w:p>
    <w:p>
      <w:pPr>
        <w:rPr>
          <w:rFonts w:ascii="仿宋" w:hAnsi="仿宋" w:eastAsia="仿宋"/>
          <w:bCs/>
        </w:rPr>
      </w:pPr>
    </w:p>
    <w:p>
      <w:pPr>
        <w:rPr>
          <w:rFonts w:ascii="仿宋" w:hAnsi="仿宋" w:eastAsia="仿宋"/>
          <w:bCs/>
        </w:rPr>
      </w:pPr>
    </w:p>
    <w:p>
      <w:pPr>
        <w:pStyle w:val="2"/>
        <w:spacing w:before="0" w:after="0" w:line="240" w:lineRule="auto"/>
        <w:rPr>
          <w:rFonts w:ascii="仿宋" w:hAnsi="仿宋" w:eastAsia="仿宋"/>
          <w:b w:val="0"/>
          <w:sz w:val="32"/>
          <w:szCs w:val="32"/>
        </w:rPr>
      </w:pPr>
      <w:bookmarkStart w:id="0" w:name="_Toc154088376"/>
      <w:r>
        <w:rPr>
          <w:rFonts w:hint="eastAsia" w:ascii="仿宋" w:hAnsi="仿宋" w:eastAsia="仿宋"/>
          <w:b w:val="0"/>
          <w:sz w:val="32"/>
          <w:szCs w:val="32"/>
        </w:rPr>
        <w:t>一、项目背景</w:t>
      </w:r>
      <w:bookmarkEnd w:id="0"/>
    </w:p>
    <w:p>
      <w:pPr>
        <w:spacing w:line="360" w:lineRule="auto"/>
        <w:ind w:firstLine="480" w:firstLineChars="200"/>
        <w:rPr>
          <w:rFonts w:ascii="仿宋" w:hAnsi="仿宋" w:eastAsia="仿宋"/>
          <w:bCs/>
          <w:sz w:val="24"/>
        </w:rPr>
      </w:pPr>
      <w:r>
        <w:rPr>
          <w:rFonts w:hint="eastAsia" w:ascii="仿宋" w:hAnsi="仿宋" w:eastAsia="仿宋"/>
          <w:bCs/>
          <w:sz w:val="24"/>
        </w:rPr>
        <w:t>因远东电池（江苏）公司扩大发展规模，根据远东电池（江苏）公司的总体规划，构建符合近期发展需求，适应行业不断发展的IT基础设施，确保网络安全、可靠、高效且和谐美观便于维护，同时追求高性价比，满足合理性、经济性。现需对远东电池江苏科研楼智能化、数字化要求，拟针对所必要的网络、安防、考勤、餐饮、会议、等基础设施建设立项、招标与实施。</w:t>
      </w:r>
    </w:p>
    <w:p>
      <w:pPr>
        <w:pStyle w:val="2"/>
        <w:spacing w:before="0" w:after="0" w:line="240" w:lineRule="auto"/>
        <w:rPr>
          <w:rFonts w:ascii="仿宋" w:hAnsi="仿宋" w:eastAsia="仿宋"/>
          <w:b w:val="0"/>
          <w:sz w:val="32"/>
          <w:szCs w:val="32"/>
        </w:rPr>
      </w:pPr>
      <w:bookmarkStart w:id="1" w:name="_Toc154088377"/>
      <w:r>
        <w:rPr>
          <w:rFonts w:hint="eastAsia" w:ascii="仿宋" w:hAnsi="仿宋" w:eastAsia="仿宋"/>
          <w:b w:val="0"/>
          <w:sz w:val="32"/>
          <w:szCs w:val="32"/>
        </w:rPr>
        <w:t>二、项目目标</w:t>
      </w:r>
      <w:bookmarkEnd w:id="1"/>
    </w:p>
    <w:p>
      <w:pPr>
        <w:spacing w:line="360" w:lineRule="auto"/>
        <w:ind w:firstLine="480" w:firstLineChars="200"/>
        <w:rPr>
          <w:rFonts w:ascii="仿宋" w:hAnsi="仿宋" w:eastAsia="仿宋"/>
          <w:bCs/>
          <w:sz w:val="24"/>
        </w:rPr>
      </w:pPr>
      <w:r>
        <w:rPr>
          <w:rFonts w:hint="eastAsia" w:ascii="仿宋" w:hAnsi="仿宋" w:eastAsia="仿宋" w:cs="仿宋"/>
          <w:bCs/>
          <w:sz w:val="24"/>
        </w:rPr>
        <w:t>根据远东电池(江苏)科研楼总体布局及各楼层实际装修需求，本项目I</w:t>
      </w:r>
      <w:r>
        <w:rPr>
          <w:rFonts w:ascii="仿宋" w:hAnsi="仿宋" w:eastAsia="仿宋" w:cs="仿宋"/>
          <w:bCs/>
          <w:sz w:val="24"/>
        </w:rPr>
        <w:t>T</w:t>
      </w:r>
      <w:r>
        <w:rPr>
          <w:rFonts w:hint="eastAsia" w:ascii="仿宋" w:hAnsi="仿宋" w:eastAsia="仿宋" w:cs="仿宋"/>
          <w:bCs/>
          <w:sz w:val="24"/>
        </w:rPr>
        <w:t>基础设施项目实施范围包括一至六层及食堂的办公网络、安防网络、会议室、信息机房及食堂餐饮系统建设，具体如下</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.办公区网络</w:t>
      </w:r>
    </w:p>
    <w:p>
      <w:pPr>
        <w:spacing w:line="360" w:lineRule="auto"/>
        <w:ind w:firstLine="480" w:firstLineChars="200"/>
        <w:rPr>
          <w:rFonts w:ascii="仿宋" w:hAnsi="仿宋" w:eastAsia="仿宋"/>
          <w:bCs/>
          <w:sz w:val="24"/>
        </w:rPr>
      </w:pPr>
      <w:r>
        <w:rPr>
          <w:rFonts w:hint="eastAsia" w:ascii="仿宋" w:hAnsi="仿宋" w:eastAsia="仿宋"/>
          <w:bCs/>
          <w:sz w:val="24"/>
        </w:rPr>
        <w:t>针对科研楼办公区连接办公电脑、打印机及视频会议等需求，采用W</w:t>
      </w:r>
      <w:r>
        <w:rPr>
          <w:rFonts w:ascii="仿宋" w:hAnsi="仿宋" w:eastAsia="仿宋"/>
          <w:bCs/>
          <w:sz w:val="24"/>
        </w:rPr>
        <w:t>IFI</w:t>
      </w:r>
      <w:r>
        <w:rPr>
          <w:rFonts w:hint="eastAsia" w:ascii="仿宋" w:hAnsi="仿宋" w:eastAsia="仿宋"/>
          <w:bCs/>
          <w:sz w:val="24"/>
        </w:rPr>
        <w:t>为主的网点技术方式实现办公区域网络的互联互通，并每层楼保留少量有线点位，满足打印机及电子屏等设备有线联网，同时台式电脑增配无线网卡接入网络。</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安防区网络</w:t>
      </w:r>
    </w:p>
    <w:p>
      <w:pPr>
        <w:spacing w:line="360" w:lineRule="auto"/>
        <w:ind w:firstLine="480" w:firstLineChars="200"/>
        <w:rPr>
          <w:rFonts w:ascii="仿宋" w:hAnsi="仿宋" w:eastAsia="仿宋"/>
          <w:bCs/>
          <w:sz w:val="24"/>
        </w:rPr>
      </w:pPr>
      <w:r>
        <w:rPr>
          <w:rFonts w:hint="eastAsia" w:ascii="仿宋" w:hAnsi="仿宋" w:eastAsia="仿宋"/>
          <w:bCs/>
          <w:sz w:val="24"/>
        </w:rPr>
        <w:t>针对办公室及楼梯出入口等公共安防区域，采用有线方式进行网络敷设，从而满足传输大流量视频监控等业务需求。</w:t>
      </w:r>
    </w:p>
    <w:p>
      <w:pPr>
        <w:spacing w:line="360" w:lineRule="auto"/>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会议室建设</w:t>
      </w:r>
    </w:p>
    <w:p>
      <w:pPr>
        <w:spacing w:line="360" w:lineRule="auto"/>
        <w:ind w:firstLine="480" w:firstLineChars="200"/>
        <w:rPr>
          <w:rFonts w:ascii="仿宋" w:hAnsi="仿宋" w:eastAsia="仿宋"/>
          <w:bCs/>
          <w:sz w:val="24"/>
        </w:rPr>
      </w:pPr>
      <w:r>
        <w:rPr>
          <w:rFonts w:hint="eastAsia" w:ascii="仿宋" w:hAnsi="仿宋" w:eastAsia="仿宋" w:cs="仿宋"/>
          <w:bCs/>
          <w:sz w:val="24"/>
          <w:szCs w:val="20"/>
        </w:rPr>
        <w:t>根据科技楼基建设计图纸，科技楼共包含会议室2</w:t>
      </w:r>
      <w:r>
        <w:rPr>
          <w:rFonts w:ascii="仿宋" w:hAnsi="仿宋" w:eastAsia="仿宋" w:cs="仿宋"/>
          <w:bCs/>
          <w:sz w:val="24"/>
          <w:szCs w:val="20"/>
        </w:rPr>
        <w:t>8</w:t>
      </w:r>
      <w:r>
        <w:rPr>
          <w:rFonts w:hint="eastAsia" w:ascii="仿宋" w:hAnsi="仿宋" w:eastAsia="仿宋" w:cs="仿宋"/>
          <w:bCs/>
          <w:sz w:val="24"/>
          <w:szCs w:val="20"/>
        </w:rPr>
        <w:t>间，根据其功能及实际面积大小，分为小中大三种会议室。其中面积小于</w:t>
      </w:r>
      <w:r>
        <w:rPr>
          <w:rFonts w:ascii="仿宋" w:hAnsi="仿宋" w:eastAsia="仿宋" w:cs="仿宋"/>
          <w:bCs/>
          <w:sz w:val="24"/>
          <w:szCs w:val="20"/>
        </w:rPr>
        <w:t>60</w:t>
      </w:r>
      <w:r>
        <w:rPr>
          <w:rFonts w:hint="eastAsia" w:ascii="仿宋" w:hAnsi="仿宋" w:eastAsia="仿宋" w:cs="仿宋"/>
          <w:bCs/>
          <w:sz w:val="24"/>
          <w:szCs w:val="20"/>
        </w:rPr>
        <w:t>㎡，定位为小会议需求，小计1</w:t>
      </w:r>
      <w:r>
        <w:rPr>
          <w:rFonts w:ascii="仿宋" w:hAnsi="仿宋" w:eastAsia="仿宋" w:cs="仿宋"/>
          <w:bCs/>
          <w:sz w:val="24"/>
          <w:szCs w:val="20"/>
        </w:rPr>
        <w:t>5</w:t>
      </w:r>
      <w:r>
        <w:rPr>
          <w:rFonts w:hint="eastAsia" w:ascii="仿宋" w:hAnsi="仿宋" w:eastAsia="仿宋" w:cs="仿宋"/>
          <w:bCs/>
          <w:sz w:val="24"/>
          <w:szCs w:val="20"/>
        </w:rPr>
        <w:t>间；面积6</w:t>
      </w:r>
      <w:r>
        <w:rPr>
          <w:rFonts w:ascii="仿宋" w:hAnsi="仿宋" w:eastAsia="仿宋" w:cs="仿宋"/>
          <w:bCs/>
          <w:sz w:val="24"/>
          <w:szCs w:val="20"/>
        </w:rPr>
        <w:t>0-100</w:t>
      </w:r>
      <w:r>
        <w:rPr>
          <w:rFonts w:hint="eastAsia" w:ascii="仿宋" w:hAnsi="仿宋" w:eastAsia="仿宋" w:cs="仿宋"/>
          <w:bCs/>
          <w:sz w:val="24"/>
          <w:szCs w:val="20"/>
        </w:rPr>
        <w:t>㎡，定位为中会议需求,小计1</w:t>
      </w:r>
      <w:r>
        <w:rPr>
          <w:rFonts w:ascii="仿宋" w:hAnsi="仿宋" w:eastAsia="仿宋" w:cs="仿宋"/>
          <w:bCs/>
          <w:sz w:val="24"/>
          <w:szCs w:val="20"/>
        </w:rPr>
        <w:t>0</w:t>
      </w:r>
      <w:r>
        <w:rPr>
          <w:rFonts w:hint="eastAsia" w:ascii="仿宋" w:hAnsi="仿宋" w:eastAsia="仿宋" w:cs="仿宋"/>
          <w:bCs/>
          <w:sz w:val="24"/>
          <w:szCs w:val="20"/>
        </w:rPr>
        <w:t>间；面积大于1</w:t>
      </w:r>
      <w:r>
        <w:rPr>
          <w:rFonts w:ascii="仿宋" w:hAnsi="仿宋" w:eastAsia="仿宋" w:cs="仿宋"/>
          <w:bCs/>
          <w:sz w:val="24"/>
          <w:szCs w:val="20"/>
        </w:rPr>
        <w:t>00</w:t>
      </w:r>
      <w:r>
        <w:rPr>
          <w:rFonts w:hint="eastAsia" w:ascii="仿宋" w:hAnsi="仿宋" w:eastAsia="仿宋" w:cs="仿宋"/>
          <w:bCs/>
          <w:sz w:val="24"/>
          <w:szCs w:val="20"/>
        </w:rPr>
        <w:t>㎡，定位为大会议室，小计3间。其中小会议室采用8</w:t>
      </w:r>
      <w:r>
        <w:rPr>
          <w:rFonts w:ascii="仿宋" w:hAnsi="仿宋" w:eastAsia="仿宋" w:cs="仿宋"/>
          <w:bCs/>
          <w:sz w:val="24"/>
          <w:szCs w:val="20"/>
        </w:rPr>
        <w:t>6</w:t>
      </w:r>
      <w:r>
        <w:rPr>
          <w:rFonts w:hint="eastAsia" w:ascii="仿宋" w:hAnsi="仿宋" w:eastAsia="仿宋" w:cs="仿宋"/>
          <w:bCs/>
          <w:sz w:val="24"/>
          <w:szCs w:val="20"/>
        </w:rPr>
        <w:t>寸电视机作为投影使用；中会议室采用1</w:t>
      </w:r>
      <w:r>
        <w:rPr>
          <w:rFonts w:ascii="仿宋" w:hAnsi="仿宋" w:eastAsia="仿宋" w:cs="仿宋"/>
          <w:bCs/>
          <w:sz w:val="24"/>
          <w:szCs w:val="20"/>
        </w:rPr>
        <w:t>00</w:t>
      </w:r>
      <w:r>
        <w:rPr>
          <w:rFonts w:hint="eastAsia" w:ascii="仿宋" w:hAnsi="仿宋" w:eastAsia="仿宋" w:cs="仿宋"/>
          <w:bCs/>
          <w:sz w:val="24"/>
          <w:szCs w:val="20"/>
        </w:rPr>
        <w:t>寸电视机作为投影使用；大会议室采用L</w:t>
      </w:r>
      <w:r>
        <w:rPr>
          <w:rFonts w:ascii="仿宋" w:hAnsi="仿宋" w:eastAsia="仿宋" w:cs="仿宋"/>
          <w:bCs/>
          <w:sz w:val="24"/>
          <w:szCs w:val="20"/>
        </w:rPr>
        <w:t>ED</w:t>
      </w:r>
      <w:r>
        <w:rPr>
          <w:rFonts w:hint="eastAsia" w:ascii="仿宋" w:hAnsi="仿宋" w:eastAsia="仿宋" w:cs="仿宋"/>
          <w:bCs/>
          <w:sz w:val="24"/>
          <w:szCs w:val="20"/>
        </w:rPr>
        <w:t>小间距电子屏作为投影使用</w:t>
      </w:r>
      <w:r>
        <w:rPr>
          <w:rFonts w:hint="eastAsia" w:ascii="仿宋" w:hAnsi="仿宋" w:eastAsia="仿宋"/>
          <w:bCs/>
          <w:sz w:val="24"/>
        </w:rPr>
        <w:t>（其中三楼视频会议室与六楼贵宾接待室为中会议室，但由于为重要接待室亦采用L</w:t>
      </w:r>
      <w:r>
        <w:rPr>
          <w:rFonts w:ascii="仿宋" w:hAnsi="仿宋" w:eastAsia="仿宋"/>
          <w:bCs/>
          <w:sz w:val="24"/>
        </w:rPr>
        <w:t>ED</w:t>
      </w:r>
      <w:r>
        <w:rPr>
          <w:rFonts w:hint="eastAsia" w:ascii="仿宋" w:hAnsi="仿宋" w:eastAsia="仿宋"/>
          <w:bCs/>
          <w:sz w:val="24"/>
        </w:rPr>
        <w:t>电子屏）</w:t>
      </w:r>
      <w:r>
        <w:rPr>
          <w:rFonts w:hint="eastAsia" w:ascii="仿宋" w:hAnsi="仿宋" w:eastAsia="仿宋" w:cs="仿宋"/>
          <w:bCs/>
          <w:sz w:val="24"/>
          <w:szCs w:val="20"/>
        </w:rPr>
        <w:t>，同步扩声系统和视频会议系统</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4.</w:t>
      </w:r>
      <w:r>
        <w:rPr>
          <w:rFonts w:hint="eastAsia" w:ascii="仿宋" w:hAnsi="仿宋" w:eastAsia="仿宋"/>
          <w:bCs/>
          <w:sz w:val="24"/>
        </w:rPr>
        <w:t>信息机房</w:t>
      </w:r>
    </w:p>
    <w:p>
      <w:pPr>
        <w:spacing w:line="360" w:lineRule="auto"/>
        <w:ind w:firstLine="480" w:firstLineChars="200"/>
        <w:rPr>
          <w:rFonts w:ascii="仿宋" w:hAnsi="仿宋" w:eastAsia="仿宋"/>
          <w:bCs/>
          <w:sz w:val="24"/>
        </w:rPr>
      </w:pPr>
      <w:r>
        <w:rPr>
          <w:rFonts w:hint="eastAsia" w:ascii="仿宋" w:hAnsi="仿宋" w:eastAsia="仿宋"/>
          <w:bCs/>
          <w:sz w:val="24"/>
        </w:rPr>
        <w:t>根据科研楼规划，选择科研楼一层东北角（靠近消控室）设置IT机房，此机房定位为远东电池（江苏）汇聚机房，参照集团汇聚机房设计装修，满足远东电池（江苏）所需的核心网络设备、视频监控存储等设备运行。</w:t>
      </w:r>
    </w:p>
    <w:p>
      <w:pPr>
        <w:spacing w:line="360" w:lineRule="auto"/>
        <w:ind w:firstLine="480" w:firstLineChars="200"/>
        <w:rPr>
          <w:rFonts w:ascii="仿宋" w:hAnsi="仿宋" w:eastAsia="仿宋"/>
          <w:bCs/>
          <w:sz w:val="24"/>
        </w:rPr>
      </w:pPr>
      <w:r>
        <w:rPr>
          <w:rFonts w:hint="eastAsia" w:ascii="仿宋" w:hAnsi="仿宋" w:eastAsia="仿宋"/>
          <w:bCs/>
          <w:sz w:val="24"/>
        </w:rPr>
        <w:t>5.餐饮管理</w:t>
      </w:r>
    </w:p>
    <w:p>
      <w:pPr>
        <w:spacing w:line="360" w:lineRule="auto"/>
        <w:ind w:firstLine="480" w:firstLineChars="200"/>
        <w:rPr>
          <w:rFonts w:ascii="仿宋" w:hAnsi="仿宋" w:eastAsia="仿宋"/>
          <w:bCs/>
          <w:sz w:val="24"/>
        </w:rPr>
      </w:pPr>
      <w:r>
        <w:rPr>
          <w:rFonts w:hint="eastAsia" w:ascii="仿宋" w:hAnsi="仿宋" w:eastAsia="仿宋"/>
          <w:bCs/>
          <w:sz w:val="24"/>
        </w:rPr>
        <w:t>员工在餐厅就餐可通过刷卡或人脸进行消费，同时支持使用微信/支付宝进行充值。</w:t>
      </w:r>
    </w:p>
    <w:p>
      <w:pPr>
        <w:pStyle w:val="2"/>
        <w:spacing w:before="0" w:after="0" w:line="240" w:lineRule="auto"/>
        <w:rPr>
          <w:rFonts w:ascii="仿宋" w:hAnsi="仿宋" w:eastAsia="仿宋"/>
          <w:b w:val="0"/>
          <w:sz w:val="32"/>
          <w:szCs w:val="32"/>
        </w:rPr>
      </w:pPr>
      <w:bookmarkStart w:id="2" w:name="_Toc154088378"/>
      <w:r>
        <w:rPr>
          <w:rFonts w:hint="eastAsia" w:ascii="仿宋" w:hAnsi="仿宋" w:eastAsia="仿宋"/>
          <w:b w:val="0"/>
          <w:sz w:val="32"/>
          <w:szCs w:val="32"/>
        </w:rPr>
        <w:t>三、项目方案</w:t>
      </w:r>
      <w:bookmarkEnd w:id="2"/>
    </w:p>
    <w:p>
      <w:pPr>
        <w:spacing w:line="360" w:lineRule="auto"/>
        <w:ind w:firstLine="480" w:firstLineChars="200"/>
        <w:rPr>
          <w:rFonts w:ascii="仿宋" w:hAnsi="仿宋" w:eastAsia="仿宋"/>
          <w:bCs/>
          <w:sz w:val="24"/>
        </w:rPr>
      </w:pPr>
      <w:r>
        <w:rPr>
          <w:rFonts w:hint="eastAsia" w:ascii="仿宋" w:hAnsi="仿宋" w:eastAsia="仿宋"/>
          <w:bCs/>
          <w:sz w:val="24"/>
        </w:rPr>
        <w:t>本项目I</w:t>
      </w:r>
      <w:r>
        <w:rPr>
          <w:rFonts w:ascii="仿宋" w:hAnsi="仿宋" w:eastAsia="仿宋"/>
          <w:bCs/>
          <w:sz w:val="24"/>
        </w:rPr>
        <w:t>T</w:t>
      </w:r>
      <w:r>
        <w:rPr>
          <w:rFonts w:hint="eastAsia" w:ascii="仿宋" w:hAnsi="仿宋" w:eastAsia="仿宋"/>
          <w:bCs/>
          <w:sz w:val="24"/>
        </w:rPr>
        <w:t>基础设施建设网络采用Wi</w:t>
      </w:r>
      <w:r>
        <w:rPr>
          <w:rFonts w:ascii="仿宋" w:hAnsi="仿宋" w:eastAsia="仿宋"/>
          <w:bCs/>
          <w:sz w:val="24"/>
        </w:rPr>
        <w:t>F</w:t>
      </w:r>
      <w:r>
        <w:rPr>
          <w:rFonts w:hint="eastAsia" w:ascii="仿宋" w:hAnsi="仿宋" w:eastAsia="仿宋"/>
          <w:bCs/>
          <w:sz w:val="24"/>
        </w:rPr>
        <w:t>i为主的实施方案，项目实施有线点位数量如下：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812"/>
        <w:gridCol w:w="1812"/>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序号</w:t>
            </w:r>
          </w:p>
        </w:tc>
        <w:tc>
          <w:tcPr>
            <w:tcW w:w="1812" w:type="dxa"/>
            <w:vAlign w:val="center"/>
          </w:tcPr>
          <w:p>
            <w:pPr>
              <w:jc w:val="center"/>
              <w:rPr>
                <w:rFonts w:ascii="仿宋" w:hAnsi="仿宋" w:eastAsia="仿宋"/>
                <w:bCs/>
                <w:szCs w:val="21"/>
              </w:rPr>
            </w:pPr>
            <w:r>
              <w:rPr>
                <w:rFonts w:hint="eastAsia" w:ascii="仿宋" w:hAnsi="仿宋" w:eastAsia="仿宋"/>
                <w:bCs/>
                <w:szCs w:val="21"/>
              </w:rPr>
              <w:t>名称</w:t>
            </w:r>
          </w:p>
        </w:tc>
        <w:tc>
          <w:tcPr>
            <w:tcW w:w="1812" w:type="dxa"/>
            <w:vAlign w:val="center"/>
          </w:tcPr>
          <w:p>
            <w:pPr>
              <w:jc w:val="center"/>
              <w:rPr>
                <w:rFonts w:ascii="仿宋" w:hAnsi="仿宋" w:eastAsia="仿宋"/>
                <w:bCs/>
                <w:szCs w:val="21"/>
              </w:rPr>
            </w:pPr>
            <w:r>
              <w:rPr>
                <w:rFonts w:hint="eastAsia" w:ascii="仿宋" w:hAnsi="仿宋" w:eastAsia="仿宋"/>
                <w:bCs/>
                <w:szCs w:val="21"/>
              </w:rPr>
              <w:t>网络点位数量</w:t>
            </w:r>
          </w:p>
        </w:tc>
        <w:tc>
          <w:tcPr>
            <w:tcW w:w="3485" w:type="dxa"/>
            <w:vAlign w:val="center"/>
          </w:tcPr>
          <w:p>
            <w:pPr>
              <w:jc w:val="center"/>
              <w:rPr>
                <w:rFonts w:ascii="仿宋" w:hAnsi="仿宋" w:eastAsia="仿宋"/>
                <w:bCs/>
                <w:szCs w:val="21"/>
              </w:rPr>
            </w:pPr>
            <w:r>
              <w:rPr>
                <w:rFonts w:hint="eastAsia" w:ascii="仿宋" w:hAnsi="仿宋" w:eastAsia="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1</w:t>
            </w:r>
          </w:p>
        </w:tc>
        <w:tc>
          <w:tcPr>
            <w:tcW w:w="1812" w:type="dxa"/>
            <w:vAlign w:val="center"/>
          </w:tcPr>
          <w:p>
            <w:pPr>
              <w:jc w:val="center"/>
              <w:rPr>
                <w:rFonts w:ascii="仿宋" w:hAnsi="仿宋" w:eastAsia="仿宋"/>
                <w:bCs/>
                <w:szCs w:val="21"/>
              </w:rPr>
            </w:pPr>
            <w:r>
              <w:rPr>
                <w:rFonts w:hint="eastAsia" w:ascii="仿宋" w:hAnsi="仿宋" w:eastAsia="仿宋"/>
                <w:bCs/>
                <w:szCs w:val="21"/>
              </w:rPr>
              <w:t>办工位及食堂网点数</w:t>
            </w:r>
          </w:p>
        </w:tc>
        <w:tc>
          <w:tcPr>
            <w:tcW w:w="1812" w:type="dxa"/>
            <w:vAlign w:val="center"/>
          </w:tcPr>
          <w:p>
            <w:pPr>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34</w:t>
            </w:r>
          </w:p>
        </w:tc>
        <w:tc>
          <w:tcPr>
            <w:tcW w:w="3485" w:type="dxa"/>
            <w:vAlign w:val="center"/>
          </w:tcPr>
          <w:p>
            <w:pPr>
              <w:rPr>
                <w:rFonts w:ascii="仿宋" w:hAnsi="仿宋" w:eastAsia="仿宋"/>
                <w:bCs/>
                <w:szCs w:val="21"/>
              </w:rPr>
            </w:pPr>
            <w:r>
              <w:rPr>
                <w:rFonts w:hint="eastAsia" w:ascii="仿宋" w:hAnsi="仿宋" w:eastAsia="仿宋"/>
                <w:bCs/>
                <w:szCs w:val="21"/>
              </w:rPr>
              <w:t>食堂10、一层10、二层40、 三层68、 四层 53、 5层53为预留有线点位，供打印机及电子屏等使用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2</w:t>
            </w:r>
          </w:p>
        </w:tc>
        <w:tc>
          <w:tcPr>
            <w:tcW w:w="1812" w:type="dxa"/>
            <w:vAlign w:val="center"/>
          </w:tcPr>
          <w:p>
            <w:pPr>
              <w:jc w:val="center"/>
              <w:rPr>
                <w:rFonts w:ascii="仿宋" w:hAnsi="仿宋" w:eastAsia="仿宋"/>
                <w:bCs/>
                <w:szCs w:val="21"/>
              </w:rPr>
            </w:pPr>
            <w:r>
              <w:rPr>
                <w:rFonts w:hint="eastAsia" w:ascii="仿宋" w:hAnsi="仿宋" w:eastAsia="仿宋"/>
                <w:bCs/>
                <w:szCs w:val="21"/>
              </w:rPr>
              <w:t>无线AP数</w:t>
            </w:r>
          </w:p>
        </w:tc>
        <w:tc>
          <w:tcPr>
            <w:tcW w:w="1812" w:type="dxa"/>
            <w:vAlign w:val="center"/>
          </w:tcPr>
          <w:p>
            <w:pPr>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14</w:t>
            </w:r>
          </w:p>
        </w:tc>
        <w:tc>
          <w:tcPr>
            <w:tcW w:w="3485" w:type="dxa"/>
            <w:vAlign w:val="center"/>
          </w:tcPr>
          <w:p>
            <w:pPr>
              <w:rPr>
                <w:rFonts w:ascii="仿宋" w:hAnsi="仿宋" w:eastAsia="仿宋"/>
                <w:bCs/>
                <w:szCs w:val="21"/>
              </w:rPr>
            </w:pPr>
            <w:r>
              <w:rPr>
                <w:rFonts w:hint="eastAsia" w:ascii="仿宋" w:hAnsi="仿宋" w:eastAsia="仿宋"/>
                <w:bCs/>
                <w:szCs w:val="21"/>
              </w:rPr>
              <w:t>103个高密AP供办公区及食堂使用、</w:t>
            </w:r>
          </w:p>
          <w:p>
            <w:pPr>
              <w:rPr>
                <w:rFonts w:ascii="仿宋" w:hAnsi="仿宋" w:eastAsia="仿宋"/>
                <w:bCs/>
                <w:szCs w:val="21"/>
              </w:rPr>
            </w:pPr>
            <w:r>
              <w:rPr>
                <w:rFonts w:hint="eastAsia" w:ascii="仿宋" w:hAnsi="仿宋" w:eastAsia="仿宋"/>
                <w:bCs/>
                <w:szCs w:val="21"/>
              </w:rPr>
              <w:t>11个面板AP高管办公使用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3</w:t>
            </w:r>
          </w:p>
        </w:tc>
        <w:tc>
          <w:tcPr>
            <w:tcW w:w="1812" w:type="dxa"/>
            <w:vAlign w:val="center"/>
          </w:tcPr>
          <w:p>
            <w:pPr>
              <w:jc w:val="center"/>
              <w:rPr>
                <w:rFonts w:ascii="仿宋" w:hAnsi="仿宋" w:eastAsia="仿宋"/>
                <w:bCs/>
                <w:szCs w:val="21"/>
              </w:rPr>
            </w:pPr>
            <w:r>
              <w:rPr>
                <w:rFonts w:hint="eastAsia" w:ascii="仿宋" w:hAnsi="仿宋" w:eastAsia="仿宋"/>
                <w:bCs/>
                <w:szCs w:val="21"/>
              </w:rPr>
              <w:t>会议室网点</w:t>
            </w:r>
          </w:p>
        </w:tc>
        <w:tc>
          <w:tcPr>
            <w:tcW w:w="1812" w:type="dxa"/>
            <w:vAlign w:val="center"/>
          </w:tcPr>
          <w:p>
            <w:pPr>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12</w:t>
            </w:r>
          </w:p>
        </w:tc>
        <w:tc>
          <w:tcPr>
            <w:tcW w:w="3485" w:type="dxa"/>
            <w:vAlign w:val="center"/>
          </w:tcPr>
          <w:p>
            <w:pPr>
              <w:rPr>
                <w:rFonts w:ascii="仿宋" w:hAnsi="仿宋" w:eastAsia="仿宋"/>
                <w:bCs/>
                <w:szCs w:val="21"/>
              </w:rPr>
            </w:pPr>
            <w:r>
              <w:rPr>
                <w:rFonts w:hint="eastAsia" w:ascii="仿宋" w:hAnsi="仿宋" w:eastAsia="仿宋"/>
                <w:bCs/>
                <w:szCs w:val="21"/>
              </w:rPr>
              <w:t>每会议室保留4个有线网点，总计28个会议室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4</w:t>
            </w:r>
          </w:p>
        </w:tc>
        <w:tc>
          <w:tcPr>
            <w:tcW w:w="1812" w:type="dxa"/>
            <w:vAlign w:val="center"/>
          </w:tcPr>
          <w:p>
            <w:pPr>
              <w:jc w:val="center"/>
              <w:rPr>
                <w:rFonts w:ascii="仿宋" w:hAnsi="仿宋" w:eastAsia="仿宋"/>
                <w:bCs/>
                <w:szCs w:val="21"/>
              </w:rPr>
            </w:pPr>
            <w:r>
              <w:rPr>
                <w:rFonts w:hint="eastAsia" w:ascii="仿宋" w:hAnsi="仿宋" w:eastAsia="仿宋"/>
                <w:bCs/>
                <w:szCs w:val="21"/>
              </w:rPr>
              <w:t>安防摄像头</w:t>
            </w:r>
          </w:p>
        </w:tc>
        <w:tc>
          <w:tcPr>
            <w:tcW w:w="1812" w:type="dxa"/>
            <w:vAlign w:val="center"/>
          </w:tcPr>
          <w:p>
            <w:pPr>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87</w:t>
            </w:r>
          </w:p>
        </w:tc>
        <w:tc>
          <w:tcPr>
            <w:tcW w:w="3485" w:type="dxa"/>
            <w:vAlign w:val="center"/>
          </w:tcPr>
          <w:p>
            <w:pPr>
              <w:rPr>
                <w:rFonts w:ascii="仿宋" w:hAnsi="仿宋" w:eastAsia="仿宋"/>
                <w:bCs/>
                <w:szCs w:val="21"/>
              </w:rPr>
            </w:pPr>
            <w:r>
              <w:rPr>
                <w:rFonts w:hint="eastAsia" w:ascii="仿宋" w:hAnsi="仿宋" w:eastAsia="仿宋"/>
                <w:bCs/>
                <w:szCs w:val="21"/>
              </w:rPr>
              <w:t>监控采用有线网络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5</w:t>
            </w:r>
          </w:p>
        </w:tc>
        <w:tc>
          <w:tcPr>
            <w:tcW w:w="1812" w:type="dxa"/>
            <w:vAlign w:val="center"/>
          </w:tcPr>
          <w:p>
            <w:pPr>
              <w:jc w:val="center"/>
              <w:rPr>
                <w:rFonts w:ascii="仿宋" w:hAnsi="仿宋" w:eastAsia="仿宋"/>
                <w:bCs/>
                <w:szCs w:val="21"/>
              </w:rPr>
            </w:pPr>
            <w:r>
              <w:rPr>
                <w:rFonts w:hint="eastAsia" w:ascii="仿宋" w:hAnsi="仿宋" w:eastAsia="仿宋"/>
                <w:bCs/>
                <w:szCs w:val="21"/>
              </w:rPr>
              <w:t>考勤机点位数</w:t>
            </w:r>
          </w:p>
        </w:tc>
        <w:tc>
          <w:tcPr>
            <w:tcW w:w="1812" w:type="dxa"/>
            <w:vAlign w:val="center"/>
          </w:tcPr>
          <w:p>
            <w:pPr>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4</w:t>
            </w:r>
          </w:p>
        </w:tc>
        <w:tc>
          <w:tcPr>
            <w:tcW w:w="3485" w:type="dxa"/>
            <w:vAlign w:val="center"/>
          </w:tcPr>
          <w:p>
            <w:pPr>
              <w:rPr>
                <w:rFonts w:ascii="仿宋" w:hAnsi="仿宋" w:eastAsia="仿宋"/>
                <w:bCs/>
                <w:szCs w:val="21"/>
              </w:rPr>
            </w:pPr>
            <w:r>
              <w:rPr>
                <w:rFonts w:hint="eastAsia" w:ascii="仿宋" w:hAnsi="仿宋" w:eastAsia="仿宋"/>
                <w:bCs/>
                <w:szCs w:val="21"/>
              </w:rPr>
              <w:t>考勤采用有线网络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jc w:val="center"/>
              <w:rPr>
                <w:rFonts w:ascii="仿宋" w:hAnsi="仿宋" w:eastAsia="仿宋"/>
                <w:bCs/>
                <w:szCs w:val="21"/>
              </w:rPr>
            </w:pPr>
            <w:r>
              <w:rPr>
                <w:rFonts w:hint="eastAsia" w:ascii="仿宋" w:hAnsi="仿宋" w:eastAsia="仿宋"/>
                <w:bCs/>
                <w:szCs w:val="21"/>
              </w:rPr>
              <w:t>6</w:t>
            </w:r>
          </w:p>
        </w:tc>
        <w:tc>
          <w:tcPr>
            <w:tcW w:w="1812" w:type="dxa"/>
            <w:vAlign w:val="center"/>
          </w:tcPr>
          <w:p>
            <w:pPr>
              <w:jc w:val="center"/>
              <w:rPr>
                <w:rFonts w:ascii="仿宋" w:hAnsi="仿宋" w:eastAsia="仿宋"/>
                <w:bCs/>
                <w:szCs w:val="21"/>
              </w:rPr>
            </w:pPr>
            <w:r>
              <w:rPr>
                <w:rFonts w:hint="eastAsia" w:ascii="仿宋" w:hAnsi="仿宋" w:eastAsia="仿宋"/>
                <w:bCs/>
                <w:szCs w:val="21"/>
              </w:rPr>
              <w:t>合计</w:t>
            </w:r>
          </w:p>
        </w:tc>
        <w:tc>
          <w:tcPr>
            <w:tcW w:w="1812" w:type="dxa"/>
            <w:vAlign w:val="center"/>
          </w:tcPr>
          <w:p>
            <w:pPr>
              <w:jc w:val="center"/>
              <w:rPr>
                <w:rFonts w:ascii="仿宋" w:hAnsi="仿宋" w:eastAsia="仿宋"/>
                <w:bCs/>
                <w:szCs w:val="21"/>
              </w:rPr>
            </w:pPr>
            <w:r>
              <w:rPr>
                <w:rFonts w:hint="eastAsia" w:ascii="仿宋" w:hAnsi="仿宋" w:eastAsia="仿宋"/>
                <w:bCs/>
                <w:szCs w:val="21"/>
              </w:rPr>
              <w:t>6</w:t>
            </w:r>
            <w:r>
              <w:rPr>
                <w:rFonts w:ascii="仿宋" w:hAnsi="仿宋" w:eastAsia="仿宋"/>
                <w:bCs/>
                <w:szCs w:val="21"/>
              </w:rPr>
              <w:t>61</w:t>
            </w:r>
          </w:p>
        </w:tc>
        <w:tc>
          <w:tcPr>
            <w:tcW w:w="3485" w:type="dxa"/>
            <w:vAlign w:val="center"/>
          </w:tcPr>
          <w:p>
            <w:pPr>
              <w:rPr>
                <w:rFonts w:ascii="仿宋" w:hAnsi="仿宋" w:eastAsia="仿宋"/>
                <w:bCs/>
                <w:szCs w:val="21"/>
              </w:rPr>
            </w:pPr>
          </w:p>
        </w:tc>
      </w:tr>
    </w:tbl>
    <w:p>
      <w:pPr>
        <w:pStyle w:val="3"/>
        <w:rPr>
          <w:rFonts w:ascii="仿宋" w:hAnsi="仿宋" w:eastAsia="仿宋"/>
          <w:b w:val="0"/>
          <w:sz w:val="28"/>
          <w:szCs w:val="28"/>
        </w:rPr>
      </w:pPr>
      <w:bookmarkStart w:id="3" w:name="_Toc154088379"/>
      <w:r>
        <w:rPr>
          <w:rFonts w:hint="eastAsia" w:ascii="仿宋" w:hAnsi="仿宋" w:eastAsia="仿宋"/>
          <w:b w:val="0"/>
          <w:sz w:val="28"/>
          <w:szCs w:val="28"/>
        </w:rPr>
        <w:t>（一）办公区网络</w:t>
      </w:r>
      <w:bookmarkEnd w:id="3"/>
    </w:p>
    <w:p>
      <w:pPr>
        <w:pStyle w:val="6"/>
        <w:spacing w:line="360" w:lineRule="auto"/>
        <w:ind w:firstLine="67"/>
        <w:rPr>
          <w:rFonts w:ascii="仿宋" w:hAnsi="仿宋" w:eastAsia="仿宋"/>
          <w:bCs/>
          <w:sz w:val="24"/>
        </w:rPr>
      </w:pPr>
      <w:r>
        <w:rPr>
          <w:rFonts w:hint="eastAsia"/>
          <w:bCs/>
        </w:rPr>
        <w:t xml:space="preserve"> </w:t>
      </w:r>
      <w:r>
        <w:rPr>
          <w:rFonts w:ascii="仿宋" w:hAnsi="仿宋" w:eastAsia="仿宋"/>
          <w:bCs/>
          <w:sz w:val="24"/>
        </w:rPr>
        <w:t xml:space="preserve">  </w:t>
      </w:r>
      <w:r>
        <w:rPr>
          <w:rFonts w:hint="eastAsia" w:ascii="仿宋" w:hAnsi="仿宋" w:eastAsia="仿宋"/>
          <w:bCs/>
          <w:sz w:val="24"/>
        </w:rPr>
        <w:t>针对行政办公区连接办公电脑，打印机及视频会议等需求，采用W</w:t>
      </w:r>
      <w:r>
        <w:rPr>
          <w:rFonts w:ascii="仿宋" w:hAnsi="仿宋" w:eastAsia="仿宋"/>
          <w:bCs/>
          <w:sz w:val="24"/>
        </w:rPr>
        <w:t>IFI</w:t>
      </w:r>
      <w:r>
        <w:rPr>
          <w:rFonts w:hint="eastAsia" w:ascii="仿宋" w:hAnsi="仿宋" w:eastAsia="仿宋"/>
          <w:bCs/>
          <w:sz w:val="24"/>
        </w:rPr>
        <w:t>为主有线为辅的技术方式实现办公区域网络的互联互通。</w:t>
      </w:r>
    </w:p>
    <w:p>
      <w:pPr>
        <w:spacing w:after="156" w:afterLines="50" w:line="360" w:lineRule="auto"/>
        <w:ind w:firstLine="480" w:firstLineChars="200"/>
        <w:rPr>
          <w:rFonts w:ascii="仿宋" w:hAnsi="仿宋" w:eastAsia="仿宋"/>
          <w:bCs/>
          <w:sz w:val="24"/>
        </w:rPr>
      </w:pPr>
      <w:r>
        <w:rPr>
          <w:rFonts w:hint="eastAsia" w:ascii="仿宋" w:hAnsi="仿宋" w:eastAsia="仿宋"/>
          <w:bCs/>
          <w:sz w:val="24"/>
        </w:rPr>
        <w:t>其中，办公区网络实施有线点位合计为2</w:t>
      </w:r>
      <w:r>
        <w:rPr>
          <w:rFonts w:ascii="仿宋" w:hAnsi="仿宋" w:eastAsia="仿宋"/>
          <w:bCs/>
          <w:sz w:val="24"/>
        </w:rPr>
        <w:t>34</w:t>
      </w:r>
      <w:r>
        <w:rPr>
          <w:rFonts w:hint="eastAsia" w:ascii="仿宋" w:hAnsi="仿宋" w:eastAsia="仿宋"/>
          <w:bCs/>
          <w:sz w:val="24"/>
        </w:rPr>
        <w:t>个，详细如下：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9" w:type="dxa"/>
            <w:vAlign w:val="center"/>
          </w:tcPr>
          <w:p>
            <w:pPr>
              <w:jc w:val="center"/>
              <w:rPr>
                <w:rFonts w:ascii="仿宋" w:hAnsi="仿宋" w:eastAsia="仿宋"/>
                <w:bCs/>
                <w:sz w:val="24"/>
              </w:rPr>
            </w:pPr>
            <w:r>
              <w:rPr>
                <w:rFonts w:hint="eastAsia" w:ascii="仿宋" w:hAnsi="仿宋" w:eastAsia="仿宋"/>
                <w:bCs/>
                <w:sz w:val="24"/>
              </w:rPr>
              <w:t>区域</w:t>
            </w:r>
          </w:p>
        </w:tc>
        <w:tc>
          <w:tcPr>
            <w:tcW w:w="906" w:type="dxa"/>
            <w:vAlign w:val="center"/>
          </w:tcPr>
          <w:p>
            <w:pPr>
              <w:jc w:val="center"/>
              <w:rPr>
                <w:rFonts w:ascii="仿宋" w:hAnsi="仿宋" w:eastAsia="仿宋"/>
                <w:bCs/>
                <w:sz w:val="24"/>
              </w:rPr>
            </w:pPr>
            <w:r>
              <w:rPr>
                <w:rFonts w:hint="eastAsia" w:ascii="仿宋" w:hAnsi="仿宋" w:eastAsia="仿宋"/>
                <w:bCs/>
                <w:sz w:val="24"/>
              </w:rPr>
              <w:t>食堂</w:t>
            </w:r>
          </w:p>
        </w:tc>
        <w:tc>
          <w:tcPr>
            <w:tcW w:w="906" w:type="dxa"/>
            <w:vAlign w:val="center"/>
          </w:tcPr>
          <w:p>
            <w:pPr>
              <w:jc w:val="center"/>
              <w:rPr>
                <w:rFonts w:ascii="仿宋" w:hAnsi="仿宋" w:eastAsia="仿宋"/>
                <w:bCs/>
                <w:sz w:val="24"/>
              </w:rPr>
            </w:pPr>
            <w:r>
              <w:rPr>
                <w:rFonts w:hint="eastAsia" w:ascii="仿宋" w:hAnsi="仿宋" w:eastAsia="仿宋"/>
                <w:bCs/>
                <w:sz w:val="24"/>
              </w:rPr>
              <w:t>一层</w:t>
            </w:r>
          </w:p>
        </w:tc>
        <w:tc>
          <w:tcPr>
            <w:tcW w:w="906" w:type="dxa"/>
            <w:vAlign w:val="center"/>
          </w:tcPr>
          <w:p>
            <w:pPr>
              <w:jc w:val="center"/>
              <w:rPr>
                <w:rFonts w:ascii="仿宋" w:hAnsi="仿宋" w:eastAsia="仿宋"/>
                <w:bCs/>
                <w:sz w:val="24"/>
              </w:rPr>
            </w:pPr>
            <w:r>
              <w:rPr>
                <w:rFonts w:hint="eastAsia" w:ascii="仿宋" w:hAnsi="仿宋" w:eastAsia="仿宋"/>
                <w:bCs/>
                <w:sz w:val="24"/>
              </w:rPr>
              <w:t>二层</w:t>
            </w:r>
          </w:p>
        </w:tc>
        <w:tc>
          <w:tcPr>
            <w:tcW w:w="906" w:type="dxa"/>
            <w:vAlign w:val="center"/>
          </w:tcPr>
          <w:p>
            <w:pPr>
              <w:jc w:val="center"/>
              <w:rPr>
                <w:rFonts w:ascii="仿宋" w:hAnsi="仿宋" w:eastAsia="仿宋"/>
                <w:bCs/>
                <w:sz w:val="24"/>
              </w:rPr>
            </w:pPr>
            <w:r>
              <w:rPr>
                <w:rFonts w:hint="eastAsia" w:ascii="仿宋" w:hAnsi="仿宋" w:eastAsia="仿宋"/>
                <w:bCs/>
                <w:sz w:val="24"/>
              </w:rPr>
              <w:t>三层</w:t>
            </w:r>
          </w:p>
        </w:tc>
        <w:tc>
          <w:tcPr>
            <w:tcW w:w="906" w:type="dxa"/>
            <w:vAlign w:val="center"/>
          </w:tcPr>
          <w:p>
            <w:pPr>
              <w:jc w:val="center"/>
              <w:rPr>
                <w:rFonts w:ascii="仿宋" w:hAnsi="仿宋" w:eastAsia="仿宋"/>
                <w:bCs/>
                <w:sz w:val="24"/>
              </w:rPr>
            </w:pPr>
            <w:r>
              <w:rPr>
                <w:rFonts w:hint="eastAsia" w:ascii="仿宋" w:hAnsi="仿宋" w:eastAsia="仿宋"/>
                <w:bCs/>
                <w:sz w:val="24"/>
              </w:rPr>
              <w:t>四层</w:t>
            </w:r>
          </w:p>
        </w:tc>
        <w:tc>
          <w:tcPr>
            <w:tcW w:w="906" w:type="dxa"/>
            <w:vAlign w:val="center"/>
          </w:tcPr>
          <w:p>
            <w:pPr>
              <w:jc w:val="center"/>
              <w:rPr>
                <w:rFonts w:ascii="仿宋" w:hAnsi="仿宋" w:eastAsia="仿宋"/>
                <w:bCs/>
                <w:sz w:val="24"/>
              </w:rPr>
            </w:pPr>
            <w:r>
              <w:rPr>
                <w:rFonts w:hint="eastAsia" w:ascii="仿宋" w:hAnsi="仿宋" w:eastAsia="仿宋"/>
                <w:bCs/>
                <w:sz w:val="24"/>
              </w:rPr>
              <w:t>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仿宋" w:hAnsi="仿宋" w:eastAsia="仿宋"/>
                <w:bCs/>
                <w:sz w:val="24"/>
              </w:rPr>
            </w:pPr>
            <w:r>
              <w:rPr>
                <w:rFonts w:hint="eastAsia" w:ascii="仿宋" w:hAnsi="仿宋" w:eastAsia="仿宋"/>
                <w:bCs/>
                <w:sz w:val="24"/>
              </w:rPr>
              <w:t>办公网预留有线数量</w:t>
            </w:r>
          </w:p>
        </w:tc>
        <w:tc>
          <w:tcPr>
            <w:tcW w:w="906" w:type="dxa"/>
            <w:vAlign w:val="center"/>
          </w:tcPr>
          <w:p>
            <w:pPr>
              <w:jc w:val="center"/>
              <w:rPr>
                <w:rFonts w:ascii="仿宋" w:hAnsi="仿宋" w:eastAsia="仿宋"/>
                <w:bCs/>
                <w:sz w:val="24"/>
              </w:rPr>
            </w:pPr>
            <w:r>
              <w:rPr>
                <w:rFonts w:ascii="仿宋" w:hAnsi="仿宋" w:eastAsia="仿宋"/>
                <w:bCs/>
                <w:sz w:val="24"/>
              </w:rPr>
              <w:t>10</w:t>
            </w:r>
          </w:p>
        </w:tc>
        <w:tc>
          <w:tcPr>
            <w:tcW w:w="906" w:type="dxa"/>
            <w:vAlign w:val="center"/>
          </w:tcPr>
          <w:p>
            <w:pPr>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0</w:t>
            </w:r>
          </w:p>
        </w:tc>
        <w:tc>
          <w:tcPr>
            <w:tcW w:w="906" w:type="dxa"/>
            <w:vAlign w:val="center"/>
          </w:tcPr>
          <w:p>
            <w:pPr>
              <w:jc w:val="center"/>
              <w:rPr>
                <w:rFonts w:ascii="仿宋" w:hAnsi="仿宋" w:eastAsia="仿宋"/>
                <w:bCs/>
                <w:sz w:val="24"/>
              </w:rPr>
            </w:pPr>
            <w:r>
              <w:rPr>
                <w:rFonts w:ascii="仿宋" w:hAnsi="仿宋" w:eastAsia="仿宋"/>
                <w:bCs/>
                <w:sz w:val="24"/>
              </w:rPr>
              <w:t>40</w:t>
            </w:r>
          </w:p>
        </w:tc>
        <w:tc>
          <w:tcPr>
            <w:tcW w:w="906" w:type="dxa"/>
            <w:vAlign w:val="center"/>
          </w:tcPr>
          <w:p>
            <w:pPr>
              <w:jc w:val="center"/>
              <w:rPr>
                <w:rFonts w:ascii="仿宋" w:hAnsi="仿宋" w:eastAsia="仿宋"/>
                <w:bCs/>
                <w:sz w:val="24"/>
              </w:rPr>
            </w:pPr>
            <w:r>
              <w:rPr>
                <w:rFonts w:ascii="仿宋" w:hAnsi="仿宋" w:eastAsia="仿宋"/>
                <w:bCs/>
                <w:sz w:val="24"/>
              </w:rPr>
              <w:t>68</w:t>
            </w:r>
          </w:p>
        </w:tc>
        <w:tc>
          <w:tcPr>
            <w:tcW w:w="906" w:type="dxa"/>
            <w:vAlign w:val="center"/>
          </w:tcPr>
          <w:p>
            <w:pPr>
              <w:jc w:val="center"/>
              <w:rPr>
                <w:rFonts w:ascii="仿宋" w:hAnsi="仿宋" w:eastAsia="仿宋"/>
                <w:bCs/>
                <w:sz w:val="24"/>
              </w:rPr>
            </w:pPr>
            <w:r>
              <w:rPr>
                <w:rFonts w:ascii="仿宋" w:hAnsi="仿宋" w:eastAsia="仿宋"/>
                <w:bCs/>
                <w:sz w:val="24"/>
              </w:rPr>
              <w:t>53</w:t>
            </w:r>
          </w:p>
        </w:tc>
        <w:tc>
          <w:tcPr>
            <w:tcW w:w="906" w:type="dxa"/>
            <w:vAlign w:val="center"/>
          </w:tcPr>
          <w:p>
            <w:pPr>
              <w:jc w:val="center"/>
              <w:rPr>
                <w:rFonts w:ascii="仿宋" w:hAnsi="仿宋" w:eastAsia="仿宋"/>
                <w:bCs/>
                <w:sz w:val="24"/>
              </w:rPr>
            </w:pPr>
            <w:r>
              <w:rPr>
                <w:rFonts w:ascii="仿宋" w:hAnsi="仿宋" w:eastAsia="仿宋"/>
                <w:bCs/>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仿宋" w:hAnsi="仿宋" w:eastAsia="仿宋"/>
                <w:bCs/>
                <w:sz w:val="24"/>
              </w:rPr>
            </w:pPr>
            <w:r>
              <w:rPr>
                <w:rFonts w:hint="eastAsia" w:ascii="仿宋" w:hAnsi="仿宋" w:eastAsia="仿宋"/>
                <w:bCs/>
                <w:sz w:val="24"/>
              </w:rPr>
              <w:t>合计</w:t>
            </w:r>
          </w:p>
        </w:tc>
        <w:tc>
          <w:tcPr>
            <w:tcW w:w="5436" w:type="dxa"/>
            <w:gridSpan w:val="6"/>
            <w:vAlign w:val="center"/>
          </w:tcPr>
          <w:p>
            <w:pPr>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34</w:t>
            </w:r>
          </w:p>
        </w:tc>
      </w:tr>
    </w:tbl>
    <w:p>
      <w:pPr>
        <w:ind w:firstLine="420" w:firstLineChars="200"/>
        <w:jc w:val="center"/>
        <w:rPr>
          <w:bCs/>
        </w:rPr>
      </w:pPr>
    </w:p>
    <w:p>
      <w:pPr>
        <w:pStyle w:val="5"/>
        <w:ind w:firstLineChars="0"/>
        <w:jc w:val="left"/>
        <w:rPr>
          <w:rFonts w:ascii="仿宋" w:hAnsi="仿宋" w:eastAsia="仿宋"/>
          <w:bCs/>
          <w:szCs w:val="24"/>
        </w:rPr>
      </w:pPr>
      <w:r>
        <w:rPr>
          <w:rFonts w:hint="eastAsia" w:ascii="仿宋" w:hAnsi="仿宋" w:eastAsia="仿宋"/>
          <w:bCs/>
          <w:szCs w:val="24"/>
        </w:rPr>
        <w:t>各类型房间点位分布原则如下：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839"/>
        <w:gridCol w:w="1134"/>
        <w:gridCol w:w="170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房间类型</w:t>
            </w:r>
          </w:p>
        </w:tc>
        <w:tc>
          <w:tcPr>
            <w:tcW w:w="1839"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无线A</w:t>
            </w:r>
            <w:r>
              <w:rPr>
                <w:rFonts w:ascii="仿宋" w:hAnsi="仿宋" w:eastAsia="仿宋"/>
                <w:bCs/>
                <w:szCs w:val="24"/>
              </w:rPr>
              <w:t>P</w:t>
            </w:r>
          </w:p>
        </w:tc>
        <w:tc>
          <w:tcPr>
            <w:tcW w:w="1134"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面板A</w:t>
            </w:r>
            <w:r>
              <w:rPr>
                <w:rFonts w:ascii="仿宋" w:hAnsi="仿宋" w:eastAsia="仿宋"/>
                <w:bCs/>
                <w:szCs w:val="24"/>
              </w:rPr>
              <w:t>P</w:t>
            </w:r>
          </w:p>
        </w:tc>
        <w:tc>
          <w:tcPr>
            <w:tcW w:w="1701"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墙面网络面板</w:t>
            </w:r>
          </w:p>
        </w:tc>
        <w:tc>
          <w:tcPr>
            <w:tcW w:w="1837"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工位网络面板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员工办公室</w:t>
            </w:r>
          </w:p>
        </w:tc>
        <w:tc>
          <w:tcPr>
            <w:tcW w:w="1839"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1个/间隔2</w:t>
            </w:r>
            <w:r>
              <w:rPr>
                <w:rFonts w:ascii="仿宋" w:hAnsi="仿宋" w:eastAsia="仿宋"/>
                <w:bCs/>
                <w:szCs w:val="24"/>
              </w:rPr>
              <w:t>0</w:t>
            </w:r>
            <w:r>
              <w:rPr>
                <w:rFonts w:hint="eastAsia" w:ascii="仿宋" w:hAnsi="仿宋" w:eastAsia="仿宋"/>
                <w:bCs/>
                <w:szCs w:val="24"/>
              </w:rPr>
              <w:t>米</w:t>
            </w:r>
          </w:p>
        </w:tc>
        <w:tc>
          <w:tcPr>
            <w:tcW w:w="1134"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w:t>
            </w:r>
          </w:p>
        </w:tc>
        <w:tc>
          <w:tcPr>
            <w:tcW w:w="1701"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按1</w:t>
            </w:r>
            <w:r>
              <w:rPr>
                <w:rFonts w:ascii="仿宋" w:hAnsi="仿宋" w:eastAsia="仿宋"/>
                <w:bCs/>
                <w:szCs w:val="24"/>
              </w:rPr>
              <w:t>0%</w:t>
            </w:r>
            <w:r>
              <w:rPr>
                <w:rFonts w:hint="eastAsia" w:ascii="仿宋" w:hAnsi="仿宋" w:eastAsia="仿宋"/>
                <w:bCs/>
                <w:szCs w:val="24"/>
              </w:rPr>
              <w:t>预留</w:t>
            </w:r>
          </w:p>
        </w:tc>
        <w:tc>
          <w:tcPr>
            <w:tcW w:w="1837" w:type="dxa"/>
            <w:vAlign w:val="center"/>
          </w:tcPr>
          <w:p>
            <w:pPr>
              <w:pStyle w:val="5"/>
              <w:ind w:firstLine="0" w:firstLineChars="0"/>
              <w:jc w:val="center"/>
              <w:rPr>
                <w:rFonts w:ascii="仿宋" w:hAnsi="仿宋" w:eastAsia="仿宋"/>
                <w:bCs/>
                <w:szCs w:val="24"/>
              </w:rPr>
            </w:pPr>
            <w:r>
              <w:rPr>
                <w:rFonts w:ascii="仿宋" w:hAnsi="仿宋" w:eastAsia="仿宋"/>
                <w:bCs/>
                <w:szCs w:val="24"/>
              </w:rPr>
              <w:t>3</w:t>
            </w:r>
            <w:r>
              <w:rPr>
                <w:rFonts w:hint="eastAsia" w:ascii="仿宋" w:hAnsi="仿宋" w:eastAsia="仿宋"/>
                <w:bCs/>
                <w:szCs w:val="24"/>
              </w:rPr>
              <w:t>个</w:t>
            </w:r>
            <w:r>
              <w:rPr>
                <w:rFonts w:ascii="仿宋" w:hAnsi="仿宋" w:eastAsia="仿宋"/>
                <w:bCs/>
                <w:szCs w:val="24"/>
              </w:rPr>
              <w:t>/</w:t>
            </w:r>
            <w:r>
              <w:rPr>
                <w:rFonts w:hint="eastAsia" w:ascii="仿宋" w:hAnsi="仿宋" w:eastAsia="仿宋"/>
                <w:bCs/>
                <w:szCs w:val="24"/>
              </w:rPr>
              <w:t>每排工位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领导办公室</w:t>
            </w:r>
          </w:p>
        </w:tc>
        <w:tc>
          <w:tcPr>
            <w:tcW w:w="1839"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w:t>
            </w:r>
          </w:p>
        </w:tc>
        <w:tc>
          <w:tcPr>
            <w:tcW w:w="1134"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1个</w:t>
            </w:r>
          </w:p>
        </w:tc>
        <w:tc>
          <w:tcPr>
            <w:tcW w:w="1701"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2个</w:t>
            </w:r>
          </w:p>
        </w:tc>
        <w:tc>
          <w:tcPr>
            <w:tcW w:w="1837"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会议室</w:t>
            </w:r>
          </w:p>
        </w:tc>
        <w:tc>
          <w:tcPr>
            <w:tcW w:w="1839"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1个</w:t>
            </w:r>
          </w:p>
        </w:tc>
        <w:tc>
          <w:tcPr>
            <w:tcW w:w="1134" w:type="dxa"/>
            <w:vAlign w:val="center"/>
          </w:tcPr>
          <w:p>
            <w:pPr>
              <w:pStyle w:val="5"/>
              <w:ind w:firstLine="0" w:firstLineChars="0"/>
              <w:jc w:val="center"/>
              <w:rPr>
                <w:rFonts w:ascii="仿宋" w:hAnsi="仿宋" w:eastAsia="仿宋"/>
                <w:bCs/>
                <w:szCs w:val="24"/>
              </w:rPr>
            </w:pPr>
          </w:p>
        </w:tc>
        <w:tc>
          <w:tcPr>
            <w:tcW w:w="1701"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4个</w:t>
            </w:r>
          </w:p>
        </w:tc>
        <w:tc>
          <w:tcPr>
            <w:tcW w:w="1837" w:type="dxa"/>
            <w:vAlign w:val="center"/>
          </w:tcPr>
          <w:p>
            <w:pPr>
              <w:pStyle w:val="5"/>
              <w:ind w:firstLine="0" w:firstLineChars="0"/>
              <w:jc w:val="center"/>
              <w:rPr>
                <w:rFonts w:ascii="仿宋" w:hAnsi="仿宋" w:eastAsia="仿宋"/>
                <w:bCs/>
                <w:szCs w:val="24"/>
              </w:rPr>
            </w:pPr>
            <w:r>
              <w:rPr>
                <w:rFonts w:hint="eastAsia" w:ascii="仿宋" w:hAnsi="仿宋" w:eastAsia="仿宋"/>
                <w:bCs/>
                <w:szCs w:val="24"/>
              </w:rPr>
              <w:t>/</w:t>
            </w:r>
          </w:p>
        </w:tc>
      </w:tr>
    </w:tbl>
    <w:p>
      <w:pPr>
        <w:pStyle w:val="5"/>
        <w:spacing w:before="156" w:beforeLines="50" w:line="276" w:lineRule="auto"/>
        <w:ind w:firstLineChars="0"/>
        <w:jc w:val="left"/>
        <w:rPr>
          <w:rFonts w:ascii="仿宋" w:hAnsi="仿宋" w:eastAsia="仿宋"/>
          <w:bCs/>
          <w:szCs w:val="24"/>
        </w:rPr>
      </w:pPr>
      <w:r>
        <w:rPr>
          <w:rFonts w:hint="eastAsia" w:ascii="仿宋" w:hAnsi="仿宋" w:eastAsia="仿宋"/>
          <w:bCs/>
          <w:szCs w:val="24"/>
        </w:rPr>
        <w:t>备注：1</w:t>
      </w:r>
      <w:r>
        <w:rPr>
          <w:rFonts w:ascii="仿宋" w:hAnsi="仿宋" w:eastAsia="仿宋"/>
          <w:bCs/>
          <w:szCs w:val="24"/>
        </w:rPr>
        <w:t>.</w:t>
      </w:r>
      <w:r>
        <w:rPr>
          <w:rFonts w:hint="eastAsia" w:ascii="仿宋" w:hAnsi="仿宋" w:eastAsia="仿宋"/>
          <w:bCs/>
          <w:szCs w:val="24"/>
        </w:rPr>
        <w:t>办公区网络采用无线为主，有线为辅布线方案;</w:t>
      </w:r>
    </w:p>
    <w:p>
      <w:pPr>
        <w:pStyle w:val="5"/>
        <w:spacing w:before="156" w:beforeLines="50" w:line="276" w:lineRule="auto"/>
        <w:ind w:firstLineChars="0"/>
        <w:jc w:val="left"/>
        <w:rPr>
          <w:rFonts w:ascii="仿宋" w:hAnsi="仿宋" w:eastAsia="仿宋"/>
          <w:bCs/>
          <w:szCs w:val="24"/>
        </w:rPr>
      </w:pPr>
      <w:r>
        <w:rPr>
          <w:rFonts w:hint="eastAsia" w:ascii="仿宋" w:hAnsi="仿宋" w:eastAsia="仿宋"/>
          <w:bCs/>
          <w:szCs w:val="24"/>
        </w:rPr>
        <w:t xml:space="preserve"> </w:t>
      </w:r>
      <w:r>
        <w:rPr>
          <w:rFonts w:ascii="仿宋" w:hAnsi="仿宋" w:eastAsia="仿宋"/>
          <w:bCs/>
          <w:szCs w:val="24"/>
        </w:rPr>
        <w:t xml:space="preserve">     2</w:t>
      </w:r>
      <w:r>
        <w:rPr>
          <w:rFonts w:hint="eastAsia" w:ascii="仿宋" w:hAnsi="仿宋" w:eastAsia="仿宋"/>
          <w:bCs/>
          <w:szCs w:val="24"/>
        </w:rPr>
        <w:t>.验收已现场实际安装数量为准。</w:t>
      </w:r>
    </w:p>
    <w:p>
      <w:pPr>
        <w:pStyle w:val="3"/>
        <w:rPr>
          <w:rFonts w:ascii="仿宋" w:hAnsi="仿宋" w:eastAsia="仿宋"/>
          <w:b w:val="0"/>
          <w:sz w:val="28"/>
          <w:szCs w:val="28"/>
        </w:rPr>
      </w:pPr>
      <w:bookmarkStart w:id="4" w:name="_Toc154088380"/>
      <w:r>
        <w:rPr>
          <w:rFonts w:hint="eastAsia" w:ascii="仿宋" w:hAnsi="仿宋" w:eastAsia="仿宋"/>
          <w:b w:val="0"/>
          <w:sz w:val="28"/>
          <w:szCs w:val="28"/>
        </w:rPr>
        <w:t>（二）安防区网络</w:t>
      </w:r>
      <w:bookmarkEnd w:id="4"/>
    </w:p>
    <w:p>
      <w:pPr>
        <w:spacing w:line="360" w:lineRule="auto"/>
        <w:ind w:firstLine="480" w:firstLineChars="200"/>
        <w:rPr>
          <w:bCs/>
        </w:rPr>
      </w:pPr>
      <w:r>
        <w:rPr>
          <w:rFonts w:hint="eastAsia" w:ascii="仿宋" w:hAnsi="仿宋" w:eastAsia="仿宋"/>
          <w:bCs/>
          <w:color w:val="000000" w:themeColor="text1"/>
          <w:sz w:val="24"/>
          <w14:textFill>
            <w14:solidFill>
              <w14:schemeClr w14:val="tx1"/>
            </w14:solidFill>
          </w14:textFill>
        </w:rPr>
        <w:t xml:space="preserve"> </w:t>
      </w:r>
      <w:r>
        <w:rPr>
          <w:rFonts w:ascii="仿宋" w:hAnsi="仿宋" w:eastAsia="仿宋"/>
          <w:bCs/>
          <w:color w:val="000000" w:themeColor="text1"/>
          <w:sz w:val="24"/>
          <w14:textFill>
            <w14:solidFill>
              <w14:schemeClr w14:val="tx1"/>
            </w14:solidFill>
          </w14:textFill>
        </w:rPr>
        <w:t xml:space="preserve"> </w:t>
      </w:r>
      <w:r>
        <w:rPr>
          <w:rFonts w:hint="eastAsia" w:ascii="仿宋" w:hAnsi="仿宋" w:eastAsia="仿宋" w:cs="仿宋"/>
          <w:bCs/>
          <w:sz w:val="24"/>
          <w:szCs w:val="20"/>
        </w:rPr>
        <w:t>针对办公室及楼梯出入口等公共安防区域，采用有线方式进行网络敷设，从而满足传输大流量视频监控等业务需求。其中，安防区网络实施点位约为1</w:t>
      </w:r>
      <w:r>
        <w:rPr>
          <w:rFonts w:ascii="仿宋" w:hAnsi="仿宋" w:eastAsia="仿宋" w:cs="仿宋"/>
          <w:bCs/>
          <w:sz w:val="24"/>
          <w:szCs w:val="20"/>
        </w:rPr>
        <w:t>87</w:t>
      </w:r>
      <w:r>
        <w:rPr>
          <w:rFonts w:hint="eastAsia" w:ascii="仿宋" w:hAnsi="仿宋" w:eastAsia="仿宋" w:cs="仿宋"/>
          <w:bCs/>
          <w:sz w:val="24"/>
          <w:szCs w:val="20"/>
        </w:rPr>
        <w:t>个，概要如下：</w:t>
      </w:r>
    </w:p>
    <w:p>
      <w:pPr>
        <w:keepNext/>
        <w:keepLines/>
        <w:ind w:firstLine="480" w:firstLineChars="200"/>
        <w:rPr>
          <w:rFonts w:ascii="仿宋" w:hAnsi="仿宋" w:eastAsia="仿宋" w:cs="仿宋"/>
          <w:bCs/>
          <w:sz w:val="24"/>
          <w:szCs w:val="2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tcPr>
          <w:p>
            <w:pPr>
              <w:jc w:val="center"/>
              <w:rPr>
                <w:rFonts w:ascii="仿宋" w:hAnsi="仿宋" w:eastAsia="仿宋"/>
                <w:bCs/>
                <w:sz w:val="24"/>
              </w:rPr>
            </w:pPr>
            <w:r>
              <w:rPr>
                <w:rFonts w:hint="eastAsia" w:ascii="仿宋" w:hAnsi="仿宋" w:eastAsia="仿宋"/>
                <w:bCs/>
                <w:sz w:val="24"/>
              </w:rPr>
              <w:t>区域</w:t>
            </w:r>
          </w:p>
        </w:tc>
        <w:tc>
          <w:tcPr>
            <w:tcW w:w="906" w:type="dxa"/>
          </w:tcPr>
          <w:p>
            <w:pPr>
              <w:jc w:val="center"/>
              <w:rPr>
                <w:rFonts w:ascii="仿宋" w:hAnsi="仿宋" w:eastAsia="仿宋"/>
                <w:bCs/>
                <w:sz w:val="24"/>
              </w:rPr>
            </w:pPr>
            <w:r>
              <w:rPr>
                <w:rFonts w:hint="eastAsia" w:ascii="仿宋" w:hAnsi="仿宋" w:eastAsia="仿宋"/>
                <w:bCs/>
                <w:sz w:val="24"/>
              </w:rPr>
              <w:t>食堂</w:t>
            </w:r>
          </w:p>
        </w:tc>
        <w:tc>
          <w:tcPr>
            <w:tcW w:w="906" w:type="dxa"/>
          </w:tcPr>
          <w:p>
            <w:pPr>
              <w:jc w:val="center"/>
              <w:rPr>
                <w:rFonts w:ascii="仿宋" w:hAnsi="仿宋" w:eastAsia="仿宋"/>
                <w:bCs/>
                <w:sz w:val="24"/>
              </w:rPr>
            </w:pPr>
            <w:r>
              <w:rPr>
                <w:rFonts w:hint="eastAsia" w:ascii="仿宋" w:hAnsi="仿宋" w:eastAsia="仿宋"/>
                <w:bCs/>
                <w:sz w:val="24"/>
              </w:rPr>
              <w:t>一层</w:t>
            </w:r>
          </w:p>
        </w:tc>
        <w:tc>
          <w:tcPr>
            <w:tcW w:w="906" w:type="dxa"/>
          </w:tcPr>
          <w:p>
            <w:pPr>
              <w:jc w:val="center"/>
              <w:rPr>
                <w:rFonts w:ascii="仿宋" w:hAnsi="仿宋" w:eastAsia="仿宋"/>
                <w:bCs/>
                <w:sz w:val="24"/>
              </w:rPr>
            </w:pPr>
            <w:r>
              <w:rPr>
                <w:rFonts w:hint="eastAsia" w:ascii="仿宋" w:hAnsi="仿宋" w:eastAsia="仿宋"/>
                <w:bCs/>
                <w:sz w:val="24"/>
              </w:rPr>
              <w:t>二层</w:t>
            </w:r>
          </w:p>
        </w:tc>
        <w:tc>
          <w:tcPr>
            <w:tcW w:w="906" w:type="dxa"/>
          </w:tcPr>
          <w:p>
            <w:pPr>
              <w:jc w:val="center"/>
              <w:rPr>
                <w:rFonts w:ascii="仿宋" w:hAnsi="仿宋" w:eastAsia="仿宋"/>
                <w:bCs/>
                <w:sz w:val="24"/>
              </w:rPr>
            </w:pPr>
            <w:r>
              <w:rPr>
                <w:rFonts w:hint="eastAsia" w:ascii="仿宋" w:hAnsi="仿宋" w:eastAsia="仿宋"/>
                <w:bCs/>
                <w:sz w:val="24"/>
              </w:rPr>
              <w:t>三层</w:t>
            </w:r>
          </w:p>
        </w:tc>
        <w:tc>
          <w:tcPr>
            <w:tcW w:w="906" w:type="dxa"/>
          </w:tcPr>
          <w:p>
            <w:pPr>
              <w:jc w:val="center"/>
              <w:rPr>
                <w:rFonts w:ascii="仿宋" w:hAnsi="仿宋" w:eastAsia="仿宋"/>
                <w:bCs/>
                <w:sz w:val="24"/>
              </w:rPr>
            </w:pPr>
            <w:r>
              <w:rPr>
                <w:rFonts w:hint="eastAsia" w:ascii="仿宋" w:hAnsi="仿宋" w:eastAsia="仿宋"/>
                <w:bCs/>
                <w:sz w:val="24"/>
              </w:rPr>
              <w:t>四层</w:t>
            </w:r>
          </w:p>
        </w:tc>
        <w:tc>
          <w:tcPr>
            <w:tcW w:w="906" w:type="dxa"/>
          </w:tcPr>
          <w:p>
            <w:pPr>
              <w:jc w:val="center"/>
              <w:rPr>
                <w:rFonts w:ascii="仿宋" w:hAnsi="仿宋" w:eastAsia="仿宋"/>
                <w:bCs/>
                <w:sz w:val="24"/>
              </w:rPr>
            </w:pPr>
            <w:r>
              <w:rPr>
                <w:rFonts w:hint="eastAsia" w:ascii="仿宋" w:hAnsi="仿宋" w:eastAsia="仿宋"/>
                <w:bCs/>
                <w:sz w:val="24"/>
              </w:rPr>
              <w:t>五层</w:t>
            </w:r>
          </w:p>
        </w:tc>
        <w:tc>
          <w:tcPr>
            <w:tcW w:w="906" w:type="dxa"/>
          </w:tcPr>
          <w:p>
            <w:pPr>
              <w:jc w:val="center"/>
              <w:rPr>
                <w:rFonts w:ascii="仿宋" w:hAnsi="仿宋" w:eastAsia="仿宋"/>
                <w:bCs/>
                <w:sz w:val="24"/>
              </w:rPr>
            </w:pPr>
            <w:r>
              <w:rPr>
                <w:rFonts w:hint="eastAsia" w:ascii="仿宋" w:hAnsi="仿宋" w:eastAsia="仿宋"/>
                <w:bCs/>
                <w:sz w:val="24"/>
              </w:rPr>
              <w:t>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tcPr>
          <w:p>
            <w:pPr>
              <w:jc w:val="center"/>
              <w:rPr>
                <w:rFonts w:ascii="仿宋" w:hAnsi="仿宋" w:eastAsia="仿宋"/>
                <w:bCs/>
                <w:sz w:val="24"/>
              </w:rPr>
            </w:pPr>
            <w:r>
              <w:rPr>
                <w:rFonts w:hint="eastAsia" w:ascii="仿宋" w:hAnsi="仿宋" w:eastAsia="仿宋"/>
                <w:bCs/>
                <w:sz w:val="24"/>
              </w:rPr>
              <w:t>安防网络点位数量</w:t>
            </w:r>
          </w:p>
        </w:tc>
        <w:tc>
          <w:tcPr>
            <w:tcW w:w="906" w:type="dxa"/>
            <w:vAlign w:val="center"/>
          </w:tcPr>
          <w:p>
            <w:pPr>
              <w:jc w:val="center"/>
              <w:rPr>
                <w:rFonts w:ascii="仿宋" w:hAnsi="仿宋" w:eastAsia="仿宋"/>
                <w:bCs/>
                <w:sz w:val="24"/>
              </w:rPr>
            </w:pPr>
            <w:r>
              <w:rPr>
                <w:rFonts w:ascii="仿宋" w:hAnsi="仿宋" w:eastAsia="仿宋"/>
                <w:bCs/>
                <w:sz w:val="24"/>
              </w:rPr>
              <w:t>14</w:t>
            </w:r>
          </w:p>
        </w:tc>
        <w:tc>
          <w:tcPr>
            <w:tcW w:w="906" w:type="dxa"/>
            <w:vAlign w:val="center"/>
          </w:tcPr>
          <w:p>
            <w:pPr>
              <w:jc w:val="center"/>
              <w:rPr>
                <w:rFonts w:ascii="仿宋" w:hAnsi="仿宋" w:eastAsia="仿宋"/>
                <w:bCs/>
                <w:sz w:val="24"/>
              </w:rPr>
            </w:pPr>
            <w:r>
              <w:rPr>
                <w:rFonts w:ascii="仿宋" w:hAnsi="仿宋" w:eastAsia="仿宋"/>
                <w:bCs/>
                <w:sz w:val="24"/>
              </w:rPr>
              <w:t>22</w:t>
            </w:r>
          </w:p>
        </w:tc>
        <w:tc>
          <w:tcPr>
            <w:tcW w:w="906" w:type="dxa"/>
            <w:vAlign w:val="center"/>
          </w:tcPr>
          <w:p>
            <w:pPr>
              <w:jc w:val="center"/>
              <w:rPr>
                <w:rFonts w:ascii="仿宋" w:hAnsi="仿宋" w:eastAsia="仿宋"/>
                <w:bCs/>
                <w:sz w:val="24"/>
              </w:rPr>
            </w:pPr>
            <w:r>
              <w:rPr>
                <w:rFonts w:ascii="仿宋" w:hAnsi="仿宋" w:eastAsia="仿宋"/>
                <w:bCs/>
                <w:sz w:val="24"/>
              </w:rPr>
              <w:t>29</w:t>
            </w:r>
          </w:p>
        </w:tc>
        <w:tc>
          <w:tcPr>
            <w:tcW w:w="906" w:type="dxa"/>
            <w:vAlign w:val="center"/>
          </w:tcPr>
          <w:p>
            <w:pPr>
              <w:jc w:val="center"/>
              <w:rPr>
                <w:rFonts w:ascii="仿宋" w:hAnsi="仿宋" w:eastAsia="仿宋"/>
                <w:bCs/>
                <w:sz w:val="24"/>
              </w:rPr>
            </w:pPr>
            <w:r>
              <w:rPr>
                <w:rFonts w:ascii="仿宋" w:hAnsi="仿宋" w:eastAsia="仿宋"/>
                <w:bCs/>
                <w:sz w:val="24"/>
              </w:rPr>
              <w:t>37</w:t>
            </w:r>
          </w:p>
        </w:tc>
        <w:tc>
          <w:tcPr>
            <w:tcW w:w="906" w:type="dxa"/>
            <w:vAlign w:val="center"/>
          </w:tcPr>
          <w:p>
            <w:pPr>
              <w:jc w:val="center"/>
              <w:rPr>
                <w:rFonts w:ascii="仿宋" w:hAnsi="仿宋" w:eastAsia="仿宋"/>
                <w:bCs/>
                <w:sz w:val="24"/>
              </w:rPr>
            </w:pPr>
            <w:r>
              <w:rPr>
                <w:rFonts w:ascii="仿宋" w:hAnsi="仿宋" w:eastAsia="仿宋"/>
                <w:bCs/>
                <w:sz w:val="24"/>
              </w:rPr>
              <w:t>34</w:t>
            </w:r>
          </w:p>
        </w:tc>
        <w:tc>
          <w:tcPr>
            <w:tcW w:w="906" w:type="dxa"/>
            <w:vAlign w:val="center"/>
          </w:tcPr>
          <w:p>
            <w:pPr>
              <w:jc w:val="center"/>
              <w:rPr>
                <w:rFonts w:ascii="仿宋" w:hAnsi="仿宋" w:eastAsia="仿宋"/>
                <w:bCs/>
                <w:sz w:val="24"/>
              </w:rPr>
            </w:pPr>
            <w:r>
              <w:rPr>
                <w:rFonts w:ascii="仿宋" w:hAnsi="仿宋" w:eastAsia="仿宋"/>
                <w:bCs/>
                <w:sz w:val="24"/>
              </w:rPr>
              <w:t>34</w:t>
            </w:r>
          </w:p>
        </w:tc>
        <w:tc>
          <w:tcPr>
            <w:tcW w:w="906" w:type="dxa"/>
            <w:vAlign w:val="center"/>
          </w:tcPr>
          <w:p>
            <w:pPr>
              <w:jc w:val="center"/>
              <w:rPr>
                <w:rFonts w:ascii="仿宋" w:hAnsi="仿宋" w:eastAsia="仿宋"/>
                <w:bCs/>
                <w:sz w:val="24"/>
              </w:rPr>
            </w:pPr>
            <w:r>
              <w:rPr>
                <w:rFonts w:ascii="仿宋" w:hAnsi="仿宋" w:eastAsia="仿宋"/>
                <w:bCs/>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tcPr>
          <w:p>
            <w:pPr>
              <w:jc w:val="center"/>
              <w:rPr>
                <w:rFonts w:ascii="仿宋" w:hAnsi="仿宋" w:eastAsia="仿宋"/>
                <w:bCs/>
                <w:sz w:val="24"/>
              </w:rPr>
            </w:pPr>
            <w:r>
              <w:rPr>
                <w:rFonts w:hint="eastAsia" w:ascii="仿宋" w:hAnsi="仿宋" w:eastAsia="仿宋"/>
                <w:bCs/>
                <w:sz w:val="24"/>
              </w:rPr>
              <w:t>合计</w:t>
            </w:r>
          </w:p>
        </w:tc>
        <w:tc>
          <w:tcPr>
            <w:tcW w:w="6342" w:type="dxa"/>
            <w:gridSpan w:val="7"/>
          </w:tcPr>
          <w:p>
            <w:pPr>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87</w:t>
            </w:r>
          </w:p>
        </w:tc>
      </w:tr>
    </w:tbl>
    <w:p>
      <w:pPr>
        <w:pStyle w:val="6"/>
        <w:spacing w:line="360" w:lineRule="auto"/>
        <w:ind w:firstLine="480" w:firstLineChars="200"/>
        <w:rPr>
          <w:rFonts w:ascii="仿宋" w:hAnsi="仿宋" w:eastAsia="仿宋"/>
          <w:bCs/>
          <w:sz w:val="24"/>
        </w:rPr>
      </w:pPr>
      <w:r>
        <w:rPr>
          <w:rFonts w:hint="eastAsia" w:ascii="仿宋" w:hAnsi="仿宋" w:eastAsia="仿宋"/>
          <w:bCs/>
          <w:sz w:val="24"/>
        </w:rPr>
        <w:t>1</w:t>
      </w:r>
      <w:r>
        <w:rPr>
          <w:rFonts w:ascii="仿宋" w:hAnsi="仿宋" w:eastAsia="仿宋"/>
          <w:bCs/>
          <w:sz w:val="24"/>
        </w:rPr>
        <w:t>.</w:t>
      </w:r>
      <w:r>
        <w:rPr>
          <w:rFonts w:hint="eastAsia" w:ascii="仿宋" w:hAnsi="仿宋" w:eastAsia="仿宋"/>
          <w:bCs/>
          <w:sz w:val="24"/>
        </w:rPr>
        <w:t>办公区域：摄像头安装在会议室、楼梯口、走廊、办公室、等位置上方；</w:t>
      </w:r>
    </w:p>
    <w:p>
      <w:pPr>
        <w:pStyle w:val="6"/>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w:t>
      </w:r>
      <w:r>
        <w:rPr>
          <w:rFonts w:hint="eastAsia" w:ascii="仿宋" w:hAnsi="仿宋" w:eastAsia="仿宋"/>
          <w:bCs/>
          <w:sz w:val="24"/>
        </w:rPr>
        <w:t>监控数量：根据最后实施安装数量计算；</w:t>
      </w:r>
    </w:p>
    <w:p>
      <w:pPr>
        <w:pStyle w:val="6"/>
        <w:spacing w:line="360" w:lineRule="auto"/>
        <w:ind w:firstLine="480" w:firstLineChars="200"/>
        <w:rPr>
          <w:rFonts w:ascii="仿宋" w:hAnsi="仿宋" w:eastAsia="仿宋"/>
          <w:bCs/>
          <w:sz w:val="24"/>
        </w:rPr>
      </w:pPr>
      <w:r>
        <w:rPr>
          <w:rFonts w:hint="eastAsia" w:ascii="仿宋" w:hAnsi="仿宋" w:eastAsia="仿宋"/>
          <w:bCs/>
          <w:sz w:val="24"/>
        </w:rPr>
        <w:t>3</w:t>
      </w:r>
      <w:r>
        <w:rPr>
          <w:rFonts w:ascii="仿宋" w:hAnsi="仿宋" w:eastAsia="仿宋"/>
          <w:bCs/>
          <w:sz w:val="24"/>
        </w:rPr>
        <w:t>.</w:t>
      </w:r>
      <w:r>
        <w:rPr>
          <w:rFonts w:hint="eastAsia" w:ascii="仿宋" w:hAnsi="仿宋" w:eastAsia="仿宋"/>
          <w:bCs/>
          <w:sz w:val="24"/>
        </w:rPr>
        <w:t>监控录像：所有摄像头录像统一采用2</w:t>
      </w:r>
      <w:r>
        <w:rPr>
          <w:rFonts w:ascii="仿宋" w:hAnsi="仿宋" w:eastAsia="仿宋"/>
          <w:bCs/>
          <w:sz w:val="24"/>
        </w:rPr>
        <w:t>M</w:t>
      </w:r>
      <w:r>
        <w:rPr>
          <w:rFonts w:hint="eastAsia" w:ascii="仿宋" w:hAnsi="仿宋" w:eastAsia="仿宋"/>
          <w:bCs/>
          <w:sz w:val="24"/>
        </w:rPr>
        <w:t>码流，存放天数不低于</w:t>
      </w:r>
      <w:r>
        <w:rPr>
          <w:rFonts w:ascii="仿宋" w:hAnsi="仿宋" w:eastAsia="仿宋"/>
          <w:bCs/>
          <w:sz w:val="24"/>
        </w:rPr>
        <w:t>30</w:t>
      </w:r>
      <w:r>
        <w:rPr>
          <w:rFonts w:hint="eastAsia" w:ascii="仿宋" w:hAnsi="仿宋" w:eastAsia="仿宋"/>
          <w:bCs/>
          <w:sz w:val="24"/>
        </w:rPr>
        <w:t>天。</w:t>
      </w:r>
    </w:p>
    <w:p>
      <w:pPr>
        <w:pStyle w:val="3"/>
        <w:rPr>
          <w:rFonts w:ascii="仿宋" w:hAnsi="仿宋" w:eastAsia="仿宋"/>
          <w:b w:val="0"/>
          <w:sz w:val="28"/>
          <w:szCs w:val="28"/>
        </w:rPr>
      </w:pPr>
      <w:bookmarkStart w:id="5" w:name="_Toc154088381"/>
      <w:r>
        <w:rPr>
          <w:rFonts w:hint="eastAsia" w:ascii="仿宋" w:hAnsi="仿宋" w:eastAsia="仿宋"/>
          <w:b w:val="0"/>
          <w:sz w:val="28"/>
          <w:szCs w:val="28"/>
        </w:rPr>
        <w:t>（三）会议室建设</w:t>
      </w:r>
      <w:bookmarkEnd w:id="5"/>
    </w:p>
    <w:p>
      <w:pPr>
        <w:spacing w:line="360" w:lineRule="auto"/>
        <w:ind w:firstLine="480" w:firstLineChars="200"/>
        <w:jc w:val="left"/>
        <w:rPr>
          <w:rFonts w:ascii="仿宋" w:hAnsi="仿宋" w:eastAsia="仿宋"/>
          <w:bCs/>
          <w:sz w:val="24"/>
        </w:rPr>
      </w:pPr>
      <w:r>
        <w:rPr>
          <w:rFonts w:hint="eastAsia" w:ascii="仿宋" w:hAnsi="仿宋" w:eastAsia="仿宋"/>
          <w:bCs/>
          <w:sz w:val="24"/>
        </w:rPr>
        <w:t>根据科技楼基建设计图纸，科技楼共包含全部会议室2</w:t>
      </w:r>
      <w:r>
        <w:rPr>
          <w:rFonts w:ascii="仿宋" w:hAnsi="仿宋" w:eastAsia="仿宋"/>
          <w:bCs/>
          <w:sz w:val="24"/>
        </w:rPr>
        <w:t>9</w:t>
      </w:r>
      <w:r>
        <w:rPr>
          <w:rFonts w:hint="eastAsia" w:ascii="仿宋" w:hAnsi="仿宋" w:eastAsia="仿宋"/>
          <w:bCs/>
          <w:sz w:val="24"/>
        </w:rPr>
        <w:t>间，根据其定位功能及实际面积大小，分为小中大三种会议室；其中面积小于</w:t>
      </w:r>
      <w:r>
        <w:rPr>
          <w:rFonts w:ascii="仿宋" w:hAnsi="仿宋" w:eastAsia="仿宋"/>
          <w:bCs/>
          <w:sz w:val="24"/>
        </w:rPr>
        <w:t>60</w:t>
      </w:r>
      <w:r>
        <w:rPr>
          <w:rFonts w:hint="eastAsia" w:ascii="仿宋" w:hAnsi="仿宋" w:eastAsia="仿宋"/>
          <w:bCs/>
          <w:sz w:val="24"/>
        </w:rPr>
        <w:t>㎡，定位为小会议需求，小计1</w:t>
      </w:r>
      <w:r>
        <w:rPr>
          <w:rFonts w:ascii="仿宋" w:hAnsi="仿宋" w:eastAsia="仿宋"/>
          <w:bCs/>
          <w:sz w:val="24"/>
        </w:rPr>
        <w:t>5</w:t>
      </w:r>
      <w:r>
        <w:rPr>
          <w:rFonts w:hint="eastAsia" w:ascii="仿宋" w:hAnsi="仿宋" w:eastAsia="仿宋"/>
          <w:bCs/>
          <w:sz w:val="24"/>
        </w:rPr>
        <w:t>间，采用8</w:t>
      </w:r>
      <w:r>
        <w:rPr>
          <w:rFonts w:ascii="仿宋" w:hAnsi="仿宋" w:eastAsia="仿宋"/>
          <w:bCs/>
          <w:sz w:val="24"/>
        </w:rPr>
        <w:t>6</w:t>
      </w:r>
      <w:r>
        <w:rPr>
          <w:rFonts w:hint="eastAsia" w:ascii="仿宋" w:hAnsi="仿宋" w:eastAsia="仿宋"/>
          <w:bCs/>
          <w:sz w:val="24"/>
        </w:rPr>
        <w:t>寸电视机作为投影使用；面积6</w:t>
      </w:r>
      <w:r>
        <w:rPr>
          <w:rFonts w:ascii="仿宋" w:hAnsi="仿宋" w:eastAsia="仿宋"/>
          <w:bCs/>
          <w:sz w:val="24"/>
        </w:rPr>
        <w:t>0-100</w:t>
      </w:r>
      <w:r>
        <w:rPr>
          <w:rFonts w:hint="eastAsia" w:ascii="仿宋" w:hAnsi="仿宋" w:eastAsia="仿宋"/>
          <w:bCs/>
          <w:sz w:val="24"/>
        </w:rPr>
        <w:t>㎡，定位为中会议需求，小计1</w:t>
      </w:r>
      <w:r>
        <w:rPr>
          <w:rFonts w:ascii="仿宋" w:hAnsi="仿宋" w:eastAsia="仿宋"/>
          <w:bCs/>
          <w:sz w:val="24"/>
        </w:rPr>
        <w:t>0</w:t>
      </w:r>
      <w:r>
        <w:rPr>
          <w:rFonts w:hint="eastAsia" w:ascii="仿宋" w:hAnsi="仿宋" w:eastAsia="仿宋"/>
          <w:bCs/>
          <w:sz w:val="24"/>
        </w:rPr>
        <w:t>间，采用</w:t>
      </w:r>
      <w:r>
        <w:rPr>
          <w:rFonts w:ascii="仿宋" w:hAnsi="仿宋" w:eastAsia="仿宋"/>
          <w:bCs/>
          <w:sz w:val="24"/>
        </w:rPr>
        <w:t>100</w:t>
      </w:r>
      <w:r>
        <w:rPr>
          <w:rFonts w:hint="eastAsia" w:ascii="仿宋" w:hAnsi="仿宋" w:eastAsia="仿宋"/>
          <w:bCs/>
          <w:sz w:val="24"/>
        </w:rPr>
        <w:t>寸电视机作为投影使用，配套音响等扩声系统；面积大于1</w:t>
      </w:r>
      <w:r>
        <w:rPr>
          <w:rFonts w:ascii="仿宋" w:hAnsi="仿宋" w:eastAsia="仿宋"/>
          <w:bCs/>
          <w:sz w:val="24"/>
        </w:rPr>
        <w:t>00</w:t>
      </w:r>
      <w:r>
        <w:rPr>
          <w:rFonts w:hint="eastAsia" w:ascii="仿宋" w:hAnsi="仿宋" w:eastAsia="仿宋"/>
          <w:bCs/>
          <w:sz w:val="24"/>
        </w:rPr>
        <w:t>㎡，定位为大会议室，小计</w:t>
      </w:r>
      <w:r>
        <w:rPr>
          <w:rFonts w:ascii="仿宋" w:hAnsi="仿宋" w:eastAsia="仿宋"/>
          <w:bCs/>
          <w:sz w:val="24"/>
        </w:rPr>
        <w:t>3</w:t>
      </w:r>
      <w:r>
        <w:rPr>
          <w:rFonts w:hint="eastAsia" w:ascii="仿宋" w:hAnsi="仿宋" w:eastAsia="仿宋"/>
          <w:bCs/>
          <w:sz w:val="24"/>
        </w:rPr>
        <w:t>间，采用L</w:t>
      </w:r>
      <w:r>
        <w:rPr>
          <w:rFonts w:ascii="仿宋" w:hAnsi="仿宋" w:eastAsia="仿宋"/>
          <w:bCs/>
          <w:sz w:val="24"/>
        </w:rPr>
        <w:t>ED</w:t>
      </w:r>
      <w:r>
        <w:rPr>
          <w:rFonts w:hint="eastAsia" w:ascii="仿宋" w:hAnsi="仿宋" w:eastAsia="仿宋"/>
          <w:bCs/>
          <w:sz w:val="24"/>
        </w:rPr>
        <w:t>小间距电子屏（其中三楼视频会议室与六楼贵宾接待室为中会议室，但由于为重要接待室亦采用L</w:t>
      </w:r>
      <w:r>
        <w:rPr>
          <w:rFonts w:ascii="仿宋" w:hAnsi="仿宋" w:eastAsia="仿宋"/>
          <w:bCs/>
          <w:sz w:val="24"/>
        </w:rPr>
        <w:t>ED</w:t>
      </w:r>
      <w:r>
        <w:rPr>
          <w:rFonts w:hint="eastAsia" w:ascii="仿宋" w:hAnsi="仿宋" w:eastAsia="仿宋"/>
          <w:bCs/>
          <w:sz w:val="24"/>
        </w:rPr>
        <w:t>电子屏），同步扩声系统和视频会议系统。其中会议室数量如下：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1063"/>
        <w:gridCol w:w="803"/>
        <w:gridCol w:w="934"/>
        <w:gridCol w:w="934"/>
        <w:gridCol w:w="934"/>
        <w:gridCol w:w="10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Merge w:val="restart"/>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会议室类型</w:t>
            </w:r>
          </w:p>
        </w:tc>
        <w:tc>
          <w:tcPr>
            <w:tcW w:w="1063" w:type="dxa"/>
            <w:vMerge w:val="restart"/>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面积</w:t>
            </w:r>
          </w:p>
        </w:tc>
        <w:tc>
          <w:tcPr>
            <w:tcW w:w="5958" w:type="dxa"/>
            <w:gridSpan w:val="6"/>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Merge w:val="continue"/>
            <w:vAlign w:val="center"/>
          </w:tcPr>
          <w:p>
            <w:pPr>
              <w:spacing w:line="360" w:lineRule="auto"/>
              <w:jc w:val="center"/>
              <w:rPr>
                <w:rFonts w:ascii="仿宋" w:hAnsi="仿宋" w:eastAsia="仿宋"/>
                <w:bCs/>
                <w:color w:val="000000" w:themeColor="text1"/>
                <w:sz w:val="24"/>
                <w14:textFill>
                  <w14:solidFill>
                    <w14:schemeClr w14:val="tx1"/>
                  </w14:solidFill>
                </w14:textFill>
              </w:rPr>
            </w:pPr>
          </w:p>
        </w:tc>
        <w:tc>
          <w:tcPr>
            <w:tcW w:w="1063" w:type="dxa"/>
            <w:vMerge w:val="continue"/>
            <w:vAlign w:val="center"/>
          </w:tcPr>
          <w:p>
            <w:pPr>
              <w:spacing w:line="360" w:lineRule="auto"/>
              <w:jc w:val="center"/>
              <w:rPr>
                <w:rFonts w:ascii="仿宋" w:hAnsi="仿宋" w:eastAsia="仿宋"/>
                <w:bCs/>
                <w:color w:val="000000" w:themeColor="text1"/>
                <w:sz w:val="24"/>
                <w14:textFill>
                  <w14:solidFill>
                    <w14:schemeClr w14:val="tx1"/>
                  </w14:solidFill>
                </w14:textFill>
              </w:rPr>
            </w:pPr>
          </w:p>
        </w:tc>
        <w:tc>
          <w:tcPr>
            <w:tcW w:w="80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二层</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三层</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四层</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五层</w:t>
            </w:r>
          </w:p>
        </w:tc>
        <w:tc>
          <w:tcPr>
            <w:tcW w:w="1077"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六层</w:t>
            </w:r>
          </w:p>
        </w:tc>
        <w:tc>
          <w:tcPr>
            <w:tcW w:w="1276"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小会议室</w:t>
            </w:r>
          </w:p>
        </w:tc>
        <w:tc>
          <w:tcPr>
            <w:tcW w:w="106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&lt;</w:t>
            </w:r>
            <w:r>
              <w:rPr>
                <w:rFonts w:ascii="仿宋" w:hAnsi="仿宋" w:eastAsia="仿宋"/>
                <w:bCs/>
                <w:color w:val="000000" w:themeColor="text1"/>
                <w:sz w:val="24"/>
                <w14:textFill>
                  <w14:solidFill>
                    <w14:schemeClr w14:val="tx1"/>
                  </w14:solidFill>
                </w14:textFill>
              </w:rPr>
              <w:t>60</w:t>
            </w:r>
            <w:r>
              <w:rPr>
                <w:rFonts w:hint="eastAsia" w:ascii="仿宋" w:hAnsi="仿宋" w:eastAsia="仿宋"/>
                <w:bCs/>
                <w:sz w:val="24"/>
              </w:rPr>
              <w:t>㎡</w:t>
            </w:r>
          </w:p>
        </w:tc>
        <w:tc>
          <w:tcPr>
            <w:tcW w:w="80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7</w:t>
            </w:r>
          </w:p>
        </w:tc>
        <w:tc>
          <w:tcPr>
            <w:tcW w:w="1077"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1</w:t>
            </w:r>
          </w:p>
        </w:tc>
        <w:tc>
          <w:tcPr>
            <w:tcW w:w="1276"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w:t>
            </w:r>
            <w:r>
              <w:rPr>
                <w:rFonts w:ascii="仿宋" w:hAnsi="仿宋" w:eastAsia="仿宋"/>
                <w:bCs/>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中会议室</w:t>
            </w:r>
          </w:p>
        </w:tc>
        <w:tc>
          <w:tcPr>
            <w:tcW w:w="106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6</w:t>
            </w:r>
            <w:r>
              <w:rPr>
                <w:rFonts w:ascii="仿宋" w:hAnsi="仿宋" w:eastAsia="仿宋"/>
                <w:bCs/>
                <w:color w:val="000000" w:themeColor="text1"/>
                <w:sz w:val="24"/>
                <w14:textFill>
                  <w14:solidFill>
                    <w14:schemeClr w14:val="tx1"/>
                  </w14:solidFill>
                </w14:textFill>
              </w:rPr>
              <w:t>0-100</w:t>
            </w:r>
          </w:p>
        </w:tc>
        <w:tc>
          <w:tcPr>
            <w:tcW w:w="80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p>
        </w:tc>
        <w:tc>
          <w:tcPr>
            <w:tcW w:w="1077"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p>
        </w:tc>
        <w:tc>
          <w:tcPr>
            <w:tcW w:w="1276"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w:t>
            </w:r>
            <w:r>
              <w:rPr>
                <w:rFonts w:ascii="仿宋" w:hAnsi="仿宋" w:eastAsia="仿宋"/>
                <w:bCs/>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大会议室</w:t>
            </w:r>
          </w:p>
        </w:tc>
        <w:tc>
          <w:tcPr>
            <w:tcW w:w="106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&gt;</w:t>
            </w:r>
            <w:r>
              <w:rPr>
                <w:rFonts w:ascii="仿宋" w:hAnsi="仿宋" w:eastAsia="仿宋"/>
                <w:bCs/>
                <w:color w:val="000000" w:themeColor="text1"/>
                <w:sz w:val="24"/>
                <w14:textFill>
                  <w14:solidFill>
                    <w14:schemeClr w14:val="tx1"/>
                  </w14:solidFill>
                </w14:textFill>
              </w:rPr>
              <w:t>100</w:t>
            </w:r>
          </w:p>
        </w:tc>
        <w:tc>
          <w:tcPr>
            <w:tcW w:w="803"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p>
        </w:tc>
        <w:tc>
          <w:tcPr>
            <w:tcW w:w="934"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p>
        </w:tc>
        <w:tc>
          <w:tcPr>
            <w:tcW w:w="1077"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w:t>
            </w:r>
          </w:p>
        </w:tc>
        <w:tc>
          <w:tcPr>
            <w:tcW w:w="1276"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9" w:type="dxa"/>
            <w:gridSpan w:val="7"/>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合计</w:t>
            </w:r>
          </w:p>
        </w:tc>
        <w:tc>
          <w:tcPr>
            <w:tcW w:w="1276" w:type="dxa"/>
            <w:vAlign w:val="center"/>
          </w:tcPr>
          <w:p>
            <w:pPr>
              <w:spacing w:line="360" w:lineRule="auto"/>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r>
              <w:rPr>
                <w:rFonts w:ascii="仿宋" w:hAnsi="仿宋" w:eastAsia="仿宋"/>
                <w:bCs/>
                <w:color w:val="000000" w:themeColor="text1"/>
                <w:sz w:val="24"/>
                <w14:textFill>
                  <w14:solidFill>
                    <w14:schemeClr w14:val="tx1"/>
                  </w14:solidFill>
                </w14:textFill>
              </w:rPr>
              <w:t>8</w:t>
            </w:r>
          </w:p>
        </w:tc>
      </w:tr>
    </w:tbl>
    <w:p>
      <w:pPr>
        <w:spacing w:line="360" w:lineRule="auto"/>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注：</w:t>
      </w:r>
      <w:r>
        <w:rPr>
          <w:rFonts w:hint="eastAsia" w:ascii="仿宋" w:hAnsi="仿宋" w:eastAsia="仿宋"/>
          <w:bCs/>
          <w:sz w:val="24"/>
          <w:szCs w:val="28"/>
        </w:rPr>
        <w:t>供应商需现场调研并以满足项目目标为前提进行会议室整体方案设计，电视机使用</w:t>
      </w:r>
      <w:r>
        <w:rPr>
          <w:rFonts w:hint="eastAsia" w:ascii="仿宋" w:hAnsi="仿宋" w:eastAsia="仿宋"/>
          <w:b/>
          <w:sz w:val="24"/>
          <w:szCs w:val="28"/>
        </w:rPr>
        <w:t>小米、创维、三星、华为、L</w:t>
      </w:r>
      <w:r>
        <w:rPr>
          <w:rFonts w:ascii="仿宋" w:hAnsi="仿宋" w:eastAsia="仿宋"/>
          <w:b/>
          <w:sz w:val="24"/>
          <w:szCs w:val="28"/>
        </w:rPr>
        <w:t>G</w:t>
      </w:r>
      <w:r>
        <w:rPr>
          <w:rFonts w:hint="eastAsia" w:ascii="仿宋" w:hAnsi="仿宋" w:eastAsia="仿宋"/>
          <w:bCs/>
          <w:sz w:val="24"/>
          <w:szCs w:val="28"/>
        </w:rPr>
        <w:t>品牌；会议设备品牌使用</w:t>
      </w:r>
      <w:r>
        <w:rPr>
          <w:rFonts w:ascii="仿宋" w:hAnsi="仿宋" w:eastAsia="仿宋"/>
          <w:b/>
          <w:sz w:val="24"/>
          <w:szCs w:val="28"/>
        </w:rPr>
        <w:t>Bose</w:t>
      </w:r>
      <w:r>
        <w:rPr>
          <w:rFonts w:hint="eastAsia" w:ascii="仿宋" w:hAnsi="仿宋" w:eastAsia="仿宋"/>
          <w:b/>
          <w:sz w:val="24"/>
          <w:szCs w:val="28"/>
        </w:rPr>
        <w:t>、漫步者、J</w:t>
      </w:r>
      <w:r>
        <w:rPr>
          <w:rFonts w:ascii="仿宋" w:hAnsi="仿宋" w:eastAsia="仿宋"/>
          <w:b/>
          <w:sz w:val="24"/>
          <w:szCs w:val="28"/>
        </w:rPr>
        <w:t>BL</w:t>
      </w:r>
      <w:r>
        <w:rPr>
          <w:rFonts w:hint="eastAsia" w:ascii="仿宋" w:hAnsi="仿宋" w:eastAsia="仿宋"/>
          <w:b/>
          <w:sz w:val="24"/>
          <w:szCs w:val="28"/>
        </w:rPr>
        <w:t>、雅马哈、</w:t>
      </w:r>
      <w:r>
        <w:rPr>
          <w:rFonts w:ascii="仿宋" w:hAnsi="仿宋" w:eastAsia="仿宋"/>
          <w:b/>
          <w:sz w:val="24"/>
          <w:szCs w:val="28"/>
        </w:rPr>
        <w:t>ITC</w:t>
      </w:r>
      <w:r>
        <w:rPr>
          <w:rFonts w:hint="eastAsia" w:ascii="仿宋" w:hAnsi="仿宋" w:eastAsia="仿宋"/>
          <w:bCs/>
          <w:sz w:val="24"/>
          <w:szCs w:val="28"/>
        </w:rPr>
        <w:t>；L</w:t>
      </w:r>
      <w:r>
        <w:rPr>
          <w:rFonts w:ascii="仿宋" w:hAnsi="仿宋" w:eastAsia="仿宋"/>
          <w:bCs/>
          <w:sz w:val="24"/>
          <w:szCs w:val="28"/>
        </w:rPr>
        <w:t>ED</w:t>
      </w:r>
      <w:r>
        <w:rPr>
          <w:rFonts w:hint="eastAsia" w:ascii="仿宋" w:hAnsi="仿宋" w:eastAsia="仿宋"/>
          <w:bCs/>
          <w:sz w:val="24"/>
          <w:szCs w:val="28"/>
        </w:rPr>
        <w:t>大屏品牌采用</w:t>
      </w:r>
      <w:r>
        <w:rPr>
          <w:rFonts w:hint="eastAsia" w:ascii="仿宋" w:hAnsi="仿宋" w:eastAsia="仿宋"/>
          <w:b/>
          <w:sz w:val="24"/>
          <w:szCs w:val="28"/>
        </w:rPr>
        <w:t>强力巨彩、利亚德、三思、达科、I</w:t>
      </w:r>
      <w:r>
        <w:rPr>
          <w:rFonts w:ascii="仿宋" w:hAnsi="仿宋" w:eastAsia="仿宋"/>
          <w:b/>
          <w:sz w:val="24"/>
          <w:szCs w:val="28"/>
        </w:rPr>
        <w:t>TC</w:t>
      </w:r>
      <w:r>
        <w:rPr>
          <w:rFonts w:hint="eastAsia" w:ascii="仿宋" w:hAnsi="仿宋" w:eastAsia="仿宋"/>
          <w:bCs/>
          <w:sz w:val="24"/>
          <w:szCs w:val="28"/>
        </w:rPr>
        <w:t>。</w:t>
      </w:r>
    </w:p>
    <w:p>
      <w:pPr>
        <w:pStyle w:val="3"/>
        <w:rPr>
          <w:rFonts w:ascii="仿宋" w:hAnsi="仿宋" w:eastAsia="仿宋"/>
          <w:b w:val="0"/>
          <w:sz w:val="28"/>
          <w:szCs w:val="28"/>
        </w:rPr>
      </w:pPr>
      <w:bookmarkStart w:id="6" w:name="_Toc154088382"/>
      <w:r>
        <w:rPr>
          <w:rFonts w:hint="eastAsia" w:ascii="仿宋" w:hAnsi="仿宋" w:eastAsia="仿宋"/>
          <w:b w:val="0"/>
          <w:sz w:val="28"/>
          <w:szCs w:val="28"/>
        </w:rPr>
        <w:t>（四）信息机房</w:t>
      </w:r>
      <w:bookmarkEnd w:id="6"/>
    </w:p>
    <w:p>
      <w:pPr>
        <w:spacing w:line="360" w:lineRule="auto"/>
        <w:ind w:firstLine="480" w:firstLineChars="200"/>
        <w:rPr>
          <w:bCs/>
        </w:rPr>
      </w:pPr>
      <w:r>
        <w:rPr>
          <w:rFonts w:hint="eastAsia" w:ascii="仿宋" w:hAnsi="仿宋" w:eastAsia="仿宋"/>
          <w:bCs/>
          <w:color w:val="000000" w:themeColor="text1"/>
          <w:sz w:val="24"/>
          <w14:textFill>
            <w14:solidFill>
              <w14:schemeClr w14:val="tx1"/>
            </w14:solidFill>
          </w14:textFill>
        </w:rPr>
        <w:t>根据科研楼基建规划，将科研楼一层东北角消控室（与消控室共用）设置I</w:t>
      </w:r>
      <w:r>
        <w:rPr>
          <w:rFonts w:ascii="仿宋" w:hAnsi="仿宋" w:eastAsia="仿宋"/>
          <w:bCs/>
          <w:color w:val="000000" w:themeColor="text1"/>
          <w:sz w:val="24"/>
          <w14:textFill>
            <w14:solidFill>
              <w14:schemeClr w14:val="tx1"/>
            </w14:solidFill>
          </w14:textFill>
        </w:rPr>
        <w:t>T</w:t>
      </w:r>
      <w:r>
        <w:rPr>
          <w:rFonts w:hint="eastAsia" w:ascii="仿宋" w:hAnsi="仿宋" w:eastAsia="仿宋"/>
          <w:bCs/>
          <w:color w:val="000000" w:themeColor="text1"/>
          <w:sz w:val="24"/>
          <w14:textFill>
            <w14:solidFill>
              <w14:schemeClr w14:val="tx1"/>
            </w14:solidFill>
          </w14:textFill>
        </w:rPr>
        <w:t>信息汇聚机房，</w:t>
      </w:r>
      <w:r>
        <w:rPr>
          <w:rFonts w:hint="eastAsia" w:ascii="仿宋" w:hAnsi="仿宋" w:eastAsia="仿宋" w:cs="仿宋"/>
          <w:bCs/>
          <w:sz w:val="24"/>
          <w:szCs w:val="22"/>
          <w:lang w:bidi="ar"/>
        </w:rPr>
        <w:t>以作为本车间内办公网、安防网、监控网的汇聚点，</w:t>
      </w:r>
      <w:r>
        <w:rPr>
          <w:rFonts w:ascii="仿宋" w:hAnsi="仿宋" w:eastAsia="仿宋" w:cs="仿宋"/>
          <w:bCs/>
          <w:sz w:val="24"/>
          <w:szCs w:val="22"/>
          <w:lang w:bidi="ar"/>
        </w:rPr>
        <w:t>同时</w:t>
      </w:r>
      <w:r>
        <w:rPr>
          <w:rFonts w:hint="eastAsia" w:ascii="仿宋" w:hAnsi="仿宋" w:eastAsia="仿宋" w:cs="仿宋"/>
          <w:bCs/>
          <w:sz w:val="24"/>
          <w:szCs w:val="22"/>
          <w:lang w:bidi="ar"/>
        </w:rPr>
        <w:t>该汇聚</w:t>
      </w:r>
      <w:r>
        <w:rPr>
          <w:rFonts w:ascii="仿宋" w:hAnsi="仿宋" w:eastAsia="仿宋" w:cs="仿宋"/>
          <w:bCs/>
          <w:sz w:val="24"/>
          <w:szCs w:val="22"/>
          <w:lang w:bidi="ar"/>
        </w:rPr>
        <w:t>级</w:t>
      </w:r>
      <w:r>
        <w:rPr>
          <w:rFonts w:hint="eastAsia" w:ascii="仿宋" w:hAnsi="仿宋" w:eastAsia="仿宋" w:cs="仿宋"/>
          <w:bCs/>
          <w:sz w:val="24"/>
          <w:szCs w:val="22"/>
          <w:lang w:bidi="ar"/>
        </w:rPr>
        <w:t>机房亦作为承担整个公司的临时数据中心功能。</w:t>
      </w:r>
      <w:r>
        <w:rPr>
          <w:rFonts w:hint="eastAsia" w:ascii="仿宋" w:hAnsi="仿宋" w:eastAsia="仿宋"/>
          <w:bCs/>
          <w:color w:val="000000" w:themeColor="text1"/>
          <w:sz w:val="24"/>
          <w14:textFill>
            <w14:solidFill>
              <w14:schemeClr w14:val="tx1"/>
            </w14:solidFill>
          </w14:textFill>
        </w:rPr>
        <w:t>机房建设包括如下：</w:t>
      </w:r>
    </w:p>
    <w:p>
      <w:pPr>
        <w:pStyle w:val="6"/>
        <w:spacing w:line="360" w:lineRule="auto"/>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1.内部装修：信息机房内部墙面、地面、天面等表面</w:t>
      </w:r>
      <w:r>
        <w:rPr>
          <w:rFonts w:hint="eastAsia" w:ascii="仿宋" w:hAnsi="仿宋" w:eastAsia="仿宋"/>
          <w:bCs/>
          <w:color w:val="000000" w:themeColor="text1"/>
          <w:sz w:val="24"/>
          <w14:textFill>
            <w14:solidFill>
              <w14:schemeClr w14:val="tx1"/>
            </w14:solidFill>
          </w14:textFill>
        </w:rPr>
        <w:t>基层需清理干净，相关孔洞需采用水泥、砂浆找平（洞口需防水处理）</w:t>
      </w:r>
      <w:r>
        <w:rPr>
          <w:rFonts w:ascii="仿宋" w:hAnsi="仿宋" w:eastAsia="仿宋"/>
          <w:bCs/>
          <w:color w:val="000000" w:themeColor="text1"/>
          <w:sz w:val="24"/>
          <w14:textFill>
            <w14:solidFill>
              <w14:schemeClr w14:val="tx1"/>
            </w14:solidFill>
          </w14:textFill>
        </w:rPr>
        <w:t>与</w:t>
      </w:r>
      <w:r>
        <w:rPr>
          <w:rFonts w:hint="eastAsia" w:ascii="仿宋" w:hAnsi="仿宋" w:eastAsia="仿宋"/>
          <w:bCs/>
          <w:color w:val="000000" w:themeColor="text1"/>
          <w:sz w:val="24"/>
          <w14:textFill>
            <w14:solidFill>
              <w14:schemeClr w14:val="tx1"/>
            </w14:solidFill>
          </w14:textFill>
        </w:rPr>
        <w:t>封堵，保证机房内整个天面不起灰尘、平整。</w:t>
      </w:r>
    </w:p>
    <w:p>
      <w:pPr>
        <w:pStyle w:val="6"/>
        <w:spacing w:line="360" w:lineRule="auto"/>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2.空调：选择风冷机型精密空调，下方增加拦水坝，高度10cm，拦水坝和空调冷凝水通过引水管接入大楼排水系统。空调主机底部安装方形空调支架与防静电地板高度一致、安装减震垫片。</w:t>
      </w:r>
    </w:p>
    <w:p>
      <w:pPr>
        <w:pStyle w:val="6"/>
        <w:spacing w:line="360" w:lineRule="auto"/>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3.机柜：</w:t>
      </w:r>
      <w:r>
        <w:rPr>
          <w:rFonts w:hint="eastAsia" w:ascii="仿宋" w:hAnsi="仿宋" w:eastAsia="仿宋"/>
          <w:bCs/>
          <w:color w:val="000000" w:themeColor="text1"/>
          <w:sz w:val="24"/>
          <w14:textFill>
            <w14:solidFill>
              <w14:schemeClr w14:val="tx1"/>
            </w14:solidFill>
          </w14:textFill>
        </w:rPr>
        <w:t>机房配备</w:t>
      </w:r>
      <w:r>
        <w:rPr>
          <w:rFonts w:ascii="仿宋" w:hAnsi="仿宋" w:eastAsia="仿宋"/>
          <w:bCs/>
          <w:color w:val="000000" w:themeColor="text1"/>
          <w:sz w:val="24"/>
          <w14:textFill>
            <w14:solidFill>
              <w14:schemeClr w14:val="tx1"/>
            </w14:solidFill>
          </w14:textFill>
        </w:rPr>
        <w:t>42U</w:t>
      </w:r>
      <w:r>
        <w:rPr>
          <w:rFonts w:hint="eastAsia" w:ascii="仿宋" w:hAnsi="仿宋" w:eastAsia="仿宋"/>
          <w:bCs/>
          <w:color w:val="000000" w:themeColor="text1"/>
          <w:sz w:val="24"/>
          <w14:textFill>
            <w14:solidFill>
              <w14:schemeClr w14:val="tx1"/>
            </w14:solidFill>
          </w14:textFill>
        </w:rPr>
        <w:t>网络标准机架式</w:t>
      </w:r>
      <w:r>
        <w:rPr>
          <w:rFonts w:ascii="仿宋" w:hAnsi="仿宋" w:eastAsia="仿宋"/>
          <w:bCs/>
          <w:color w:val="000000" w:themeColor="text1"/>
          <w:sz w:val="24"/>
          <w14:textFill>
            <w14:solidFill>
              <w14:schemeClr w14:val="tx1"/>
            </w14:solidFill>
          </w14:textFill>
        </w:rPr>
        <w:t>机柜4个，每机柜带2条1</w:t>
      </w:r>
      <w:r>
        <w:rPr>
          <w:rFonts w:hint="eastAsia" w:ascii="仿宋" w:hAnsi="仿宋" w:eastAsia="仿宋"/>
          <w:bCs/>
          <w:color w:val="000000" w:themeColor="text1"/>
          <w:sz w:val="24"/>
          <w14:textFill>
            <w14:solidFill>
              <w14:schemeClr w14:val="tx1"/>
            </w14:solidFill>
          </w14:textFill>
        </w:rPr>
        <w:t>6</w:t>
      </w:r>
      <w:r>
        <w:rPr>
          <w:rFonts w:ascii="仿宋" w:hAnsi="仿宋" w:eastAsia="仿宋"/>
          <w:bCs/>
          <w:color w:val="000000" w:themeColor="text1"/>
          <w:sz w:val="24"/>
          <w14:textFill>
            <w14:solidFill>
              <w14:schemeClr w14:val="tx1"/>
            </w14:solidFill>
          </w14:textFill>
        </w:rPr>
        <w:t>位</w:t>
      </w:r>
      <w:r>
        <w:rPr>
          <w:rFonts w:hint="eastAsia" w:ascii="仿宋" w:hAnsi="仿宋" w:eastAsia="仿宋"/>
          <w:bCs/>
          <w:color w:val="000000" w:themeColor="text1"/>
          <w:sz w:val="24"/>
          <w14:textFill>
            <w14:solidFill>
              <w14:schemeClr w14:val="tx1"/>
            </w14:solidFill>
          </w14:textFill>
        </w:rPr>
        <w:t>（2个16A，其余为10A）</w:t>
      </w:r>
      <w:r>
        <w:rPr>
          <w:rFonts w:ascii="仿宋" w:hAnsi="仿宋" w:eastAsia="仿宋"/>
          <w:bCs/>
          <w:color w:val="000000" w:themeColor="text1"/>
          <w:sz w:val="24"/>
          <w14:textFill>
            <w14:solidFill>
              <w14:schemeClr w14:val="tx1"/>
            </w14:solidFill>
          </w14:textFill>
        </w:rPr>
        <w:t>输出</w:t>
      </w:r>
      <w:r>
        <w:rPr>
          <w:rFonts w:hint="eastAsia" w:ascii="仿宋" w:hAnsi="仿宋" w:eastAsia="仿宋"/>
          <w:bCs/>
          <w:color w:val="000000" w:themeColor="text1"/>
          <w:sz w:val="24"/>
          <w14:textFill>
            <w14:solidFill>
              <w14:schemeClr w14:val="tx1"/>
            </w14:solidFill>
          </w14:textFill>
        </w:rPr>
        <w:t>五孔</w:t>
      </w:r>
      <w:r>
        <w:rPr>
          <w:rFonts w:ascii="仿宋" w:hAnsi="仿宋" w:eastAsia="仿宋"/>
          <w:bCs/>
          <w:color w:val="000000" w:themeColor="text1"/>
          <w:sz w:val="24"/>
          <w14:textFill>
            <w14:solidFill>
              <w14:schemeClr w14:val="tx1"/>
            </w14:solidFill>
          </w14:textFill>
        </w:rPr>
        <w:t>插孔PDU</w:t>
      </w:r>
      <w:r>
        <w:rPr>
          <w:rFonts w:hint="eastAsia" w:ascii="仿宋" w:hAnsi="仿宋" w:eastAsia="仿宋"/>
          <w:bCs/>
          <w:color w:val="000000" w:themeColor="text1"/>
          <w:sz w:val="24"/>
          <w14:textFill>
            <w14:solidFill>
              <w14:schemeClr w14:val="tx1"/>
            </w14:solidFill>
          </w14:textFill>
        </w:rPr>
        <w:t>，</w:t>
      </w:r>
      <w:r>
        <w:rPr>
          <w:rFonts w:ascii="仿宋" w:hAnsi="仿宋" w:eastAsia="仿宋"/>
          <w:bCs/>
          <w:color w:val="000000" w:themeColor="text1"/>
          <w:sz w:val="24"/>
          <w14:textFill>
            <w14:solidFill>
              <w14:schemeClr w14:val="tx1"/>
            </w14:solidFill>
          </w14:textFill>
        </w:rPr>
        <w:t>每机柜由UPS、市电各提供一路电力，</w:t>
      </w:r>
      <w:r>
        <w:rPr>
          <w:rFonts w:hint="eastAsia" w:ascii="仿宋" w:hAnsi="仿宋" w:eastAsia="仿宋"/>
          <w:bCs/>
          <w:color w:val="000000" w:themeColor="text1"/>
          <w:sz w:val="24"/>
          <w14:textFill>
            <w14:solidFill>
              <w14:schemeClr w14:val="tx1"/>
            </w14:solidFill>
          </w14:textFill>
        </w:rPr>
        <w:t>并</w:t>
      </w:r>
      <w:r>
        <w:rPr>
          <w:rFonts w:ascii="仿宋" w:hAnsi="仿宋" w:eastAsia="仿宋"/>
          <w:bCs/>
          <w:color w:val="000000" w:themeColor="text1"/>
          <w:sz w:val="24"/>
          <w14:textFill>
            <w14:solidFill>
              <w14:schemeClr w14:val="tx1"/>
            </w14:solidFill>
          </w14:textFill>
        </w:rPr>
        <w:t>使用符合国家标准的工业插头、插座连接</w:t>
      </w:r>
      <w:r>
        <w:rPr>
          <w:rFonts w:hint="eastAsia" w:ascii="仿宋" w:hAnsi="仿宋" w:eastAsia="仿宋"/>
          <w:bCs/>
          <w:color w:val="000000" w:themeColor="text1"/>
          <w:sz w:val="24"/>
          <w14:textFill>
            <w14:solidFill>
              <w14:schemeClr w14:val="tx1"/>
            </w14:solidFill>
          </w14:textFill>
        </w:rPr>
        <w:t>至配电柜。机柜与机柜之间使用网线配线架进行固定式互联设计。</w:t>
      </w:r>
    </w:p>
    <w:p>
      <w:pPr>
        <w:pStyle w:val="6"/>
        <w:spacing w:line="360" w:lineRule="auto"/>
        <w:ind w:firstLine="42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4.UPS：安装10KVA UPS主机1台，电池组要求满足</w:t>
      </w:r>
      <w:r>
        <w:rPr>
          <w:rFonts w:hint="eastAsia" w:ascii="仿宋" w:hAnsi="仿宋" w:eastAsia="仿宋"/>
          <w:bCs/>
          <w:color w:val="000000" w:themeColor="text1"/>
          <w:sz w:val="24"/>
          <w14:textFill>
            <w14:solidFill>
              <w14:schemeClr w14:val="tx1"/>
            </w14:solidFill>
          </w14:textFill>
        </w:rPr>
        <w:t>UPS满载备电续航1小时</w:t>
      </w:r>
      <w:r>
        <w:rPr>
          <w:rFonts w:ascii="仿宋" w:hAnsi="仿宋" w:eastAsia="仿宋"/>
          <w:bCs/>
          <w:color w:val="000000" w:themeColor="text1"/>
          <w:sz w:val="24"/>
          <w14:textFill>
            <w14:solidFill>
              <w14:schemeClr w14:val="tx1"/>
            </w14:solidFill>
          </w14:textFill>
        </w:rPr>
        <w:t>。</w:t>
      </w:r>
    </w:p>
    <w:p>
      <w:pPr>
        <w:pStyle w:val="6"/>
        <w:spacing w:line="360" w:lineRule="auto"/>
        <w:ind w:firstLine="42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5.配电柜：新增主机房强电配电柜1台，用于UPS、</w:t>
      </w:r>
      <w:r>
        <w:rPr>
          <w:rFonts w:hint="eastAsia" w:ascii="仿宋" w:hAnsi="仿宋" w:eastAsia="仿宋"/>
          <w:bCs/>
          <w:color w:val="000000" w:themeColor="text1"/>
          <w:sz w:val="24"/>
          <w14:textFill>
            <w14:solidFill>
              <w14:schemeClr w14:val="tx1"/>
            </w14:solidFill>
          </w14:textFill>
        </w:rPr>
        <w:t>精密</w:t>
      </w:r>
      <w:r>
        <w:rPr>
          <w:rFonts w:ascii="仿宋" w:hAnsi="仿宋" w:eastAsia="仿宋"/>
          <w:bCs/>
          <w:color w:val="000000" w:themeColor="text1"/>
          <w:sz w:val="24"/>
          <w14:textFill>
            <w14:solidFill>
              <w14:schemeClr w14:val="tx1"/>
            </w14:solidFill>
          </w14:textFill>
        </w:rPr>
        <w:t>空调、机柜</w:t>
      </w:r>
      <w:r>
        <w:rPr>
          <w:rFonts w:hint="eastAsia" w:ascii="仿宋" w:hAnsi="仿宋" w:eastAsia="仿宋"/>
          <w:bCs/>
          <w:color w:val="000000" w:themeColor="text1"/>
          <w:sz w:val="24"/>
          <w14:textFill>
            <w14:solidFill>
              <w14:schemeClr w14:val="tx1"/>
            </w14:solidFill>
          </w14:textFill>
        </w:rPr>
        <w:t>、机房照明、消防、墙插</w:t>
      </w:r>
      <w:r>
        <w:rPr>
          <w:rFonts w:ascii="仿宋" w:hAnsi="仿宋" w:eastAsia="仿宋"/>
          <w:bCs/>
          <w:color w:val="000000" w:themeColor="text1"/>
          <w:sz w:val="24"/>
          <w14:textFill>
            <w14:solidFill>
              <w14:schemeClr w14:val="tx1"/>
            </w14:solidFill>
          </w14:textFill>
        </w:rPr>
        <w:t>供电。电路设计需要符合国家机房用电规范</w:t>
      </w:r>
      <w:r>
        <w:rPr>
          <w:rFonts w:hint="eastAsia" w:ascii="仿宋" w:hAnsi="仿宋" w:eastAsia="仿宋"/>
          <w:bCs/>
          <w:color w:val="000000" w:themeColor="text1"/>
          <w:sz w:val="24"/>
          <w14:textFill>
            <w14:solidFill>
              <w14:schemeClr w14:val="tx1"/>
            </w14:solidFill>
          </w14:textFill>
        </w:rPr>
        <w:t>。机房引入</w:t>
      </w:r>
      <w:r>
        <w:rPr>
          <w:rFonts w:ascii="仿宋" w:hAnsi="仿宋" w:eastAsia="仿宋"/>
          <w:bCs/>
          <w:color w:val="000000" w:themeColor="text1"/>
          <w:sz w:val="24"/>
          <w14:textFill>
            <w14:solidFill>
              <w14:schemeClr w14:val="tx1"/>
            </w14:solidFill>
          </w14:textFill>
        </w:rPr>
        <w:t>一路380V市电供电，独立开关，满足机房整体用电需求。</w:t>
      </w:r>
      <w:r>
        <w:rPr>
          <w:rFonts w:hint="eastAsia" w:ascii="仿宋" w:hAnsi="仿宋" w:eastAsia="仿宋"/>
          <w:bCs/>
          <w:color w:val="000000" w:themeColor="text1"/>
          <w:sz w:val="24"/>
          <w14:textFill>
            <w14:solidFill>
              <w14:schemeClr w14:val="tx1"/>
            </w14:solidFill>
          </w14:textFill>
        </w:rPr>
        <w:t>配电柜内</w:t>
      </w:r>
      <w:r>
        <w:rPr>
          <w:rFonts w:ascii="仿宋" w:hAnsi="仿宋" w:eastAsia="仿宋"/>
          <w:bCs/>
          <w:color w:val="000000" w:themeColor="text1"/>
          <w:sz w:val="24"/>
          <w14:textFill>
            <w14:solidFill>
              <w14:schemeClr w14:val="tx1"/>
            </w14:solidFill>
          </w14:textFill>
        </w:rPr>
        <w:t>UPS、空调、单独机构使用满足负载要求的独立开关。</w:t>
      </w:r>
    </w:p>
    <w:p>
      <w:pPr>
        <w:pStyle w:val="6"/>
        <w:spacing w:line="360" w:lineRule="auto"/>
        <w:ind w:firstLine="42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6</w:t>
      </w:r>
      <w:r>
        <w:rPr>
          <w:rFonts w:ascii="仿宋" w:hAnsi="仿宋" w:eastAsia="仿宋"/>
          <w:bCs/>
          <w:color w:val="000000" w:themeColor="text1"/>
          <w:sz w:val="24"/>
          <w14:textFill>
            <w14:solidFill>
              <w14:schemeClr w14:val="tx1"/>
            </w14:solidFill>
          </w14:textFill>
        </w:rPr>
        <w:t>.防静电</w:t>
      </w:r>
      <w:r>
        <w:rPr>
          <w:rFonts w:hint="eastAsia" w:ascii="仿宋" w:hAnsi="仿宋" w:eastAsia="仿宋"/>
          <w:bCs/>
          <w:color w:val="000000" w:themeColor="text1"/>
          <w:sz w:val="24"/>
          <w14:textFill>
            <w14:solidFill>
              <w14:schemeClr w14:val="tx1"/>
            </w14:solidFill>
          </w14:textFill>
        </w:rPr>
        <w:t>地板</w:t>
      </w:r>
      <w:r>
        <w:rPr>
          <w:rFonts w:ascii="仿宋" w:hAnsi="仿宋" w:eastAsia="仿宋"/>
          <w:bCs/>
          <w:color w:val="000000" w:themeColor="text1"/>
          <w:sz w:val="24"/>
          <w14:textFill>
            <w14:solidFill>
              <w14:schemeClr w14:val="tx1"/>
            </w14:solidFill>
          </w14:textFill>
        </w:rPr>
        <w:t>：</w:t>
      </w:r>
      <w:r>
        <w:rPr>
          <w:rFonts w:hint="eastAsia" w:ascii="仿宋" w:hAnsi="仿宋" w:eastAsia="仿宋"/>
          <w:bCs/>
          <w:color w:val="000000" w:themeColor="text1"/>
          <w:sz w:val="24"/>
          <w14:textFill>
            <w14:solidFill>
              <w14:schemeClr w14:val="tx1"/>
            </w14:solidFill>
          </w14:textFill>
        </w:rPr>
        <w:t>使用符合国家标准的 600x600x35mm机房专用无边型全钢防静电地板，安装高度要求离地30cm。防静电地板规格要求符合机房设备的承重要求（大于400kg/平方米），以免长期受压后变形，</w:t>
      </w:r>
      <w:r>
        <w:rPr>
          <w:rFonts w:ascii="仿宋" w:hAnsi="仿宋" w:eastAsia="仿宋"/>
          <w:bCs/>
          <w:color w:val="000000" w:themeColor="text1"/>
          <w:sz w:val="24"/>
          <w14:textFill>
            <w14:solidFill>
              <w14:schemeClr w14:val="tx1"/>
            </w14:solidFill>
          </w14:textFill>
        </w:rPr>
        <w:t>安装接地铜排及配件，接入大楼防雷接地系统。</w:t>
      </w:r>
    </w:p>
    <w:p>
      <w:pPr>
        <w:pStyle w:val="6"/>
        <w:spacing w:line="360" w:lineRule="auto"/>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7.照明：安装</w:t>
      </w:r>
      <w:r>
        <w:rPr>
          <w:rFonts w:hint="eastAsia" w:ascii="仿宋" w:hAnsi="仿宋" w:eastAsia="仿宋"/>
          <w:bCs/>
          <w:color w:val="000000" w:themeColor="text1"/>
          <w:sz w:val="24"/>
          <w14:textFill>
            <w14:solidFill>
              <w14:schemeClr w14:val="tx1"/>
            </w14:solidFill>
          </w14:textFill>
        </w:rPr>
        <w:t>六</w:t>
      </w:r>
      <w:r>
        <w:rPr>
          <w:rFonts w:ascii="仿宋" w:hAnsi="仿宋" w:eastAsia="仿宋"/>
          <w:bCs/>
          <w:color w:val="000000" w:themeColor="text1"/>
          <w:sz w:val="24"/>
          <w14:textFill>
            <w14:solidFill>
              <w14:schemeClr w14:val="tx1"/>
            </w14:solidFill>
          </w14:textFill>
        </w:rPr>
        <w:t>盏照明LED</w:t>
      </w:r>
      <w:r>
        <w:rPr>
          <w:rFonts w:hint="eastAsia" w:ascii="仿宋" w:hAnsi="仿宋" w:eastAsia="仿宋"/>
          <w:bCs/>
          <w:color w:val="000000" w:themeColor="text1"/>
          <w:sz w:val="24"/>
          <w14:textFill>
            <w14:solidFill>
              <w14:schemeClr w14:val="tx1"/>
            </w14:solidFill>
          </w14:textFill>
        </w:rPr>
        <w:t>平板</w:t>
      </w:r>
      <w:r>
        <w:rPr>
          <w:rFonts w:ascii="仿宋" w:hAnsi="仿宋" w:eastAsia="仿宋"/>
          <w:bCs/>
          <w:color w:val="000000" w:themeColor="text1"/>
          <w:sz w:val="24"/>
          <w14:textFill>
            <w14:solidFill>
              <w14:schemeClr w14:val="tx1"/>
            </w14:solidFill>
          </w14:textFill>
        </w:rPr>
        <w:t>灯</w:t>
      </w:r>
      <w:r>
        <w:rPr>
          <w:rFonts w:hint="eastAsia" w:ascii="仿宋" w:hAnsi="仿宋" w:eastAsia="仿宋"/>
          <w:bCs/>
          <w:color w:val="000000" w:themeColor="text1"/>
          <w:sz w:val="24"/>
          <w14:textFill>
            <w14:solidFill>
              <w14:schemeClr w14:val="tx1"/>
            </w14:solidFill>
          </w14:textFill>
        </w:rPr>
        <w:t>，保障机房内主要作业区域无死角照明。</w:t>
      </w:r>
    </w:p>
    <w:p>
      <w:pPr>
        <w:spacing w:line="360" w:lineRule="auto"/>
        <w:ind w:firstLine="480" w:firstLineChars="200"/>
        <w:jc w:val="left"/>
        <w:rPr>
          <w:rFonts w:ascii="仿宋" w:hAnsi="仿宋" w:eastAsia="仿宋"/>
          <w:b/>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8.走线方案：按“强电下走线、弱电上走线”的总体原则执行。</w:t>
      </w:r>
      <w:r>
        <w:rPr>
          <w:rFonts w:hint="eastAsia" w:ascii="仿宋" w:hAnsi="仿宋" w:eastAsia="仿宋"/>
          <w:bCs/>
          <w:color w:val="000000" w:themeColor="text1"/>
          <w:sz w:val="24"/>
          <w14:textFill>
            <w14:solidFill>
              <w14:schemeClr w14:val="tx1"/>
            </w14:solidFill>
          </w14:textFill>
        </w:rPr>
        <w:t>科研楼一到六层及食堂共预设置2</w:t>
      </w:r>
      <w:r>
        <w:rPr>
          <w:rFonts w:ascii="仿宋" w:hAnsi="仿宋" w:eastAsia="仿宋"/>
          <w:bCs/>
          <w:color w:val="000000" w:themeColor="text1"/>
          <w:sz w:val="24"/>
          <w14:textFill>
            <w14:solidFill>
              <w14:schemeClr w14:val="tx1"/>
            </w14:solidFill>
          </w14:textFill>
        </w:rPr>
        <w:t>3</w:t>
      </w:r>
      <w:r>
        <w:rPr>
          <w:rFonts w:hint="eastAsia" w:ascii="仿宋" w:hAnsi="仿宋" w:eastAsia="仿宋"/>
          <w:bCs/>
          <w:color w:val="000000" w:themeColor="text1"/>
          <w:sz w:val="24"/>
          <w14:textFill>
            <w14:solidFill>
              <w14:schemeClr w14:val="tx1"/>
            </w14:solidFill>
          </w14:textFill>
        </w:rPr>
        <w:t>个网络集中接入点，根据装修需要每个接入点安装</w:t>
      </w:r>
      <w:r>
        <w:rPr>
          <w:rFonts w:ascii="仿宋" w:hAnsi="仿宋" w:eastAsia="仿宋"/>
          <w:bCs/>
          <w:color w:val="000000" w:themeColor="text1"/>
          <w:sz w:val="24"/>
          <w14:textFill>
            <w14:solidFill>
              <w14:schemeClr w14:val="tx1"/>
            </w14:solidFill>
          </w14:textFill>
        </w:rPr>
        <w:t>1-2</w:t>
      </w:r>
      <w:r>
        <w:rPr>
          <w:rFonts w:hint="eastAsia" w:ascii="仿宋" w:hAnsi="仿宋" w:eastAsia="仿宋"/>
          <w:bCs/>
          <w:color w:val="000000" w:themeColor="text1"/>
          <w:sz w:val="24"/>
          <w14:textFill>
            <w14:solidFill>
              <w14:schemeClr w14:val="tx1"/>
            </w14:solidFill>
          </w14:textFill>
        </w:rPr>
        <w:t>个6</w:t>
      </w:r>
      <w:r>
        <w:rPr>
          <w:rFonts w:ascii="仿宋" w:hAnsi="仿宋" w:eastAsia="仿宋"/>
          <w:bCs/>
          <w:color w:val="000000" w:themeColor="text1"/>
          <w:sz w:val="24"/>
          <w14:textFill>
            <w14:solidFill>
              <w14:schemeClr w14:val="tx1"/>
            </w14:solidFill>
          </w14:textFill>
        </w:rPr>
        <w:t>U</w:t>
      </w:r>
      <w:r>
        <w:rPr>
          <w:rFonts w:hint="eastAsia" w:ascii="仿宋" w:hAnsi="仿宋" w:eastAsia="仿宋"/>
          <w:bCs/>
          <w:color w:val="000000" w:themeColor="text1"/>
          <w:sz w:val="24"/>
          <w14:textFill>
            <w14:solidFill>
              <w14:schemeClr w14:val="tx1"/>
            </w14:solidFill>
          </w14:textFill>
        </w:rPr>
        <w:t>接入机柜；每个接入点根据实际网点情况按需安装交换机，分别用于办公网、安防网，无线网使用，满足办公、安防、无线网在物理隔离；</w:t>
      </w:r>
      <w:r>
        <w:rPr>
          <w:rFonts w:hint="eastAsia" w:ascii="仿宋" w:hAnsi="仿宋" w:eastAsia="仿宋"/>
          <w:b/>
          <w:color w:val="000000" w:themeColor="text1"/>
          <w:sz w:val="24"/>
          <w14:textFill>
            <w14:solidFill>
              <w14:schemeClr w14:val="tx1"/>
            </w14:solidFill>
          </w14:textFill>
        </w:rPr>
        <w:t>其中信息机房到各个机柜使用光纤上链，减少故障节点；需使用一根裸光纤将原车间汇聚机房迁移至科研楼信息机房且需要从机房到门卫敷设一根2</w:t>
      </w:r>
      <w:r>
        <w:rPr>
          <w:rFonts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芯光纤。</w:t>
      </w:r>
    </w:p>
    <w:p>
      <w:pPr>
        <w:pStyle w:val="3"/>
        <w:spacing w:before="120" w:after="120" w:line="415" w:lineRule="auto"/>
        <w:rPr>
          <w:rFonts w:ascii="仿宋" w:hAnsi="仿宋" w:eastAsia="仿宋"/>
          <w:b w:val="0"/>
          <w:sz w:val="28"/>
          <w:szCs w:val="28"/>
        </w:rPr>
      </w:pPr>
      <w:bookmarkStart w:id="7" w:name="_Toc154088383"/>
      <w:r>
        <w:rPr>
          <w:rFonts w:hint="eastAsia" w:ascii="仿宋" w:hAnsi="仿宋" w:eastAsia="仿宋"/>
          <w:b w:val="0"/>
          <w:sz w:val="28"/>
          <w:szCs w:val="28"/>
        </w:rPr>
        <w:t>（五）餐饮管理</w:t>
      </w:r>
      <w:bookmarkEnd w:id="7"/>
    </w:p>
    <w:p>
      <w:pPr>
        <w:spacing w:line="360" w:lineRule="auto"/>
        <w:ind w:firstLine="48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本地部署餐饮软件系统，实现微信/支付宝在线充值，员工通过餐饮机刷卡/脸消费，餐厅暂未指定位置，网络设施根据现场情况再定。</w:t>
      </w:r>
    </w:p>
    <w:p>
      <w:pPr>
        <w:pStyle w:val="3"/>
        <w:rPr>
          <w:rFonts w:ascii="仿宋" w:hAnsi="仿宋" w:eastAsia="仿宋"/>
          <w:b w:val="0"/>
          <w:sz w:val="28"/>
          <w:szCs w:val="28"/>
        </w:rPr>
      </w:pPr>
      <w:bookmarkStart w:id="8" w:name="_Toc154088384"/>
      <w:r>
        <w:rPr>
          <w:rFonts w:hint="eastAsia" w:ascii="仿宋" w:hAnsi="仿宋" w:eastAsia="仿宋"/>
          <w:b w:val="0"/>
          <w:sz w:val="28"/>
          <w:szCs w:val="28"/>
        </w:rPr>
        <w:t>（六）设备及材料需求清单</w:t>
      </w:r>
      <w:bookmarkEnd w:id="8"/>
    </w:p>
    <w:p>
      <w:pPr>
        <w:spacing w:line="360" w:lineRule="auto"/>
        <w:ind w:left="718" w:leftChars="228" w:hanging="240" w:hangingChars="100"/>
        <w:jc w:val="center"/>
        <w:rPr>
          <w:rFonts w:ascii="仿宋" w:hAnsi="仿宋" w:eastAsia="仿宋"/>
          <w:bCs/>
          <w:sz w:val="24"/>
        </w:rPr>
      </w:pPr>
      <w:r>
        <w:rPr>
          <w:rFonts w:ascii="仿宋" w:hAnsi="仿宋" w:eastAsia="仿宋"/>
          <w:bCs/>
          <w:sz w:val="24"/>
        </w:rPr>
        <w:t>拟采购</w:t>
      </w:r>
      <w:r>
        <w:rPr>
          <w:rFonts w:hint="eastAsia" w:ascii="仿宋" w:hAnsi="仿宋" w:eastAsia="仿宋"/>
          <w:bCs/>
          <w:sz w:val="24"/>
        </w:rPr>
        <w:t>网络设备清单列表</w:t>
      </w:r>
    </w:p>
    <w:tbl>
      <w:tblPr>
        <w:tblStyle w:val="16"/>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813"/>
        <w:gridCol w:w="1689"/>
        <w:gridCol w:w="3168"/>
        <w:gridCol w:w="567"/>
        <w:gridCol w:w="56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分类</w:t>
            </w: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设备&amp;材料名称</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品牌</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型号</w:t>
            </w:r>
          </w:p>
        </w:tc>
        <w:tc>
          <w:tcPr>
            <w:tcW w:w="3168"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参数</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数量</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单位</w:t>
            </w:r>
          </w:p>
        </w:tc>
        <w:tc>
          <w:tcPr>
            <w:tcW w:w="1006"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质保要求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restart"/>
            <w:noWrap/>
            <w:textDirection w:val="tbRlV"/>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机房建设</w:t>
            </w: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UPS</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维谛</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10KVA</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维谛10KVA UPS主机 GXE10KVA及电缆</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UPS电池</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雷诺士</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12V100AH</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国产正品电池  规格： 12V 100a</w:t>
            </w:r>
          </w:p>
          <w:p>
            <w:pPr>
              <w:widowControl/>
              <w:shd w:val="clear" w:color="auto" w:fill="FFFFFF"/>
              <w:jc w:val="left"/>
              <w:rPr>
                <w:rFonts w:ascii="仿宋" w:hAnsi="仿宋" w:eastAsia="仿宋"/>
                <w:bCs/>
                <w:sz w:val="13"/>
                <w:szCs w:val="13"/>
              </w:rPr>
            </w:pPr>
            <w:r>
              <w:rPr>
                <w:rFonts w:hint="eastAsia" w:ascii="仿宋" w:hAnsi="仿宋" w:eastAsia="仿宋"/>
                <w:bCs/>
                <w:sz w:val="13"/>
                <w:szCs w:val="13"/>
              </w:rPr>
              <w:t>（提供电池组1.5mm铁皮柜 1000*1000*600mm）</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节</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配电柜</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正泰</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国标</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正泰、国标 ，1.5mm 厚度、防火涂层、800*600mm 配电柜一个，配电柜内空开需满足机房用电要求，使用 100A 总空开</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套</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机房空调</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维谛</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DME12MC</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P5风冷精密空调及铜管配件含空调外机施工安装等</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灭火器</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群安</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FZX-APT4/1.2</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10KG七氟丙烷气体灭火器</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网络机柜</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图腾</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G26642</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镂空面板 42U，每机柜带2条10位输出万能插孔PDU（每条带一对工业连接器）。</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强电桥架</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国产优质</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300*100</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300mm*100mm镀锌桥架，符合国标</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弱电桥架</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国产优质</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300*100</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300mm*100mm镀锌桥架，符合国标</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设备支架</w:t>
            </w:r>
          </w:p>
        </w:tc>
        <w:tc>
          <w:tcPr>
            <w:tcW w:w="813" w:type="dxa"/>
            <w:vAlign w:val="center"/>
          </w:tcPr>
          <w:p>
            <w:pPr>
              <w:widowControl/>
              <w:shd w:val="clear" w:color="auto" w:fill="FFFFFF"/>
              <w:jc w:val="center"/>
              <w:rPr>
                <w:rFonts w:ascii="仿宋" w:hAnsi="仿宋" w:eastAsia="仿宋"/>
                <w:bCs/>
                <w:sz w:val="13"/>
                <w:szCs w:val="13"/>
              </w:rPr>
            </w:pPr>
          </w:p>
        </w:tc>
        <w:tc>
          <w:tcPr>
            <w:tcW w:w="1689" w:type="dxa"/>
            <w:vAlign w:val="center"/>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定制，承重不低于400KG。</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7</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灯</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欧明</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600*600</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四盏照明LED平板灯，保障机房内主要作业区域无死角照明</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机房接地</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定制</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国产优选</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接地箱1只，接地铜牌60米（30mm*3mm）</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平方</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机房动环管理系统</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拓普瑞</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TP500V4.0</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主机+TP2305 温湿度传感器，4G 版 自带 1 年流量</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套</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restart"/>
            <w:noWrap/>
            <w:textDirection w:val="tbRlV"/>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网络设备</w:t>
            </w: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48口汇聚交换机</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华为</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S</w:t>
            </w:r>
            <w:r>
              <w:rPr>
                <w:rFonts w:hint="eastAsia" w:ascii="仿宋" w:hAnsi="仿宋" w:eastAsia="仿宋"/>
                <w:bCs/>
                <w:sz w:val="13"/>
                <w:szCs w:val="13"/>
              </w:rPr>
              <w:t>5735-S48S4XE-A</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48个千兆SFP，4个万兆SFP+，2个专用堆叠口, 含1米堆叠线2根</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48口千兆交换机</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华为</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S5735S-L48T4S-A1</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48个10/100/1000Base-T，4个千兆SFP交换机</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24口交换机</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华为</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S5735S-L24T4S-QA2</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24个10/100/1000Base-T以太网端口,4个千兆SFP交换机</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8</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24口POE交换机</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华为</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S5735S-L24P4S-A2</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24个10/100/1000Base-T以太网端口,4个千兆SFP交换机，带POE功能</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w:t>
            </w:r>
            <w:r>
              <w:rPr>
                <w:rFonts w:ascii="仿宋" w:hAnsi="仿宋" w:eastAsia="仿宋"/>
                <w:bCs/>
                <w:sz w:val="13"/>
                <w:szCs w:val="13"/>
              </w:rPr>
              <w:t>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吸顶AP</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华三</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H3C WA6638</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H3C WA6638 内置天线三频十二流802.11ax/ac/n无线接入点-FIT，支持胖模式</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103</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面板AP</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华三</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H3C WA6522H-HI</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H3C WA6522H-HI 内置天线双频四流802.11ax/ac/n面板型无线接入点-FIT</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11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AC无线控制器</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华三</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WX3520X</w:t>
            </w:r>
          </w:p>
        </w:tc>
        <w:tc>
          <w:tcPr>
            <w:tcW w:w="3168" w:type="dxa"/>
            <w:vAlign w:val="center"/>
          </w:tcPr>
          <w:p>
            <w:pPr>
              <w:widowControl/>
              <w:shd w:val="clear" w:color="auto" w:fill="FFFFFF"/>
              <w:spacing w:line="260" w:lineRule="exact"/>
              <w:jc w:val="left"/>
              <w:rPr>
                <w:rFonts w:ascii="仿宋" w:hAnsi="仿宋" w:eastAsia="仿宋"/>
                <w:bCs/>
                <w:sz w:val="13"/>
                <w:szCs w:val="13"/>
              </w:rPr>
            </w:pPr>
            <w:r>
              <w:rPr>
                <w:rFonts w:ascii="仿宋" w:hAnsi="仿宋" w:eastAsia="仿宋"/>
                <w:bCs/>
                <w:sz w:val="13"/>
                <w:szCs w:val="13"/>
              </w:rPr>
              <w:t>1.H3C WX3500X 以太网接口扩展模 块(8GE+2*SFP+)</w:t>
            </w:r>
          </w:p>
          <w:p>
            <w:pPr>
              <w:spacing w:line="260" w:lineRule="exact"/>
              <w:jc w:val="left"/>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 250W 交流电源模块</w:t>
            </w:r>
          </w:p>
          <w:p>
            <w:pPr>
              <w:spacing w:line="260" w:lineRule="exact"/>
              <w:jc w:val="left"/>
              <w:rPr>
                <w:rFonts w:ascii="仿宋" w:hAnsi="仿宋" w:eastAsia="仿宋"/>
                <w:bCs/>
                <w:sz w:val="13"/>
                <w:szCs w:val="13"/>
              </w:rPr>
            </w:pPr>
            <w:r>
              <w:rPr>
                <w:rFonts w:hint="eastAsia" w:ascii="仿宋" w:hAnsi="仿宋" w:eastAsia="仿宋"/>
                <w:bCs/>
                <w:sz w:val="13"/>
                <w:szCs w:val="13"/>
              </w:rPr>
              <w:t>3</w:t>
            </w:r>
            <w:r>
              <w:rPr>
                <w:rFonts w:ascii="仿宋" w:hAnsi="仿宋" w:eastAsia="仿宋"/>
                <w:bCs/>
                <w:sz w:val="13"/>
                <w:szCs w:val="13"/>
              </w:rPr>
              <w:t>. 增强型无线控制器 license 授权函-管理128AP-企业网专用-V7专用</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单模千兆光模块</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华为</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GE-1310nm-10km-SM0-SFP+</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华为千兆单模模块（1310nm,10km,LC）</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110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单模万兆光模块</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华为</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10G-1310nm-10km-SM0-SFP+</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华为10km 10G 单模 SFP 模块</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8</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6U接入机柜</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图腾</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W2.6406</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图腾，机柜（6U）</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vAlign w:val="center"/>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restart"/>
            <w:noWrap/>
            <w:textDirection w:val="tbRlV"/>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视频监控</w:t>
            </w:r>
          </w:p>
        </w:tc>
        <w:tc>
          <w:tcPr>
            <w:tcW w:w="1134"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网络存储设备</w:t>
            </w:r>
          </w:p>
        </w:tc>
        <w:tc>
          <w:tcPr>
            <w:tcW w:w="813"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DS-A81048S-ICVS/48*8TB</w:t>
            </w:r>
          </w:p>
        </w:tc>
        <w:tc>
          <w:tcPr>
            <w:tcW w:w="3168" w:type="dxa"/>
            <w:vAlign w:val="center"/>
          </w:tcPr>
          <w:p>
            <w:pPr>
              <w:widowControl/>
              <w:shd w:val="clear" w:color="auto" w:fill="FFFFFF"/>
              <w:spacing w:line="200" w:lineRule="exact"/>
              <w:jc w:val="left"/>
              <w:rPr>
                <w:rFonts w:ascii="仿宋" w:hAnsi="仿宋" w:eastAsia="仿宋"/>
                <w:bCs/>
                <w:sz w:val="13"/>
                <w:szCs w:val="13"/>
              </w:rPr>
            </w:pPr>
            <w:r>
              <w:rPr>
                <w:rFonts w:ascii="仿宋" w:hAnsi="仿宋" w:eastAsia="仿宋"/>
                <w:bCs/>
                <w:sz w:val="13"/>
                <w:szCs w:val="13"/>
              </w:rPr>
              <w:t>单控制器；冗余电源； 8U 机架式 48 盘位（配满48块8TB硬盘）；</w:t>
            </w:r>
            <w:r>
              <w:rPr>
                <w:rFonts w:ascii="仿宋" w:hAnsi="仿宋" w:eastAsia="仿宋"/>
                <w:bCs/>
                <w:sz w:val="13"/>
                <w:szCs w:val="13"/>
              </w:rPr>
              <w:br w:type="textWrapping"/>
            </w:r>
            <w:r>
              <w:rPr>
                <w:rFonts w:ascii="仿宋" w:hAnsi="仿宋" w:eastAsia="仿宋"/>
                <w:bCs/>
                <w:sz w:val="13"/>
                <w:szCs w:val="13"/>
              </w:rPr>
              <w:t>64 位多核处理器； 32GB 缓存；</w:t>
            </w:r>
            <w:r>
              <w:rPr>
                <w:rFonts w:ascii="仿宋" w:hAnsi="仿宋" w:eastAsia="仿宋"/>
                <w:bCs/>
                <w:sz w:val="13"/>
                <w:szCs w:val="13"/>
              </w:rPr>
              <w:br w:type="textWrapping"/>
            </w:r>
            <w:r>
              <w:rPr>
                <w:rFonts w:ascii="仿宋" w:hAnsi="仿宋" w:eastAsia="仿宋"/>
                <w:bCs/>
                <w:sz w:val="13"/>
                <w:szCs w:val="13"/>
              </w:rPr>
              <w:t>48 块 8T 企业级 SATA 磁盘；</w:t>
            </w:r>
            <w:r>
              <w:rPr>
                <w:rFonts w:ascii="仿宋" w:hAnsi="仿宋" w:eastAsia="仿宋"/>
                <w:bCs/>
                <w:sz w:val="13"/>
                <w:szCs w:val="13"/>
              </w:rPr>
              <w:br w:type="textWrapping"/>
            </w:r>
            <w:r>
              <w:rPr>
                <w:rFonts w:ascii="仿宋" w:hAnsi="仿宋" w:eastAsia="仿宋"/>
                <w:bCs/>
                <w:sz w:val="13"/>
                <w:szCs w:val="13"/>
              </w:rPr>
              <w:t>6 个千兆网口；支持网络 RAID；</w:t>
            </w:r>
            <w:r>
              <w:rPr>
                <w:rFonts w:ascii="仿宋" w:hAnsi="仿宋" w:eastAsia="仿宋"/>
                <w:bCs/>
                <w:sz w:val="13"/>
                <w:szCs w:val="13"/>
              </w:rPr>
              <w:br w:type="textWrapping"/>
            </w:r>
            <w:r>
              <w:rPr>
                <w:rFonts w:ascii="仿宋" w:hAnsi="仿宋" w:eastAsia="仿宋"/>
                <w:bCs/>
                <w:sz w:val="13"/>
                <w:szCs w:val="13"/>
              </w:rPr>
              <w:t>支持视音频、图片、直接写入，支持视频高速预览、回放、下载，支持云内容灾备份，支持一体化运维，支持GB/T28181-2011、 Onvif、 RTSP、 H265、 SVAC 等标准视频协议。</w:t>
            </w:r>
            <w:r>
              <w:rPr>
                <w:rFonts w:ascii="仿宋" w:hAnsi="仿宋" w:eastAsia="仿宋"/>
                <w:bCs/>
                <w:sz w:val="13"/>
                <w:szCs w:val="13"/>
              </w:rPr>
              <w:br w:type="textWrapping"/>
            </w:r>
            <w:r>
              <w:rPr>
                <w:rFonts w:ascii="仿宋" w:hAnsi="仿宋" w:eastAsia="仿宋"/>
                <w:bCs/>
                <w:sz w:val="13"/>
                <w:szCs w:val="13"/>
              </w:rPr>
              <w:t>原厂工程师安装调试；</w:t>
            </w:r>
            <w:r>
              <w:rPr>
                <w:rFonts w:ascii="仿宋" w:hAnsi="仿宋" w:eastAsia="仿宋"/>
                <w:bCs/>
                <w:sz w:val="13"/>
                <w:szCs w:val="13"/>
              </w:rPr>
              <w:br w:type="textWrapping"/>
            </w:r>
            <w:r>
              <w:rPr>
                <w:rFonts w:ascii="仿宋" w:hAnsi="仿宋" w:eastAsia="仿宋"/>
                <w:bCs/>
                <w:sz w:val="13"/>
                <w:szCs w:val="13"/>
              </w:rPr>
              <w:t>原厂 3 年质保</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监控摄像头半球</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DS-2CD3327W</w:t>
            </w:r>
            <w:r>
              <w:rPr>
                <w:rFonts w:ascii="仿宋" w:hAnsi="仿宋" w:eastAsia="仿宋"/>
                <w:bCs/>
                <w:sz w:val="13"/>
                <w:szCs w:val="13"/>
              </w:rPr>
              <w:t>DT</w:t>
            </w:r>
            <w:r>
              <w:rPr>
                <w:rFonts w:hint="eastAsia" w:ascii="仿宋" w:hAnsi="仿宋" w:eastAsia="仿宋"/>
                <w:bCs/>
                <w:sz w:val="13"/>
                <w:szCs w:val="13"/>
              </w:rPr>
              <w:t>3-L</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200万臻全彩网络半球，带POE，红外距离30米</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18</w:t>
            </w:r>
            <w:r>
              <w:rPr>
                <w:rFonts w:ascii="仿宋" w:hAnsi="仿宋" w:eastAsia="仿宋"/>
                <w:bCs/>
                <w:sz w:val="13"/>
                <w:szCs w:val="13"/>
              </w:rPr>
              <w:t>7</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海康平台授权</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授权</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海康威视,300license授权；</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w:t>
            </w:r>
            <w:r>
              <w:rPr>
                <w:rFonts w:ascii="仿宋" w:hAnsi="仿宋" w:eastAsia="仿宋"/>
                <w:bCs/>
                <w:sz w:val="13"/>
                <w:szCs w:val="13"/>
              </w:rPr>
              <w:t>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vAlign w:val="center"/>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4" w:type="dxa"/>
            <w:vMerge w:val="restart"/>
            <w:noWrap/>
            <w:textDirection w:val="tbRlV"/>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门禁考勤</w:t>
            </w: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门禁一体机</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DS-K1T672M</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5W人脸</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14</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开门按钮</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EB29</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海康威视，EB29开门按钮</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单门磁力锁</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DS-K4H250PSC</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电子锁</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12</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双门磁力锁</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海康威视</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DS-K4H250PDC</w:t>
            </w:r>
          </w:p>
        </w:tc>
        <w:tc>
          <w:tcPr>
            <w:tcW w:w="3168" w:type="dxa"/>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电子锁</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开关电源</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明纬</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LRS-50-12</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12V10A，符合国标</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vAlign w:val="center"/>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餐饮消费机</w:t>
            </w:r>
          </w:p>
        </w:tc>
        <w:tc>
          <w:tcPr>
            <w:tcW w:w="813"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特达斯</w:t>
            </w:r>
          </w:p>
        </w:tc>
        <w:tc>
          <w:tcPr>
            <w:tcW w:w="1689"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T10-FC</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操作系统：Android ，存储容量：50000条记录，识别距离：30、60、90CM，显示屏：双屏异显（消费面10.1寸+多点触摸TFT屏）支持ID卡、人脸识别</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4</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原厂三年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发卡器</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特达斯</w:t>
            </w:r>
          </w:p>
        </w:tc>
        <w:tc>
          <w:tcPr>
            <w:tcW w:w="1689" w:type="dxa"/>
          </w:tcPr>
          <w:p>
            <w:pPr>
              <w:widowControl/>
              <w:shd w:val="clear" w:color="auto" w:fill="FFFFFF"/>
              <w:jc w:val="left"/>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发卡器</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台</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餐饮软件</w:t>
            </w:r>
          </w:p>
        </w:tc>
        <w:tc>
          <w:tcPr>
            <w:tcW w:w="813" w:type="dxa"/>
          </w:tcPr>
          <w:p>
            <w:pPr>
              <w:widowControl/>
              <w:shd w:val="clear" w:color="auto" w:fill="FFFFFF"/>
              <w:jc w:val="center"/>
              <w:rPr>
                <w:rFonts w:ascii="仿宋" w:hAnsi="仿宋" w:eastAsia="仿宋"/>
                <w:bCs/>
                <w:sz w:val="13"/>
                <w:szCs w:val="13"/>
              </w:rPr>
            </w:pPr>
          </w:p>
        </w:tc>
        <w:tc>
          <w:tcPr>
            <w:tcW w:w="1689" w:type="dxa"/>
          </w:tcPr>
          <w:p>
            <w:pPr>
              <w:widowControl/>
              <w:shd w:val="clear" w:color="auto" w:fill="FFFFFF"/>
              <w:jc w:val="left"/>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微信支付、支付宝充值、餐饮系统</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套</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restart"/>
            <w:noWrap/>
            <w:textDirection w:val="tbRlV"/>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线材</w:t>
            </w: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光纤</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远东</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24芯单模光纤</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远东品牌，24芯单模光纤</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45</w:t>
            </w:r>
            <w:r>
              <w:rPr>
                <w:rFonts w:hint="eastAsia" w:ascii="仿宋" w:hAnsi="仿宋" w:eastAsia="仿宋"/>
                <w:bCs/>
                <w:sz w:val="13"/>
                <w:szCs w:val="13"/>
              </w:rPr>
              <w:t>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ODF架</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立孚</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24芯，LC接口</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立孚24芯 LC光纤配架（单排24芯）</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5</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ODF架</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立孚</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288芯 ，LC接口</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立孚288芯 LC光纤配架（单排24芯）</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光纤跳线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绿联</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LC-LC</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绿联，LC-LC，长度按实际需要</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条</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尾纤</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绿联</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LC-LC</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绿联，LC-LC，</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条</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安普康</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六类</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安康普，六类网线</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37000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网络跳线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绿联</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六类</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绿联，六类，1.5米</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360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条</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大对数电话线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亚建</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3</w:t>
            </w:r>
            <w:r>
              <w:rPr>
                <w:rFonts w:ascii="仿宋" w:hAnsi="仿宋" w:eastAsia="仿宋"/>
                <w:bCs/>
                <w:sz w:val="13"/>
                <w:szCs w:val="13"/>
              </w:rPr>
              <w:t>0</w:t>
            </w:r>
            <w:r>
              <w:rPr>
                <w:rFonts w:hint="eastAsia" w:ascii="仿宋" w:hAnsi="仿宋" w:eastAsia="仿宋"/>
                <w:bCs/>
                <w:sz w:val="13"/>
                <w:szCs w:val="13"/>
              </w:rPr>
              <w:t>对</w:t>
            </w:r>
          </w:p>
        </w:tc>
        <w:tc>
          <w:tcPr>
            <w:tcW w:w="3168" w:type="dxa"/>
            <w:noWrap/>
            <w:vAlign w:val="center"/>
          </w:tcPr>
          <w:p>
            <w:pPr>
              <w:widowControl/>
              <w:shd w:val="clear" w:color="auto" w:fill="FFFFFF"/>
              <w:jc w:val="left"/>
              <w:rPr>
                <w:rFonts w:ascii="仿宋" w:hAnsi="仿宋" w:eastAsia="仿宋"/>
                <w:bCs/>
                <w:sz w:val="13"/>
                <w:szCs w:val="13"/>
              </w:rPr>
            </w:pP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700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电源线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远东</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远东品牌，型号4*1.5平方（门禁信号线）</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2500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电源线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远东</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远东品牌，型号3*2.5平方</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2000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电源线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远东</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远东品牌，YJV-4*16+1*10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电源线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远东</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远东品牌，RVV3*2.5</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PVC管</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光华</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0-25</w:t>
            </w:r>
            <w:r>
              <w:rPr>
                <w:rFonts w:hint="eastAsia" w:ascii="仿宋" w:hAnsi="仿宋" w:eastAsia="仿宋"/>
                <w:bCs/>
                <w:sz w:val="13"/>
                <w:szCs w:val="13"/>
              </w:rPr>
              <w:t>管径</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PVC线槽</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光华</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5-10公分</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KBG管</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光华</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20</w:t>
            </w:r>
            <w:r>
              <w:rPr>
                <w:rFonts w:ascii="仿宋" w:hAnsi="仿宋" w:eastAsia="仿宋"/>
                <w:bCs/>
                <w:sz w:val="13"/>
                <w:szCs w:val="13"/>
              </w:rPr>
              <w:t>-25</w:t>
            </w:r>
            <w:r>
              <w:rPr>
                <w:rFonts w:hint="eastAsia" w:ascii="仿宋" w:hAnsi="仿宋" w:eastAsia="仿宋"/>
                <w:bCs/>
                <w:sz w:val="13"/>
                <w:szCs w:val="13"/>
              </w:rPr>
              <w:t>管径</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PE管</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光华</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ascii="仿宋" w:hAnsi="仿宋" w:eastAsia="仿宋"/>
                <w:bCs/>
                <w:sz w:val="13"/>
                <w:szCs w:val="13"/>
              </w:rPr>
              <w:t>20-</w:t>
            </w:r>
            <w:r>
              <w:rPr>
                <w:rFonts w:hint="eastAsia" w:ascii="仿宋" w:hAnsi="仿宋" w:eastAsia="仿宋"/>
                <w:bCs/>
                <w:sz w:val="13"/>
                <w:szCs w:val="13"/>
              </w:rPr>
              <w:t>25管径</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2</w:t>
            </w:r>
            <w:r>
              <w:rPr>
                <w:rFonts w:ascii="仿宋" w:hAnsi="仿宋" w:eastAsia="仿宋"/>
                <w:bCs/>
                <w:sz w:val="13"/>
                <w:szCs w:val="13"/>
              </w:rPr>
              <w:t>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米</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网络单面板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安普康</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FPS-BS-1P-W</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单口</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300</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网络双面板</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安普康</w:t>
            </w:r>
          </w:p>
        </w:tc>
        <w:tc>
          <w:tcPr>
            <w:tcW w:w="1689"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FPS-BS-2P-W</w:t>
            </w: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双口</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25</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网络模块</w:t>
            </w:r>
          </w:p>
        </w:tc>
        <w:tc>
          <w:tcPr>
            <w:tcW w:w="813" w:type="dxa"/>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安普康</w:t>
            </w:r>
          </w:p>
        </w:tc>
        <w:tc>
          <w:tcPr>
            <w:tcW w:w="1689" w:type="dxa"/>
          </w:tcPr>
          <w:p>
            <w:pPr>
              <w:widowControl/>
              <w:shd w:val="clear" w:color="auto" w:fill="FFFFFF"/>
              <w:jc w:val="center"/>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六类</w:t>
            </w:r>
          </w:p>
        </w:tc>
        <w:tc>
          <w:tcPr>
            <w:tcW w:w="567" w:type="dxa"/>
            <w:noWrap/>
            <w:vAlign w:val="center"/>
          </w:tcPr>
          <w:p>
            <w:pPr>
              <w:widowControl/>
              <w:shd w:val="clear" w:color="auto" w:fill="FFFFFF"/>
              <w:jc w:val="center"/>
              <w:rPr>
                <w:rFonts w:ascii="仿宋" w:hAnsi="仿宋" w:eastAsia="仿宋"/>
                <w:bCs/>
                <w:sz w:val="13"/>
                <w:szCs w:val="13"/>
              </w:rPr>
            </w:pPr>
            <w:r>
              <w:rPr>
                <w:rFonts w:ascii="仿宋" w:hAnsi="仿宋" w:eastAsia="仿宋"/>
                <w:bCs/>
                <w:sz w:val="13"/>
                <w:szCs w:val="13"/>
              </w:rPr>
              <w:t>346</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只</w:t>
            </w:r>
          </w:p>
        </w:tc>
        <w:tc>
          <w:tcPr>
            <w:tcW w:w="1006" w:type="dxa"/>
          </w:tcPr>
          <w:p>
            <w:pPr>
              <w:widowControl/>
              <w:shd w:val="clear" w:color="auto" w:fill="FFFFFF"/>
              <w:jc w:val="cente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Merge w:val="continue"/>
            <w:vAlign w:val="center"/>
          </w:tcPr>
          <w:p>
            <w:pPr>
              <w:widowControl/>
              <w:shd w:val="clear" w:color="auto" w:fill="FFFFFF"/>
              <w:jc w:val="left"/>
              <w:rPr>
                <w:rFonts w:ascii="仿宋" w:hAnsi="仿宋" w:eastAsia="仿宋"/>
                <w:bCs/>
                <w:sz w:val="13"/>
                <w:szCs w:val="13"/>
              </w:rPr>
            </w:pPr>
          </w:p>
        </w:tc>
        <w:tc>
          <w:tcPr>
            <w:tcW w:w="1134"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辅材</w:t>
            </w:r>
          </w:p>
        </w:tc>
        <w:tc>
          <w:tcPr>
            <w:tcW w:w="813" w:type="dxa"/>
          </w:tcPr>
          <w:p>
            <w:pPr>
              <w:widowControl/>
              <w:shd w:val="clear" w:color="auto" w:fill="FFFFFF"/>
              <w:jc w:val="left"/>
              <w:rPr>
                <w:rFonts w:ascii="仿宋" w:hAnsi="仿宋" w:eastAsia="仿宋"/>
                <w:bCs/>
                <w:sz w:val="13"/>
                <w:szCs w:val="13"/>
              </w:rPr>
            </w:pPr>
          </w:p>
        </w:tc>
        <w:tc>
          <w:tcPr>
            <w:tcW w:w="1689" w:type="dxa"/>
          </w:tcPr>
          <w:p>
            <w:pPr>
              <w:widowControl/>
              <w:shd w:val="clear" w:color="auto" w:fill="FFFFFF"/>
              <w:jc w:val="left"/>
              <w:rPr>
                <w:rFonts w:ascii="仿宋" w:hAnsi="仿宋" w:eastAsia="仿宋"/>
                <w:bCs/>
                <w:sz w:val="13"/>
                <w:szCs w:val="13"/>
              </w:rPr>
            </w:pPr>
          </w:p>
        </w:tc>
        <w:tc>
          <w:tcPr>
            <w:tcW w:w="3168" w:type="dxa"/>
            <w:noWrap/>
            <w:vAlign w:val="center"/>
          </w:tcPr>
          <w:p>
            <w:pPr>
              <w:widowControl/>
              <w:shd w:val="clear" w:color="auto" w:fill="FFFFFF"/>
              <w:jc w:val="left"/>
              <w:rPr>
                <w:rFonts w:ascii="仿宋" w:hAnsi="仿宋" w:eastAsia="仿宋"/>
                <w:bCs/>
                <w:sz w:val="13"/>
                <w:szCs w:val="13"/>
              </w:rPr>
            </w:pPr>
            <w:r>
              <w:rPr>
                <w:rFonts w:hint="eastAsia" w:ascii="仿宋" w:hAnsi="仿宋" w:eastAsia="仿宋"/>
                <w:bCs/>
                <w:sz w:val="13"/>
                <w:szCs w:val="13"/>
              </w:rPr>
              <w:t>胶带、扎带、螺丝、标签、耦合器、软管、水晶头、POE电源、铝合金线槽等</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1</w:t>
            </w:r>
          </w:p>
        </w:tc>
        <w:tc>
          <w:tcPr>
            <w:tcW w:w="567" w:type="dxa"/>
            <w:noWrap/>
            <w:vAlign w:val="center"/>
          </w:tcPr>
          <w:p>
            <w:pPr>
              <w:widowControl/>
              <w:shd w:val="clear" w:color="auto" w:fill="FFFFFF"/>
              <w:jc w:val="center"/>
              <w:rPr>
                <w:rFonts w:ascii="仿宋" w:hAnsi="仿宋" w:eastAsia="仿宋"/>
                <w:bCs/>
                <w:sz w:val="13"/>
                <w:szCs w:val="13"/>
              </w:rPr>
            </w:pPr>
            <w:r>
              <w:rPr>
                <w:rFonts w:hint="eastAsia" w:ascii="仿宋" w:hAnsi="仿宋" w:eastAsia="仿宋"/>
                <w:bCs/>
                <w:sz w:val="13"/>
                <w:szCs w:val="13"/>
              </w:rPr>
              <w:t>批</w:t>
            </w:r>
          </w:p>
        </w:tc>
        <w:tc>
          <w:tcPr>
            <w:tcW w:w="1006" w:type="dxa"/>
          </w:tcPr>
          <w:p>
            <w:pPr>
              <w:widowControl/>
              <w:shd w:val="clear" w:color="auto" w:fill="FFFFFF"/>
              <w:jc w:val="center"/>
              <w:rPr>
                <w:rFonts w:ascii="仿宋" w:hAnsi="仿宋" w:eastAsia="仿宋"/>
                <w:bCs/>
                <w:sz w:val="13"/>
                <w:szCs w:val="13"/>
              </w:rPr>
            </w:pPr>
          </w:p>
        </w:tc>
      </w:tr>
    </w:tbl>
    <w:p/>
    <w:p>
      <w:pPr>
        <w:jc w:val="center"/>
        <w:rPr>
          <w:rFonts w:ascii="仿宋" w:hAnsi="仿宋" w:eastAsia="仿宋"/>
          <w:bCs/>
          <w:sz w:val="24"/>
        </w:rPr>
      </w:pPr>
      <w:r>
        <w:rPr>
          <w:rFonts w:hint="eastAsia" w:ascii="仿宋" w:hAnsi="仿宋" w:eastAsia="仿宋"/>
          <w:bCs/>
          <w:sz w:val="24"/>
        </w:rPr>
        <w:t>拟采购会议室设备清单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020"/>
        <w:gridCol w:w="1276"/>
        <w:gridCol w:w="2255"/>
        <w:gridCol w:w="1239"/>
        <w:gridCol w:w="1202"/>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pPr>
            <w:r>
              <w:rPr>
                <w:rFonts w:hint="eastAsia" w:ascii="仿宋" w:hAnsi="仿宋" w:eastAsia="仿宋"/>
                <w:bCs/>
                <w:sz w:val="13"/>
                <w:szCs w:val="13"/>
              </w:rPr>
              <w:t>序号</w:t>
            </w:r>
          </w:p>
        </w:tc>
        <w:tc>
          <w:tcPr>
            <w:tcW w:w="1020" w:type="dxa"/>
            <w:vAlign w:val="center"/>
          </w:tcPr>
          <w:p>
            <w:pPr>
              <w:jc w:val="center"/>
            </w:pPr>
            <w:r>
              <w:rPr>
                <w:rFonts w:hint="eastAsia" w:ascii="仿宋" w:hAnsi="仿宋" w:eastAsia="仿宋"/>
                <w:bCs/>
                <w:sz w:val="13"/>
                <w:szCs w:val="13"/>
              </w:rPr>
              <w:t>设备名称</w:t>
            </w:r>
          </w:p>
        </w:tc>
        <w:tc>
          <w:tcPr>
            <w:tcW w:w="1276" w:type="dxa"/>
            <w:vAlign w:val="center"/>
          </w:tcPr>
          <w:p>
            <w:pPr>
              <w:jc w:val="center"/>
            </w:pPr>
            <w:r>
              <w:rPr>
                <w:rFonts w:hint="eastAsia" w:ascii="仿宋" w:hAnsi="仿宋" w:eastAsia="仿宋"/>
                <w:bCs/>
                <w:sz w:val="13"/>
                <w:szCs w:val="13"/>
              </w:rPr>
              <w:t>品牌</w:t>
            </w:r>
          </w:p>
        </w:tc>
        <w:tc>
          <w:tcPr>
            <w:tcW w:w="2255" w:type="dxa"/>
            <w:vAlign w:val="center"/>
          </w:tcPr>
          <w:p>
            <w:pPr>
              <w:jc w:val="center"/>
              <w:rPr>
                <w:rFonts w:ascii="仿宋" w:hAnsi="仿宋" w:eastAsia="仿宋"/>
                <w:bCs/>
                <w:sz w:val="13"/>
                <w:szCs w:val="13"/>
              </w:rPr>
            </w:pPr>
            <w:r>
              <w:rPr>
                <w:rFonts w:hint="eastAsia" w:ascii="仿宋" w:hAnsi="仿宋" w:eastAsia="仿宋"/>
                <w:bCs/>
                <w:sz w:val="13"/>
                <w:szCs w:val="13"/>
              </w:rPr>
              <w:t>参数</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数量</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单位</w:t>
            </w:r>
          </w:p>
        </w:tc>
        <w:tc>
          <w:tcPr>
            <w:tcW w:w="974" w:type="dxa"/>
            <w:vAlign w:val="center"/>
          </w:tcPr>
          <w:p>
            <w:pPr>
              <w:jc w:val="center"/>
              <w:rPr>
                <w:rFonts w:ascii="仿宋" w:hAnsi="仿宋" w:eastAsia="仿宋"/>
                <w:bCs/>
                <w:sz w:val="13"/>
                <w:szCs w:val="13"/>
              </w:rPr>
            </w:pPr>
            <w:r>
              <w:rPr>
                <w:rFonts w:hint="eastAsia" w:ascii="仿宋" w:hAnsi="仿宋" w:eastAsia="仿宋"/>
                <w:bCs/>
                <w:sz w:val="13"/>
                <w:szCs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jc w:val="center"/>
            </w:pPr>
            <w:r>
              <w:rPr>
                <w:rFonts w:hint="eastAsia" w:ascii="仿宋" w:hAnsi="仿宋" w:eastAsia="仿宋"/>
                <w:bCs/>
                <w:sz w:val="13"/>
                <w:szCs w:val="13"/>
              </w:rPr>
              <w:t>1</w:t>
            </w:r>
          </w:p>
        </w:tc>
        <w:tc>
          <w:tcPr>
            <w:tcW w:w="1020" w:type="dxa"/>
            <w:vMerge w:val="restart"/>
            <w:vAlign w:val="center"/>
          </w:tcPr>
          <w:p>
            <w:pPr>
              <w:jc w:val="center"/>
              <w:rPr>
                <w:rFonts w:ascii="仿宋" w:hAnsi="仿宋" w:eastAsia="仿宋"/>
                <w:bCs/>
                <w:sz w:val="13"/>
                <w:szCs w:val="13"/>
              </w:rPr>
            </w:pPr>
            <w:r>
              <w:rPr>
                <w:rFonts w:hint="eastAsia" w:ascii="仿宋" w:hAnsi="仿宋" w:eastAsia="仿宋"/>
                <w:bCs/>
                <w:sz w:val="13"/>
                <w:szCs w:val="13"/>
              </w:rPr>
              <w:t>L</w:t>
            </w:r>
            <w:r>
              <w:rPr>
                <w:rFonts w:ascii="仿宋" w:hAnsi="仿宋" w:eastAsia="仿宋"/>
                <w:bCs/>
                <w:sz w:val="13"/>
                <w:szCs w:val="13"/>
              </w:rPr>
              <w:t>ED</w:t>
            </w:r>
            <w:r>
              <w:rPr>
                <w:rFonts w:hint="eastAsia" w:ascii="仿宋" w:hAnsi="仿宋" w:eastAsia="仿宋"/>
                <w:bCs/>
                <w:sz w:val="13"/>
                <w:szCs w:val="13"/>
              </w:rPr>
              <w:t>屏</w:t>
            </w:r>
          </w:p>
        </w:tc>
        <w:tc>
          <w:tcPr>
            <w:tcW w:w="1276" w:type="dxa"/>
            <w:vMerge w:val="restart"/>
            <w:vAlign w:val="center"/>
          </w:tcPr>
          <w:p>
            <w:r>
              <w:rPr>
                <w:rFonts w:hint="eastAsia" w:ascii="仿宋" w:hAnsi="仿宋" w:eastAsia="仿宋"/>
                <w:bCs/>
                <w:sz w:val="13"/>
                <w:szCs w:val="13"/>
              </w:rPr>
              <w:t>强力巨彩/利亚德/三思/达科/</w:t>
            </w:r>
            <w:r>
              <w:rPr>
                <w:rFonts w:ascii="仿宋" w:hAnsi="仿宋" w:eastAsia="仿宋"/>
                <w:bCs/>
                <w:sz w:val="13"/>
                <w:szCs w:val="13"/>
              </w:rPr>
              <w:t>ITC</w:t>
            </w:r>
          </w:p>
        </w:tc>
        <w:tc>
          <w:tcPr>
            <w:tcW w:w="2255" w:type="dxa"/>
            <w:vAlign w:val="center"/>
          </w:tcPr>
          <w:p>
            <w:pPr>
              <w:rPr>
                <w:rFonts w:ascii="仿宋" w:hAnsi="仿宋" w:eastAsia="仿宋"/>
                <w:bCs/>
                <w:sz w:val="13"/>
                <w:szCs w:val="13"/>
              </w:rPr>
            </w:pPr>
            <w:r>
              <w:rPr>
                <w:rFonts w:hint="eastAsia" w:ascii="仿宋" w:hAnsi="仿宋" w:eastAsia="仿宋"/>
                <w:bCs/>
                <w:sz w:val="13"/>
                <w:szCs w:val="13"/>
              </w:rPr>
              <w:t>显示屏净尺寸：4.16m*2.4m=9.984m</w:t>
            </w:r>
            <w:r>
              <w:rPr>
                <w:rFonts w:ascii="Calibri" w:hAnsi="Calibri" w:eastAsia="仿宋" w:cs="Calibri"/>
                <w:bCs/>
                <w:sz w:val="13"/>
                <w:szCs w:val="13"/>
              </w:rPr>
              <w:t>²</w:t>
            </w:r>
            <w:r>
              <w:rPr>
                <w:rFonts w:hint="eastAsia" w:ascii="仿宋" w:hAnsi="仿宋" w:eastAsia="仿宋" w:cs="仿宋"/>
                <w:bCs/>
                <w:sz w:val="13"/>
                <w:szCs w:val="13"/>
              </w:rPr>
              <w:t>，屏体分辨率：</w:t>
            </w:r>
            <w:r>
              <w:rPr>
                <w:rFonts w:hint="eastAsia" w:ascii="仿宋" w:hAnsi="仿宋" w:eastAsia="仿宋"/>
                <w:bCs/>
                <w:sz w:val="13"/>
                <w:szCs w:val="13"/>
              </w:rPr>
              <w:t>2704*1560，点间距1</w:t>
            </w:r>
            <w:r>
              <w:rPr>
                <w:rFonts w:ascii="仿宋" w:hAnsi="仿宋" w:eastAsia="仿宋"/>
                <w:bCs/>
                <w:sz w:val="13"/>
                <w:szCs w:val="13"/>
              </w:rPr>
              <w:t>.53</w:t>
            </w:r>
            <w:r>
              <w:rPr>
                <w:rFonts w:hint="eastAsia" w:ascii="仿宋" w:hAnsi="仿宋" w:eastAsia="仿宋"/>
                <w:bCs/>
                <w:sz w:val="13"/>
                <w:szCs w:val="13"/>
              </w:rPr>
              <w:t>，支持分屏</w:t>
            </w:r>
          </w:p>
        </w:tc>
        <w:tc>
          <w:tcPr>
            <w:tcW w:w="1239" w:type="dxa"/>
            <w:vAlign w:val="center"/>
          </w:tcPr>
          <w:p>
            <w:pPr>
              <w:jc w:val="center"/>
              <w:rPr>
                <w:rFonts w:ascii="仿宋" w:hAnsi="仿宋" w:eastAsia="仿宋"/>
                <w:bCs/>
                <w:sz w:val="13"/>
                <w:szCs w:val="13"/>
              </w:rPr>
            </w:pPr>
            <w:r>
              <w:rPr>
                <w:rFonts w:ascii="仿宋" w:hAnsi="仿宋" w:eastAsia="仿宋"/>
                <w:bCs/>
                <w:sz w:val="13"/>
                <w:szCs w:val="13"/>
              </w:rPr>
              <w:t>1</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块</w:t>
            </w:r>
          </w:p>
        </w:tc>
        <w:tc>
          <w:tcPr>
            <w:tcW w:w="974" w:type="dxa"/>
            <w:vAlign w:val="center"/>
          </w:tcPr>
          <w:p>
            <w:pPr>
              <w:widowControl/>
              <w:rPr>
                <w:rFonts w:ascii="仿宋" w:hAnsi="仿宋" w:eastAsia="仿宋"/>
                <w:bCs/>
                <w:sz w:val="13"/>
                <w:szCs w:val="13"/>
              </w:rPr>
            </w:pPr>
            <w:r>
              <w:rPr>
                <w:rFonts w:hint="eastAsia" w:ascii="仿宋" w:hAnsi="仿宋" w:eastAsia="仿宋"/>
                <w:bCs/>
                <w:sz w:val="13"/>
                <w:szCs w:val="13"/>
              </w:rPr>
              <w:t>大商务接待会议室，含视频处理器、接收卡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jc w:val="center"/>
            </w:pPr>
          </w:p>
        </w:tc>
        <w:tc>
          <w:tcPr>
            <w:tcW w:w="1020" w:type="dxa"/>
            <w:vMerge w:val="continue"/>
            <w:vAlign w:val="center"/>
          </w:tcPr>
          <w:p>
            <w:pPr>
              <w:jc w:val="center"/>
              <w:rPr>
                <w:rFonts w:ascii="仿宋" w:hAnsi="仿宋" w:eastAsia="仿宋"/>
                <w:bCs/>
                <w:sz w:val="13"/>
                <w:szCs w:val="13"/>
              </w:rPr>
            </w:pPr>
          </w:p>
        </w:tc>
        <w:tc>
          <w:tcPr>
            <w:tcW w:w="1276" w:type="dxa"/>
            <w:vMerge w:val="continue"/>
            <w:vAlign w:val="center"/>
          </w:tcPr>
          <w:p>
            <w:pPr>
              <w:rPr>
                <w:rFonts w:ascii="仿宋" w:hAnsi="仿宋" w:eastAsia="仿宋"/>
                <w:bCs/>
                <w:sz w:val="13"/>
                <w:szCs w:val="13"/>
              </w:rPr>
            </w:pPr>
          </w:p>
        </w:tc>
        <w:tc>
          <w:tcPr>
            <w:tcW w:w="2255" w:type="dxa"/>
            <w:vAlign w:val="center"/>
          </w:tcPr>
          <w:p>
            <w:pPr>
              <w:widowControl/>
              <w:rPr>
                <w:rFonts w:ascii="仿宋" w:hAnsi="仿宋" w:eastAsia="仿宋"/>
                <w:bCs/>
                <w:sz w:val="13"/>
                <w:szCs w:val="13"/>
              </w:rPr>
            </w:pPr>
            <w:r>
              <w:rPr>
                <w:rFonts w:hint="eastAsia" w:ascii="仿宋" w:hAnsi="仿宋" w:eastAsia="仿宋"/>
                <w:bCs/>
                <w:sz w:val="13"/>
                <w:szCs w:val="13"/>
              </w:rPr>
              <w:t>显示屏净尺寸：4.16m*2.4m=9.984m</w:t>
            </w:r>
            <w:r>
              <w:rPr>
                <w:rFonts w:ascii="Calibri" w:hAnsi="Calibri" w:eastAsia="仿宋" w:cs="Calibri"/>
                <w:bCs/>
                <w:sz w:val="13"/>
                <w:szCs w:val="13"/>
              </w:rPr>
              <w:t>²</w:t>
            </w:r>
            <w:r>
              <w:rPr>
                <w:rFonts w:hint="eastAsia" w:ascii="仿宋" w:hAnsi="仿宋" w:eastAsia="仿宋" w:cs="仿宋"/>
                <w:bCs/>
                <w:sz w:val="13"/>
                <w:szCs w:val="13"/>
              </w:rPr>
              <w:t>，屏体分辨率：</w:t>
            </w:r>
            <w:r>
              <w:rPr>
                <w:rFonts w:hint="eastAsia" w:ascii="仿宋" w:hAnsi="仿宋" w:eastAsia="仿宋"/>
                <w:bCs/>
                <w:sz w:val="13"/>
                <w:szCs w:val="13"/>
              </w:rPr>
              <w:t>2704*1560，点间距1</w:t>
            </w:r>
            <w:r>
              <w:rPr>
                <w:rFonts w:ascii="仿宋" w:hAnsi="仿宋" w:eastAsia="仿宋"/>
                <w:bCs/>
                <w:sz w:val="13"/>
                <w:szCs w:val="13"/>
              </w:rPr>
              <w:t>.53</w:t>
            </w:r>
            <w:r>
              <w:rPr>
                <w:rFonts w:hint="eastAsia" w:ascii="仿宋" w:hAnsi="仿宋" w:eastAsia="仿宋"/>
                <w:bCs/>
                <w:sz w:val="13"/>
                <w:szCs w:val="13"/>
              </w:rPr>
              <w:t>，支持分屏</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块</w:t>
            </w:r>
          </w:p>
        </w:tc>
        <w:tc>
          <w:tcPr>
            <w:tcW w:w="974" w:type="dxa"/>
            <w:vAlign w:val="center"/>
          </w:tcPr>
          <w:p>
            <w:pPr>
              <w:widowControl/>
              <w:rPr>
                <w:rFonts w:ascii="仿宋" w:hAnsi="仿宋" w:eastAsia="仿宋"/>
                <w:bCs/>
                <w:sz w:val="13"/>
                <w:szCs w:val="13"/>
              </w:rPr>
            </w:pPr>
            <w:r>
              <w:rPr>
                <w:rFonts w:hint="eastAsia" w:ascii="仿宋" w:hAnsi="仿宋" w:eastAsia="仿宋"/>
                <w:bCs/>
                <w:sz w:val="13"/>
                <w:szCs w:val="13"/>
              </w:rPr>
              <w:t>小多功能室，含视频处理器、接收卡</w:t>
            </w:r>
          </w:p>
          <w:p>
            <w:pP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jc w:val="center"/>
            </w:pPr>
          </w:p>
        </w:tc>
        <w:tc>
          <w:tcPr>
            <w:tcW w:w="1020" w:type="dxa"/>
            <w:vMerge w:val="continue"/>
            <w:vAlign w:val="center"/>
          </w:tcPr>
          <w:p>
            <w:pPr>
              <w:jc w:val="center"/>
              <w:rPr>
                <w:rFonts w:ascii="仿宋" w:hAnsi="仿宋" w:eastAsia="仿宋"/>
                <w:bCs/>
                <w:sz w:val="13"/>
                <w:szCs w:val="13"/>
              </w:rPr>
            </w:pPr>
          </w:p>
        </w:tc>
        <w:tc>
          <w:tcPr>
            <w:tcW w:w="1276" w:type="dxa"/>
            <w:vMerge w:val="continue"/>
            <w:vAlign w:val="center"/>
          </w:tcPr>
          <w:p>
            <w:pPr>
              <w:rPr>
                <w:rFonts w:ascii="仿宋" w:hAnsi="仿宋" w:eastAsia="仿宋"/>
                <w:bCs/>
                <w:sz w:val="13"/>
                <w:szCs w:val="13"/>
              </w:rPr>
            </w:pPr>
          </w:p>
        </w:tc>
        <w:tc>
          <w:tcPr>
            <w:tcW w:w="2255" w:type="dxa"/>
            <w:vAlign w:val="center"/>
          </w:tcPr>
          <w:p>
            <w:pPr>
              <w:widowControl/>
              <w:rPr>
                <w:rFonts w:ascii="仿宋" w:hAnsi="仿宋" w:eastAsia="仿宋"/>
                <w:bCs/>
                <w:sz w:val="13"/>
                <w:szCs w:val="13"/>
              </w:rPr>
            </w:pPr>
            <w:r>
              <w:rPr>
                <w:rFonts w:hint="eastAsia" w:ascii="仿宋" w:hAnsi="仿宋" w:eastAsia="仿宋"/>
                <w:bCs/>
                <w:sz w:val="13"/>
                <w:szCs w:val="13"/>
              </w:rPr>
              <w:t>屏体部分（显示屏净尺寸：4.8m*2.88m=13.824m</w:t>
            </w:r>
            <w:r>
              <w:rPr>
                <w:rFonts w:ascii="Calibri" w:hAnsi="Calibri" w:eastAsia="仿宋" w:cs="Calibri"/>
                <w:bCs/>
                <w:sz w:val="13"/>
                <w:szCs w:val="13"/>
              </w:rPr>
              <w:t>²</w:t>
            </w:r>
            <w:r>
              <w:rPr>
                <w:rFonts w:hint="eastAsia" w:ascii="仿宋" w:hAnsi="仿宋" w:eastAsia="仿宋" w:cs="仿宋"/>
                <w:bCs/>
                <w:sz w:val="13"/>
                <w:szCs w:val="13"/>
              </w:rPr>
              <w:t>，屏体分辨率：</w:t>
            </w:r>
            <w:r>
              <w:rPr>
                <w:rFonts w:hint="eastAsia" w:ascii="仿宋" w:hAnsi="仿宋" w:eastAsia="仿宋"/>
                <w:bCs/>
                <w:sz w:val="13"/>
                <w:szCs w:val="13"/>
              </w:rPr>
              <w:t>3120*1872，点间距1</w:t>
            </w:r>
            <w:r>
              <w:rPr>
                <w:rFonts w:ascii="仿宋" w:hAnsi="仿宋" w:eastAsia="仿宋"/>
                <w:bCs/>
                <w:sz w:val="13"/>
                <w:szCs w:val="13"/>
              </w:rPr>
              <w:t>.53</w:t>
            </w:r>
            <w:r>
              <w:rPr>
                <w:rFonts w:hint="eastAsia" w:ascii="仿宋" w:hAnsi="仿宋" w:eastAsia="仿宋"/>
                <w:bCs/>
                <w:sz w:val="13"/>
                <w:szCs w:val="13"/>
              </w:rPr>
              <w:t>，支持分屏</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块</w:t>
            </w:r>
          </w:p>
        </w:tc>
        <w:tc>
          <w:tcPr>
            <w:tcW w:w="974" w:type="dxa"/>
            <w:vAlign w:val="center"/>
          </w:tcPr>
          <w:p>
            <w:pPr>
              <w:widowControl/>
              <w:rPr>
                <w:rFonts w:ascii="仿宋" w:hAnsi="仿宋" w:eastAsia="仿宋"/>
                <w:bCs/>
                <w:sz w:val="13"/>
                <w:szCs w:val="13"/>
              </w:rPr>
            </w:pPr>
            <w:r>
              <w:rPr>
                <w:rFonts w:hint="eastAsia" w:ascii="仿宋" w:hAnsi="仿宋" w:eastAsia="仿宋"/>
                <w:bCs/>
                <w:sz w:val="13"/>
                <w:szCs w:val="13"/>
              </w:rPr>
              <w:t>大多功能室，含视频处理器、接收卡</w:t>
            </w:r>
          </w:p>
          <w:p>
            <w:pP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jc w:val="center"/>
            </w:pPr>
          </w:p>
        </w:tc>
        <w:tc>
          <w:tcPr>
            <w:tcW w:w="1020" w:type="dxa"/>
            <w:vMerge w:val="continue"/>
            <w:vAlign w:val="center"/>
          </w:tcPr>
          <w:p>
            <w:pPr>
              <w:jc w:val="center"/>
              <w:rPr>
                <w:rFonts w:ascii="仿宋" w:hAnsi="仿宋" w:eastAsia="仿宋"/>
                <w:bCs/>
                <w:sz w:val="13"/>
                <w:szCs w:val="13"/>
              </w:rPr>
            </w:pPr>
          </w:p>
        </w:tc>
        <w:tc>
          <w:tcPr>
            <w:tcW w:w="1276" w:type="dxa"/>
            <w:vMerge w:val="continue"/>
            <w:vAlign w:val="center"/>
          </w:tcPr>
          <w:p>
            <w:pPr>
              <w:rPr>
                <w:rFonts w:ascii="仿宋" w:hAnsi="仿宋" w:eastAsia="仿宋"/>
                <w:bCs/>
                <w:sz w:val="13"/>
                <w:szCs w:val="13"/>
              </w:rPr>
            </w:pPr>
          </w:p>
        </w:tc>
        <w:tc>
          <w:tcPr>
            <w:tcW w:w="2255" w:type="dxa"/>
            <w:vAlign w:val="center"/>
          </w:tcPr>
          <w:p>
            <w:pPr>
              <w:widowControl/>
              <w:rPr>
                <w:rFonts w:ascii="仿宋" w:hAnsi="仿宋" w:eastAsia="仿宋"/>
                <w:bCs/>
                <w:sz w:val="13"/>
                <w:szCs w:val="13"/>
              </w:rPr>
            </w:pPr>
            <w:r>
              <w:rPr>
                <w:rFonts w:hint="eastAsia" w:ascii="仿宋" w:hAnsi="仿宋" w:eastAsia="仿宋"/>
                <w:bCs/>
                <w:sz w:val="13"/>
                <w:szCs w:val="13"/>
              </w:rPr>
              <w:t>屏体部分（显示屏净尺寸：3.52m*2.08m=7.3216m</w:t>
            </w:r>
            <w:r>
              <w:rPr>
                <w:rFonts w:ascii="Calibri" w:hAnsi="Calibri" w:eastAsia="仿宋" w:cs="Calibri"/>
                <w:bCs/>
                <w:sz w:val="13"/>
                <w:szCs w:val="13"/>
              </w:rPr>
              <w:t>²</w:t>
            </w:r>
            <w:r>
              <w:rPr>
                <w:rFonts w:hint="eastAsia" w:ascii="仿宋" w:hAnsi="仿宋" w:eastAsia="仿宋" w:cs="仿宋"/>
                <w:bCs/>
                <w:sz w:val="13"/>
                <w:szCs w:val="13"/>
              </w:rPr>
              <w:t>，屏体分辨率：</w:t>
            </w:r>
            <w:r>
              <w:rPr>
                <w:rFonts w:hint="eastAsia" w:ascii="仿宋" w:hAnsi="仿宋" w:eastAsia="仿宋"/>
                <w:bCs/>
                <w:sz w:val="13"/>
                <w:szCs w:val="13"/>
              </w:rPr>
              <w:t>2288*1352，点间距1</w:t>
            </w:r>
            <w:r>
              <w:rPr>
                <w:rFonts w:ascii="仿宋" w:hAnsi="仿宋" w:eastAsia="仿宋"/>
                <w:bCs/>
                <w:sz w:val="13"/>
                <w:szCs w:val="13"/>
              </w:rPr>
              <w:t>.53</w:t>
            </w:r>
            <w:r>
              <w:rPr>
                <w:rFonts w:hint="eastAsia" w:ascii="仿宋" w:hAnsi="仿宋" w:eastAsia="仿宋"/>
                <w:bCs/>
                <w:sz w:val="13"/>
                <w:szCs w:val="13"/>
              </w:rPr>
              <w:t>，支持分屏</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块</w:t>
            </w:r>
          </w:p>
        </w:tc>
        <w:tc>
          <w:tcPr>
            <w:tcW w:w="974" w:type="dxa"/>
            <w:vAlign w:val="center"/>
          </w:tcPr>
          <w:p>
            <w:pPr>
              <w:widowControl/>
              <w:rPr>
                <w:rFonts w:ascii="仿宋" w:hAnsi="仿宋" w:eastAsia="仿宋"/>
                <w:bCs/>
                <w:sz w:val="13"/>
                <w:szCs w:val="13"/>
              </w:rPr>
            </w:pPr>
            <w:r>
              <w:rPr>
                <w:rFonts w:hint="eastAsia" w:ascii="仿宋" w:hAnsi="仿宋" w:eastAsia="仿宋"/>
                <w:bCs/>
                <w:sz w:val="13"/>
                <w:szCs w:val="13"/>
              </w:rPr>
              <w:t>视频会议室，含视频处理器、接收卡</w:t>
            </w:r>
          </w:p>
          <w:p>
            <w:pP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jc w:val="center"/>
            </w:pPr>
          </w:p>
        </w:tc>
        <w:tc>
          <w:tcPr>
            <w:tcW w:w="1020" w:type="dxa"/>
            <w:vMerge w:val="continue"/>
            <w:vAlign w:val="center"/>
          </w:tcPr>
          <w:p>
            <w:pPr>
              <w:jc w:val="center"/>
              <w:rPr>
                <w:rFonts w:ascii="仿宋" w:hAnsi="仿宋" w:eastAsia="仿宋"/>
                <w:bCs/>
                <w:sz w:val="13"/>
                <w:szCs w:val="13"/>
              </w:rPr>
            </w:pPr>
          </w:p>
        </w:tc>
        <w:tc>
          <w:tcPr>
            <w:tcW w:w="1276" w:type="dxa"/>
            <w:vMerge w:val="continue"/>
            <w:vAlign w:val="center"/>
          </w:tcPr>
          <w:p>
            <w:pPr>
              <w:rPr>
                <w:rFonts w:ascii="仿宋" w:hAnsi="仿宋" w:eastAsia="仿宋"/>
                <w:bCs/>
                <w:sz w:val="13"/>
                <w:szCs w:val="13"/>
              </w:rPr>
            </w:pPr>
          </w:p>
        </w:tc>
        <w:tc>
          <w:tcPr>
            <w:tcW w:w="2255" w:type="dxa"/>
            <w:vAlign w:val="center"/>
          </w:tcPr>
          <w:p>
            <w:pPr>
              <w:widowControl/>
              <w:rPr>
                <w:rFonts w:ascii="仿宋" w:hAnsi="仿宋" w:eastAsia="仿宋"/>
                <w:bCs/>
                <w:sz w:val="13"/>
                <w:szCs w:val="13"/>
              </w:rPr>
            </w:pPr>
            <w:r>
              <w:rPr>
                <w:rFonts w:hint="eastAsia" w:ascii="仿宋" w:hAnsi="仿宋" w:eastAsia="仿宋"/>
                <w:bCs/>
                <w:sz w:val="13"/>
                <w:szCs w:val="13"/>
              </w:rPr>
              <w:t>显示屏净尺寸：4.16m*2.4m=9.984m</w:t>
            </w:r>
            <w:r>
              <w:rPr>
                <w:rFonts w:ascii="Calibri" w:hAnsi="Calibri" w:eastAsia="仿宋" w:cs="Calibri"/>
                <w:bCs/>
                <w:sz w:val="13"/>
                <w:szCs w:val="13"/>
              </w:rPr>
              <w:t>²</w:t>
            </w:r>
            <w:r>
              <w:rPr>
                <w:rFonts w:hint="eastAsia" w:ascii="仿宋" w:hAnsi="仿宋" w:eastAsia="仿宋" w:cs="仿宋"/>
                <w:bCs/>
                <w:sz w:val="13"/>
                <w:szCs w:val="13"/>
              </w:rPr>
              <w:t>，屏体分辨率：</w:t>
            </w:r>
            <w:r>
              <w:rPr>
                <w:rFonts w:hint="eastAsia" w:ascii="仿宋" w:hAnsi="仿宋" w:eastAsia="仿宋"/>
                <w:bCs/>
                <w:sz w:val="13"/>
                <w:szCs w:val="13"/>
              </w:rPr>
              <w:t>2704*1560，点间距1</w:t>
            </w:r>
            <w:r>
              <w:rPr>
                <w:rFonts w:ascii="仿宋" w:hAnsi="仿宋" w:eastAsia="仿宋"/>
                <w:bCs/>
                <w:sz w:val="13"/>
                <w:szCs w:val="13"/>
              </w:rPr>
              <w:t>.53</w:t>
            </w:r>
            <w:r>
              <w:rPr>
                <w:rFonts w:hint="eastAsia" w:ascii="仿宋" w:hAnsi="仿宋" w:eastAsia="仿宋"/>
                <w:bCs/>
                <w:sz w:val="13"/>
                <w:szCs w:val="13"/>
              </w:rPr>
              <w:t>，支持分屏</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块</w:t>
            </w:r>
          </w:p>
        </w:tc>
        <w:tc>
          <w:tcPr>
            <w:tcW w:w="974" w:type="dxa"/>
            <w:vAlign w:val="center"/>
          </w:tcPr>
          <w:p>
            <w:pPr>
              <w:widowControl/>
              <w:rPr>
                <w:rFonts w:ascii="仿宋" w:hAnsi="仿宋" w:eastAsia="仿宋"/>
                <w:bCs/>
                <w:sz w:val="13"/>
                <w:szCs w:val="13"/>
              </w:rPr>
            </w:pPr>
            <w:r>
              <w:rPr>
                <w:rFonts w:hint="eastAsia" w:ascii="仿宋" w:hAnsi="仿宋" w:eastAsia="仿宋"/>
                <w:bCs/>
                <w:sz w:val="13"/>
                <w:szCs w:val="13"/>
              </w:rPr>
              <w:t>贵宾接待室，含视频处理器、接收卡</w:t>
            </w:r>
          </w:p>
          <w:p>
            <w:pPr>
              <w:rPr>
                <w:rFonts w:ascii="仿宋" w:hAnsi="仿宋" w:eastAsia="仿宋"/>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jc w:val="center"/>
              <w:rPr>
                <w:rFonts w:ascii="仿宋" w:hAnsi="仿宋" w:eastAsia="仿宋"/>
                <w:bCs/>
                <w:sz w:val="13"/>
                <w:szCs w:val="13"/>
              </w:rPr>
            </w:pPr>
            <w:r>
              <w:rPr>
                <w:rFonts w:hint="eastAsia" w:ascii="仿宋" w:hAnsi="仿宋" w:eastAsia="仿宋"/>
                <w:bCs/>
                <w:sz w:val="13"/>
                <w:szCs w:val="13"/>
              </w:rPr>
              <w:t>2</w:t>
            </w:r>
          </w:p>
        </w:tc>
        <w:tc>
          <w:tcPr>
            <w:tcW w:w="1020" w:type="dxa"/>
            <w:vMerge w:val="restart"/>
            <w:vAlign w:val="center"/>
          </w:tcPr>
          <w:p>
            <w:pPr>
              <w:jc w:val="center"/>
              <w:rPr>
                <w:rFonts w:ascii="仿宋" w:hAnsi="仿宋" w:eastAsia="仿宋"/>
                <w:bCs/>
                <w:sz w:val="13"/>
                <w:szCs w:val="13"/>
              </w:rPr>
            </w:pPr>
            <w:r>
              <w:rPr>
                <w:rFonts w:hint="eastAsia" w:ascii="仿宋" w:hAnsi="仿宋" w:eastAsia="仿宋"/>
                <w:bCs/>
                <w:sz w:val="13"/>
                <w:szCs w:val="13"/>
              </w:rPr>
              <w:t>电视机</w:t>
            </w:r>
          </w:p>
        </w:tc>
        <w:tc>
          <w:tcPr>
            <w:tcW w:w="1276" w:type="dxa"/>
            <w:vMerge w:val="restart"/>
            <w:vAlign w:val="center"/>
          </w:tcPr>
          <w:p>
            <w:pPr>
              <w:rPr>
                <w:rFonts w:ascii="仿宋" w:hAnsi="仿宋" w:eastAsia="仿宋"/>
                <w:bCs/>
                <w:sz w:val="13"/>
                <w:szCs w:val="13"/>
              </w:rPr>
            </w:pPr>
            <w:r>
              <w:rPr>
                <w:rFonts w:hint="eastAsia" w:ascii="仿宋" w:hAnsi="仿宋" w:eastAsia="仿宋"/>
                <w:bCs/>
                <w:sz w:val="13"/>
                <w:szCs w:val="13"/>
              </w:rPr>
              <w:t>小米/创维/三星/华为/L</w:t>
            </w:r>
            <w:r>
              <w:rPr>
                <w:rFonts w:ascii="仿宋" w:hAnsi="仿宋" w:eastAsia="仿宋"/>
                <w:bCs/>
                <w:sz w:val="13"/>
                <w:szCs w:val="13"/>
              </w:rPr>
              <w:t>G</w:t>
            </w:r>
          </w:p>
        </w:tc>
        <w:tc>
          <w:tcPr>
            <w:tcW w:w="2255" w:type="dxa"/>
            <w:vMerge w:val="restart"/>
            <w:vAlign w:val="center"/>
          </w:tcPr>
          <w:p>
            <w:pPr>
              <w:jc w:val="center"/>
              <w:rPr>
                <w:rFonts w:ascii="仿宋" w:hAnsi="仿宋" w:eastAsia="仿宋"/>
                <w:bCs/>
                <w:sz w:val="13"/>
                <w:szCs w:val="13"/>
              </w:rPr>
            </w:pPr>
            <w:r>
              <w:rPr>
                <w:rFonts w:hint="eastAsia" w:ascii="仿宋" w:hAnsi="仿宋" w:eastAsia="仿宋"/>
                <w:bCs/>
                <w:sz w:val="13"/>
                <w:szCs w:val="13"/>
              </w:rPr>
              <w:t>8</w:t>
            </w:r>
            <w:r>
              <w:rPr>
                <w:rFonts w:ascii="仿宋" w:hAnsi="仿宋" w:eastAsia="仿宋"/>
                <w:bCs/>
                <w:sz w:val="13"/>
                <w:szCs w:val="13"/>
              </w:rPr>
              <w:t>6</w:t>
            </w:r>
            <w:r>
              <w:rPr>
                <w:rFonts w:hint="eastAsia" w:ascii="仿宋" w:hAnsi="仿宋" w:eastAsia="仿宋"/>
                <w:bCs/>
                <w:sz w:val="13"/>
                <w:szCs w:val="13"/>
              </w:rPr>
              <w:t>寸</w:t>
            </w:r>
          </w:p>
        </w:tc>
        <w:tc>
          <w:tcPr>
            <w:tcW w:w="1239" w:type="dxa"/>
            <w:vAlign w:val="center"/>
          </w:tcPr>
          <w:p>
            <w:pPr>
              <w:jc w:val="center"/>
              <w:rPr>
                <w:rFonts w:ascii="仿宋" w:hAnsi="仿宋" w:eastAsia="仿宋"/>
                <w:bCs/>
                <w:sz w:val="13"/>
                <w:szCs w:val="13"/>
              </w:rPr>
            </w:pPr>
            <w:r>
              <w:rPr>
                <w:rFonts w:ascii="仿宋" w:hAnsi="仿宋" w:eastAsia="仿宋"/>
                <w:bCs/>
                <w:sz w:val="13"/>
                <w:szCs w:val="13"/>
              </w:rPr>
              <w:t>15</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台</w:t>
            </w:r>
          </w:p>
        </w:tc>
        <w:tc>
          <w:tcPr>
            <w:tcW w:w="974" w:type="dxa"/>
            <w:vAlign w:val="center"/>
          </w:tcPr>
          <w:p>
            <w:pPr>
              <w:rPr>
                <w:rFonts w:ascii="仿宋" w:hAnsi="仿宋" w:eastAsia="仿宋"/>
                <w:bCs/>
                <w:sz w:val="13"/>
                <w:szCs w:val="13"/>
              </w:rPr>
            </w:pPr>
            <w:r>
              <w:rPr>
                <w:rFonts w:hint="eastAsia" w:ascii="仿宋" w:hAnsi="仿宋" w:eastAsia="仿宋"/>
                <w:bCs/>
                <w:sz w:val="13"/>
                <w:szCs w:val="13"/>
              </w:rPr>
              <w:t>带伸缩支架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jc w:val="center"/>
              <w:rPr>
                <w:rFonts w:ascii="仿宋" w:hAnsi="仿宋" w:eastAsia="仿宋"/>
                <w:bCs/>
                <w:sz w:val="13"/>
                <w:szCs w:val="13"/>
              </w:rPr>
            </w:pPr>
          </w:p>
        </w:tc>
        <w:tc>
          <w:tcPr>
            <w:tcW w:w="1020" w:type="dxa"/>
            <w:vMerge w:val="continue"/>
            <w:vAlign w:val="center"/>
          </w:tcPr>
          <w:p>
            <w:pPr>
              <w:jc w:val="center"/>
              <w:rPr>
                <w:rFonts w:ascii="仿宋" w:hAnsi="仿宋" w:eastAsia="仿宋"/>
                <w:bCs/>
                <w:sz w:val="13"/>
                <w:szCs w:val="13"/>
              </w:rPr>
            </w:pPr>
          </w:p>
        </w:tc>
        <w:tc>
          <w:tcPr>
            <w:tcW w:w="1276" w:type="dxa"/>
            <w:vMerge w:val="continue"/>
            <w:vAlign w:val="center"/>
          </w:tcPr>
          <w:p>
            <w:pPr>
              <w:rPr>
                <w:rFonts w:ascii="仿宋" w:hAnsi="仿宋" w:eastAsia="仿宋"/>
                <w:bCs/>
                <w:sz w:val="13"/>
                <w:szCs w:val="13"/>
              </w:rPr>
            </w:pPr>
          </w:p>
        </w:tc>
        <w:tc>
          <w:tcPr>
            <w:tcW w:w="2255" w:type="dxa"/>
            <w:vMerge w:val="continue"/>
            <w:vAlign w:val="center"/>
          </w:tcPr>
          <w:p>
            <w:pPr>
              <w:jc w:val="center"/>
              <w:rPr>
                <w:rFonts w:ascii="仿宋" w:hAnsi="仿宋" w:eastAsia="仿宋"/>
                <w:bCs/>
                <w:sz w:val="13"/>
                <w:szCs w:val="13"/>
              </w:rPr>
            </w:pP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r>
              <w:rPr>
                <w:rFonts w:ascii="仿宋" w:hAnsi="仿宋" w:eastAsia="仿宋"/>
                <w:bCs/>
                <w:sz w:val="13"/>
                <w:szCs w:val="13"/>
              </w:rPr>
              <w:t>2</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台</w:t>
            </w:r>
          </w:p>
        </w:tc>
        <w:tc>
          <w:tcPr>
            <w:tcW w:w="974" w:type="dxa"/>
            <w:vAlign w:val="center"/>
          </w:tcPr>
          <w:p>
            <w:pPr>
              <w:rPr>
                <w:rFonts w:ascii="仿宋" w:hAnsi="仿宋" w:eastAsia="仿宋"/>
                <w:bCs/>
                <w:sz w:val="13"/>
                <w:szCs w:val="13"/>
              </w:rPr>
            </w:pPr>
            <w:r>
              <w:rPr>
                <w:rFonts w:hint="eastAsia" w:ascii="仿宋" w:hAnsi="仿宋" w:eastAsia="仿宋"/>
                <w:bCs/>
                <w:sz w:val="13"/>
                <w:szCs w:val="13"/>
              </w:rPr>
              <w:t>带落地支架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jc w:val="center"/>
              <w:rPr>
                <w:rFonts w:ascii="仿宋" w:hAnsi="仿宋" w:eastAsia="仿宋"/>
                <w:bCs/>
                <w:sz w:val="13"/>
                <w:szCs w:val="13"/>
              </w:rPr>
            </w:pPr>
          </w:p>
        </w:tc>
        <w:tc>
          <w:tcPr>
            <w:tcW w:w="1020" w:type="dxa"/>
            <w:vMerge w:val="continue"/>
            <w:vAlign w:val="center"/>
          </w:tcPr>
          <w:p>
            <w:pPr>
              <w:jc w:val="center"/>
            </w:pPr>
          </w:p>
        </w:tc>
        <w:tc>
          <w:tcPr>
            <w:tcW w:w="1276" w:type="dxa"/>
            <w:vMerge w:val="continue"/>
            <w:vAlign w:val="center"/>
          </w:tcPr>
          <w:p/>
        </w:tc>
        <w:tc>
          <w:tcPr>
            <w:tcW w:w="2255" w:type="dxa"/>
            <w:vAlign w:val="center"/>
          </w:tcPr>
          <w:p>
            <w:pPr>
              <w:jc w:val="center"/>
              <w:rPr>
                <w:rFonts w:ascii="仿宋" w:hAnsi="仿宋" w:eastAsia="仿宋"/>
                <w:bCs/>
                <w:sz w:val="13"/>
                <w:szCs w:val="13"/>
              </w:rPr>
            </w:pPr>
            <w:r>
              <w:rPr>
                <w:rFonts w:hint="eastAsia" w:ascii="仿宋" w:hAnsi="仿宋" w:eastAsia="仿宋"/>
                <w:bCs/>
                <w:sz w:val="13"/>
                <w:szCs w:val="13"/>
              </w:rPr>
              <w:t>1</w:t>
            </w:r>
            <w:r>
              <w:rPr>
                <w:rFonts w:ascii="仿宋" w:hAnsi="仿宋" w:eastAsia="仿宋"/>
                <w:bCs/>
                <w:sz w:val="13"/>
                <w:szCs w:val="13"/>
              </w:rPr>
              <w:t>00</w:t>
            </w:r>
            <w:r>
              <w:rPr>
                <w:rFonts w:hint="eastAsia" w:ascii="仿宋" w:hAnsi="仿宋" w:eastAsia="仿宋"/>
                <w:bCs/>
                <w:sz w:val="13"/>
                <w:szCs w:val="13"/>
              </w:rPr>
              <w:t>寸</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r>
              <w:rPr>
                <w:rFonts w:ascii="仿宋" w:hAnsi="仿宋" w:eastAsia="仿宋"/>
                <w:bCs/>
                <w:sz w:val="13"/>
                <w:szCs w:val="13"/>
              </w:rPr>
              <w:t>0</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台</w:t>
            </w:r>
          </w:p>
        </w:tc>
        <w:tc>
          <w:tcPr>
            <w:tcW w:w="974" w:type="dxa"/>
            <w:vAlign w:val="center"/>
          </w:tcPr>
          <w:p>
            <w:pPr>
              <w:rPr>
                <w:rFonts w:ascii="仿宋" w:hAnsi="仿宋" w:eastAsia="仿宋"/>
                <w:bCs/>
                <w:sz w:val="13"/>
                <w:szCs w:val="13"/>
              </w:rPr>
            </w:pPr>
            <w:r>
              <w:rPr>
                <w:rFonts w:hint="eastAsia" w:ascii="仿宋" w:hAnsi="仿宋" w:eastAsia="仿宋"/>
                <w:bCs/>
                <w:sz w:val="13"/>
                <w:szCs w:val="13"/>
              </w:rPr>
              <w:t>带伸缩支架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bCs/>
                <w:sz w:val="13"/>
                <w:szCs w:val="13"/>
              </w:rPr>
            </w:pPr>
            <w:r>
              <w:rPr>
                <w:rFonts w:hint="eastAsia" w:ascii="仿宋" w:hAnsi="仿宋" w:eastAsia="仿宋"/>
                <w:bCs/>
                <w:sz w:val="13"/>
                <w:szCs w:val="13"/>
              </w:rPr>
              <w:t>3</w:t>
            </w:r>
          </w:p>
        </w:tc>
        <w:tc>
          <w:tcPr>
            <w:tcW w:w="1020" w:type="dxa"/>
            <w:vAlign w:val="center"/>
          </w:tcPr>
          <w:p>
            <w:pPr>
              <w:jc w:val="center"/>
              <w:rPr>
                <w:rFonts w:ascii="仿宋" w:hAnsi="仿宋" w:eastAsia="仿宋"/>
                <w:bCs/>
                <w:sz w:val="13"/>
                <w:szCs w:val="13"/>
              </w:rPr>
            </w:pPr>
            <w:r>
              <w:rPr>
                <w:rFonts w:hint="eastAsia" w:ascii="仿宋" w:hAnsi="仿宋" w:eastAsia="仿宋"/>
                <w:bCs/>
                <w:sz w:val="13"/>
                <w:szCs w:val="13"/>
              </w:rPr>
              <w:t>视频会议系统</w:t>
            </w:r>
          </w:p>
        </w:tc>
        <w:tc>
          <w:tcPr>
            <w:tcW w:w="1276" w:type="dxa"/>
            <w:vAlign w:val="center"/>
          </w:tcPr>
          <w:p>
            <w:pPr>
              <w:rPr>
                <w:rFonts w:ascii="仿宋" w:hAnsi="仿宋" w:eastAsia="仿宋"/>
                <w:bCs/>
                <w:sz w:val="13"/>
                <w:szCs w:val="13"/>
              </w:rPr>
            </w:pPr>
            <w:r>
              <w:rPr>
                <w:rFonts w:hint="eastAsia" w:ascii="仿宋" w:hAnsi="仿宋" w:eastAsia="仿宋"/>
                <w:bCs/>
                <w:sz w:val="13"/>
                <w:szCs w:val="13"/>
              </w:rPr>
              <w:t>钉钉/宝利通/华为/亿联 /好视通</w:t>
            </w:r>
          </w:p>
        </w:tc>
        <w:tc>
          <w:tcPr>
            <w:tcW w:w="2255" w:type="dxa"/>
            <w:vAlign w:val="center"/>
          </w:tcPr>
          <w:p>
            <w:pPr>
              <w:jc w:val="center"/>
            </w:pPr>
            <w:r>
              <w:rPr>
                <w:rFonts w:hint="eastAsia" w:ascii="仿宋" w:hAnsi="仿宋" w:eastAsia="仿宋"/>
                <w:bCs/>
                <w:sz w:val="13"/>
                <w:szCs w:val="13"/>
              </w:rPr>
              <w:t>兼容钉钉会议</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r>
              <w:rPr>
                <w:rFonts w:ascii="仿宋" w:hAnsi="仿宋" w:eastAsia="仿宋"/>
                <w:bCs/>
                <w:sz w:val="13"/>
                <w:szCs w:val="13"/>
              </w:rPr>
              <w:t>5</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套</w:t>
            </w:r>
          </w:p>
        </w:tc>
        <w:tc>
          <w:tcPr>
            <w:tcW w:w="974" w:type="dxa"/>
            <w:vAlign w:val="center"/>
          </w:tcPr>
          <w:p>
            <w:r>
              <w:rPr>
                <w:rFonts w:hint="eastAsia" w:ascii="Calibri" w:hAnsi="Calibri" w:eastAsia="仿宋" w:cs="Calibri"/>
                <w:bCs/>
                <w:sz w:val="13"/>
                <w:szCs w:val="13"/>
              </w:rPr>
              <w:t>6</w:t>
            </w:r>
            <w:r>
              <w:rPr>
                <w:rFonts w:ascii="Calibri" w:hAnsi="Calibri" w:eastAsia="仿宋" w:cs="Calibri"/>
                <w:bCs/>
                <w:sz w:val="13"/>
                <w:szCs w:val="13"/>
              </w:rPr>
              <w:t>0</w:t>
            </w:r>
            <w:r>
              <w:rPr>
                <w:rFonts w:hint="eastAsia" w:ascii="Calibri" w:hAnsi="Calibri" w:eastAsia="仿宋" w:cs="Calibri"/>
                <w:bCs/>
                <w:sz w:val="13"/>
                <w:szCs w:val="13"/>
              </w:rPr>
              <w:t xml:space="preserve"> </w:t>
            </w:r>
            <w:r>
              <w:rPr>
                <w:rFonts w:hint="eastAsia" w:ascii="仿宋" w:hAnsi="仿宋" w:eastAsia="仿宋"/>
                <w:bCs/>
                <w:sz w:val="13"/>
                <w:szCs w:val="13"/>
              </w:rPr>
              <w:t>m</w:t>
            </w:r>
            <w:r>
              <w:rPr>
                <w:rFonts w:ascii="Calibri" w:hAnsi="Calibri" w:eastAsia="仿宋" w:cs="Calibri"/>
                <w:bCs/>
                <w:sz w:val="13"/>
                <w:szCs w:val="13"/>
              </w:rPr>
              <w:t>²</w:t>
            </w:r>
            <w:r>
              <w:rPr>
                <w:rFonts w:hint="eastAsia" w:ascii="Calibri" w:hAnsi="Calibri" w:eastAsia="仿宋" w:cs="Calibri"/>
                <w:bCs/>
                <w:sz w:val="13"/>
                <w:szCs w:val="13"/>
              </w:rPr>
              <w:t>及以上，内含配套高清会议摄像头，支持挂装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bCs/>
                <w:sz w:val="13"/>
                <w:szCs w:val="13"/>
              </w:rPr>
            </w:pPr>
            <w:r>
              <w:rPr>
                <w:rFonts w:hint="eastAsia" w:ascii="仿宋" w:hAnsi="仿宋" w:eastAsia="仿宋"/>
                <w:bCs/>
                <w:sz w:val="13"/>
                <w:szCs w:val="13"/>
              </w:rPr>
              <w:t>4</w:t>
            </w:r>
          </w:p>
        </w:tc>
        <w:tc>
          <w:tcPr>
            <w:tcW w:w="1020" w:type="dxa"/>
            <w:vAlign w:val="center"/>
          </w:tcPr>
          <w:p>
            <w:pPr>
              <w:jc w:val="center"/>
              <w:rPr>
                <w:rFonts w:ascii="仿宋" w:hAnsi="仿宋" w:eastAsia="仿宋"/>
                <w:bCs/>
                <w:sz w:val="13"/>
                <w:szCs w:val="13"/>
              </w:rPr>
            </w:pPr>
            <w:r>
              <w:rPr>
                <w:rFonts w:hint="eastAsia" w:ascii="仿宋" w:hAnsi="仿宋" w:eastAsia="仿宋"/>
                <w:bCs/>
                <w:sz w:val="13"/>
                <w:szCs w:val="13"/>
              </w:rPr>
              <w:t>无线投屏</w:t>
            </w:r>
          </w:p>
        </w:tc>
        <w:tc>
          <w:tcPr>
            <w:tcW w:w="1276" w:type="dxa"/>
            <w:vAlign w:val="center"/>
          </w:tcPr>
          <w:p>
            <w:pPr>
              <w:rPr>
                <w:rFonts w:ascii="仿宋" w:hAnsi="仿宋" w:eastAsia="仿宋"/>
                <w:bCs/>
                <w:sz w:val="13"/>
                <w:szCs w:val="13"/>
              </w:rPr>
            </w:pPr>
            <w:r>
              <w:rPr>
                <w:rFonts w:ascii="仿宋" w:hAnsi="仿宋" w:eastAsia="仿宋"/>
                <w:bCs/>
                <w:sz w:val="13"/>
                <w:szCs w:val="13"/>
              </w:rPr>
              <w:t>Bose/</w:t>
            </w:r>
            <w:r>
              <w:rPr>
                <w:rFonts w:hint="eastAsia" w:ascii="仿宋" w:hAnsi="仿宋" w:eastAsia="仿宋"/>
                <w:bCs/>
                <w:sz w:val="13"/>
                <w:szCs w:val="13"/>
              </w:rPr>
              <w:t>漫步者/J</w:t>
            </w:r>
            <w:r>
              <w:rPr>
                <w:rFonts w:ascii="仿宋" w:hAnsi="仿宋" w:eastAsia="仿宋"/>
                <w:bCs/>
                <w:sz w:val="13"/>
                <w:szCs w:val="13"/>
              </w:rPr>
              <w:t>BL</w:t>
            </w:r>
            <w:r>
              <w:rPr>
                <w:rFonts w:hint="eastAsia" w:ascii="仿宋" w:hAnsi="仿宋" w:eastAsia="仿宋"/>
                <w:bCs/>
                <w:sz w:val="13"/>
                <w:szCs w:val="13"/>
              </w:rPr>
              <w:t>/雅马哈/</w:t>
            </w:r>
            <w:r>
              <w:rPr>
                <w:rFonts w:ascii="仿宋" w:hAnsi="仿宋" w:eastAsia="仿宋"/>
                <w:bCs/>
                <w:sz w:val="13"/>
                <w:szCs w:val="13"/>
              </w:rPr>
              <w:t>ITC</w:t>
            </w:r>
          </w:p>
        </w:tc>
        <w:tc>
          <w:tcPr>
            <w:tcW w:w="2255" w:type="dxa"/>
            <w:vAlign w:val="center"/>
          </w:tcPr>
          <w:p>
            <w:pPr>
              <w:rPr>
                <w:rFonts w:ascii="仿宋" w:hAnsi="仿宋" w:eastAsia="仿宋"/>
                <w:bCs/>
                <w:sz w:val="13"/>
                <w:szCs w:val="13"/>
              </w:rPr>
            </w:pPr>
          </w:p>
        </w:tc>
        <w:tc>
          <w:tcPr>
            <w:tcW w:w="1239" w:type="dxa"/>
            <w:vAlign w:val="center"/>
          </w:tcPr>
          <w:p>
            <w:pPr>
              <w:jc w:val="center"/>
              <w:rPr>
                <w:rFonts w:ascii="仿宋" w:hAnsi="仿宋" w:eastAsia="仿宋"/>
                <w:bCs/>
                <w:sz w:val="13"/>
                <w:szCs w:val="13"/>
              </w:rPr>
            </w:pPr>
            <w:r>
              <w:rPr>
                <w:rFonts w:ascii="仿宋" w:hAnsi="仿宋" w:eastAsia="仿宋"/>
                <w:bCs/>
                <w:sz w:val="13"/>
                <w:szCs w:val="13"/>
              </w:rPr>
              <w:t>42</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台</w:t>
            </w:r>
          </w:p>
        </w:tc>
        <w:tc>
          <w:tcPr>
            <w:tcW w:w="974" w:type="dxa"/>
            <w:vAlign w:val="center"/>
          </w:tcPr>
          <w:p>
            <w:pPr>
              <w:rPr>
                <w:rFonts w:ascii="Calibri" w:hAnsi="Calibri" w:eastAsia="仿宋" w:cs="Calibri"/>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bCs/>
                <w:sz w:val="13"/>
                <w:szCs w:val="13"/>
              </w:rPr>
            </w:pPr>
            <w:r>
              <w:rPr>
                <w:rFonts w:hint="eastAsia" w:ascii="仿宋" w:hAnsi="仿宋" w:eastAsia="仿宋"/>
                <w:bCs/>
                <w:sz w:val="13"/>
                <w:szCs w:val="13"/>
              </w:rPr>
              <w:t>5</w:t>
            </w:r>
          </w:p>
        </w:tc>
        <w:tc>
          <w:tcPr>
            <w:tcW w:w="1020" w:type="dxa"/>
            <w:vAlign w:val="center"/>
          </w:tcPr>
          <w:p>
            <w:pPr>
              <w:jc w:val="center"/>
              <w:rPr>
                <w:rFonts w:ascii="仿宋" w:hAnsi="仿宋" w:eastAsia="仿宋"/>
                <w:bCs/>
                <w:sz w:val="13"/>
                <w:szCs w:val="13"/>
              </w:rPr>
            </w:pPr>
            <w:r>
              <w:rPr>
                <w:rFonts w:hint="eastAsia" w:ascii="仿宋" w:hAnsi="仿宋" w:eastAsia="仿宋"/>
                <w:bCs/>
                <w:sz w:val="13"/>
                <w:szCs w:val="13"/>
              </w:rPr>
              <w:t>音响系统</w:t>
            </w:r>
          </w:p>
        </w:tc>
        <w:tc>
          <w:tcPr>
            <w:tcW w:w="1276" w:type="dxa"/>
            <w:vAlign w:val="center"/>
          </w:tcPr>
          <w:p>
            <w:pPr>
              <w:rPr>
                <w:rFonts w:ascii="仿宋" w:hAnsi="仿宋" w:eastAsia="仿宋"/>
                <w:bCs/>
                <w:sz w:val="13"/>
                <w:szCs w:val="13"/>
              </w:rPr>
            </w:pPr>
            <w:r>
              <w:rPr>
                <w:rFonts w:ascii="仿宋" w:hAnsi="仿宋" w:eastAsia="仿宋"/>
                <w:bCs/>
                <w:sz w:val="13"/>
                <w:szCs w:val="13"/>
              </w:rPr>
              <w:t>Bose/</w:t>
            </w:r>
            <w:r>
              <w:rPr>
                <w:rFonts w:hint="eastAsia" w:ascii="仿宋" w:hAnsi="仿宋" w:eastAsia="仿宋"/>
                <w:bCs/>
                <w:sz w:val="13"/>
                <w:szCs w:val="13"/>
              </w:rPr>
              <w:t>漫步者/J</w:t>
            </w:r>
            <w:r>
              <w:rPr>
                <w:rFonts w:ascii="仿宋" w:hAnsi="仿宋" w:eastAsia="仿宋"/>
                <w:bCs/>
                <w:sz w:val="13"/>
                <w:szCs w:val="13"/>
              </w:rPr>
              <w:t>BL</w:t>
            </w:r>
            <w:r>
              <w:rPr>
                <w:rFonts w:hint="eastAsia" w:ascii="仿宋" w:hAnsi="仿宋" w:eastAsia="仿宋"/>
                <w:bCs/>
                <w:sz w:val="13"/>
                <w:szCs w:val="13"/>
              </w:rPr>
              <w:t>/雅马哈/</w:t>
            </w:r>
            <w:r>
              <w:rPr>
                <w:rFonts w:ascii="仿宋" w:hAnsi="仿宋" w:eastAsia="仿宋"/>
                <w:bCs/>
                <w:sz w:val="13"/>
                <w:szCs w:val="13"/>
              </w:rPr>
              <w:t>ITC</w:t>
            </w:r>
          </w:p>
        </w:tc>
        <w:tc>
          <w:tcPr>
            <w:tcW w:w="2255" w:type="dxa"/>
            <w:vAlign w:val="center"/>
          </w:tcPr>
          <w:p>
            <w:pPr>
              <w:rPr>
                <w:rFonts w:ascii="仿宋" w:hAnsi="仿宋" w:eastAsia="仿宋"/>
                <w:bCs/>
                <w:sz w:val="13"/>
                <w:szCs w:val="13"/>
              </w:rPr>
            </w:pPr>
            <w:r>
              <w:rPr>
                <w:rFonts w:hint="eastAsia" w:ascii="仿宋" w:hAnsi="仿宋" w:eastAsia="仿宋"/>
                <w:bCs/>
                <w:sz w:val="13"/>
                <w:szCs w:val="13"/>
              </w:rPr>
              <w:t>音频处理器、调音台，抑制器，电源管理器、音响等</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r>
              <w:rPr>
                <w:rFonts w:ascii="仿宋" w:hAnsi="仿宋" w:eastAsia="仿宋"/>
                <w:bCs/>
                <w:sz w:val="13"/>
                <w:szCs w:val="13"/>
              </w:rPr>
              <w:t>5</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套</w:t>
            </w:r>
          </w:p>
        </w:tc>
        <w:tc>
          <w:tcPr>
            <w:tcW w:w="974" w:type="dxa"/>
            <w:vAlign w:val="center"/>
          </w:tcPr>
          <w:p>
            <w:pPr>
              <w:rPr>
                <w:rFonts w:ascii="Calibri" w:hAnsi="Calibri" w:eastAsia="仿宋" w:cs="Calibri"/>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18" w:type="dxa"/>
            <w:vAlign w:val="center"/>
          </w:tcPr>
          <w:p>
            <w:pPr>
              <w:jc w:val="center"/>
              <w:rPr>
                <w:rFonts w:ascii="仿宋" w:hAnsi="仿宋" w:eastAsia="仿宋"/>
                <w:bCs/>
                <w:sz w:val="13"/>
                <w:szCs w:val="13"/>
              </w:rPr>
            </w:pPr>
            <w:r>
              <w:rPr>
                <w:rFonts w:hint="eastAsia" w:ascii="仿宋" w:hAnsi="仿宋" w:eastAsia="仿宋"/>
                <w:bCs/>
                <w:sz w:val="13"/>
                <w:szCs w:val="13"/>
              </w:rPr>
              <w:t>6</w:t>
            </w:r>
          </w:p>
        </w:tc>
        <w:tc>
          <w:tcPr>
            <w:tcW w:w="1020" w:type="dxa"/>
            <w:vAlign w:val="center"/>
          </w:tcPr>
          <w:p>
            <w:pPr>
              <w:jc w:val="center"/>
              <w:rPr>
                <w:rFonts w:ascii="仿宋" w:hAnsi="仿宋" w:eastAsia="仿宋"/>
                <w:bCs/>
                <w:sz w:val="13"/>
                <w:szCs w:val="13"/>
              </w:rPr>
            </w:pPr>
            <w:r>
              <w:rPr>
                <w:rFonts w:hint="eastAsia" w:ascii="仿宋" w:hAnsi="仿宋" w:eastAsia="仿宋"/>
                <w:bCs/>
                <w:sz w:val="13"/>
                <w:szCs w:val="13"/>
              </w:rPr>
              <w:t>语音系统</w:t>
            </w:r>
          </w:p>
        </w:tc>
        <w:tc>
          <w:tcPr>
            <w:tcW w:w="1276" w:type="dxa"/>
            <w:vAlign w:val="center"/>
          </w:tcPr>
          <w:p>
            <w:pPr>
              <w:rPr>
                <w:rFonts w:ascii="仿宋" w:hAnsi="仿宋" w:eastAsia="仿宋"/>
                <w:bCs/>
                <w:sz w:val="13"/>
                <w:szCs w:val="13"/>
              </w:rPr>
            </w:pPr>
            <w:r>
              <w:rPr>
                <w:rFonts w:ascii="仿宋" w:hAnsi="仿宋" w:eastAsia="仿宋"/>
                <w:bCs/>
                <w:sz w:val="13"/>
                <w:szCs w:val="13"/>
              </w:rPr>
              <w:t>Bose/</w:t>
            </w:r>
            <w:r>
              <w:rPr>
                <w:rFonts w:hint="eastAsia" w:ascii="仿宋" w:hAnsi="仿宋" w:eastAsia="仿宋"/>
                <w:bCs/>
                <w:sz w:val="13"/>
                <w:szCs w:val="13"/>
              </w:rPr>
              <w:t>漫步者/J</w:t>
            </w:r>
            <w:r>
              <w:rPr>
                <w:rFonts w:ascii="仿宋" w:hAnsi="仿宋" w:eastAsia="仿宋"/>
                <w:bCs/>
                <w:sz w:val="13"/>
                <w:szCs w:val="13"/>
              </w:rPr>
              <w:t>BL</w:t>
            </w:r>
            <w:r>
              <w:rPr>
                <w:rFonts w:hint="eastAsia" w:ascii="仿宋" w:hAnsi="仿宋" w:eastAsia="仿宋"/>
                <w:bCs/>
                <w:sz w:val="13"/>
                <w:szCs w:val="13"/>
              </w:rPr>
              <w:t>/雅马哈/</w:t>
            </w:r>
            <w:r>
              <w:rPr>
                <w:rFonts w:ascii="仿宋" w:hAnsi="仿宋" w:eastAsia="仿宋"/>
                <w:bCs/>
                <w:sz w:val="13"/>
                <w:szCs w:val="13"/>
              </w:rPr>
              <w:t>ITC</w:t>
            </w:r>
          </w:p>
        </w:tc>
        <w:tc>
          <w:tcPr>
            <w:tcW w:w="2255" w:type="dxa"/>
            <w:vAlign w:val="center"/>
          </w:tcPr>
          <w:p>
            <w:pPr>
              <w:rPr>
                <w:rFonts w:ascii="仿宋" w:hAnsi="仿宋" w:eastAsia="仿宋"/>
                <w:bCs/>
                <w:sz w:val="13"/>
                <w:szCs w:val="13"/>
              </w:rPr>
            </w:pPr>
            <w:r>
              <w:rPr>
                <w:rFonts w:hint="eastAsia" w:ascii="仿宋" w:hAnsi="仿宋" w:eastAsia="仿宋"/>
                <w:bCs/>
                <w:sz w:val="13"/>
                <w:szCs w:val="13"/>
              </w:rPr>
              <w:t>中控系统、无线手持话筒、无线鹅颈麦、充电箱、处理器、发射器</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r>
              <w:rPr>
                <w:rFonts w:ascii="仿宋" w:hAnsi="仿宋" w:eastAsia="仿宋"/>
                <w:bCs/>
                <w:sz w:val="13"/>
                <w:szCs w:val="13"/>
              </w:rPr>
              <w:t>5</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套</w:t>
            </w:r>
          </w:p>
        </w:tc>
        <w:tc>
          <w:tcPr>
            <w:tcW w:w="974" w:type="dxa"/>
            <w:vAlign w:val="center"/>
          </w:tcPr>
          <w:p>
            <w:pPr>
              <w:rPr>
                <w:rFonts w:ascii="Calibri" w:hAnsi="Calibri" w:eastAsia="仿宋" w:cs="Calibri"/>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18" w:type="dxa"/>
            <w:vAlign w:val="center"/>
          </w:tcPr>
          <w:p>
            <w:pPr>
              <w:jc w:val="center"/>
              <w:rPr>
                <w:rFonts w:ascii="仿宋" w:hAnsi="仿宋" w:eastAsia="仿宋"/>
                <w:bCs/>
                <w:sz w:val="13"/>
                <w:szCs w:val="13"/>
              </w:rPr>
            </w:pPr>
            <w:r>
              <w:rPr>
                <w:rFonts w:hint="eastAsia" w:ascii="仿宋" w:hAnsi="仿宋" w:eastAsia="仿宋"/>
                <w:bCs/>
                <w:sz w:val="13"/>
                <w:szCs w:val="13"/>
              </w:rPr>
              <w:t>7</w:t>
            </w:r>
          </w:p>
        </w:tc>
        <w:tc>
          <w:tcPr>
            <w:tcW w:w="1020" w:type="dxa"/>
            <w:vAlign w:val="center"/>
          </w:tcPr>
          <w:p>
            <w:pPr>
              <w:jc w:val="center"/>
              <w:rPr>
                <w:rFonts w:ascii="仿宋" w:hAnsi="仿宋" w:eastAsia="仿宋"/>
                <w:bCs/>
                <w:sz w:val="13"/>
                <w:szCs w:val="13"/>
              </w:rPr>
            </w:pPr>
            <w:r>
              <w:rPr>
                <w:rFonts w:hint="eastAsia" w:ascii="仿宋" w:hAnsi="仿宋" w:eastAsia="仿宋"/>
                <w:bCs/>
                <w:sz w:val="13"/>
                <w:szCs w:val="13"/>
              </w:rPr>
              <w:t>视频切换系统</w:t>
            </w:r>
          </w:p>
        </w:tc>
        <w:tc>
          <w:tcPr>
            <w:tcW w:w="1276" w:type="dxa"/>
            <w:vAlign w:val="center"/>
          </w:tcPr>
          <w:p>
            <w:pPr>
              <w:rPr>
                <w:rFonts w:ascii="仿宋" w:hAnsi="仿宋" w:eastAsia="仿宋"/>
                <w:bCs/>
                <w:sz w:val="13"/>
                <w:szCs w:val="13"/>
              </w:rPr>
            </w:pPr>
            <w:r>
              <w:rPr>
                <w:rFonts w:ascii="仿宋" w:hAnsi="仿宋" w:eastAsia="仿宋"/>
                <w:bCs/>
                <w:sz w:val="13"/>
                <w:szCs w:val="13"/>
              </w:rPr>
              <w:t>Bose/</w:t>
            </w:r>
            <w:r>
              <w:rPr>
                <w:rFonts w:hint="eastAsia" w:ascii="仿宋" w:hAnsi="仿宋" w:eastAsia="仿宋"/>
                <w:bCs/>
                <w:sz w:val="13"/>
                <w:szCs w:val="13"/>
              </w:rPr>
              <w:t>漫步者/J</w:t>
            </w:r>
            <w:r>
              <w:rPr>
                <w:rFonts w:ascii="仿宋" w:hAnsi="仿宋" w:eastAsia="仿宋"/>
                <w:bCs/>
                <w:sz w:val="13"/>
                <w:szCs w:val="13"/>
              </w:rPr>
              <w:t>BL</w:t>
            </w:r>
            <w:r>
              <w:rPr>
                <w:rFonts w:hint="eastAsia" w:ascii="仿宋" w:hAnsi="仿宋" w:eastAsia="仿宋"/>
                <w:bCs/>
                <w:sz w:val="13"/>
                <w:szCs w:val="13"/>
              </w:rPr>
              <w:t>/雅马哈/</w:t>
            </w:r>
            <w:r>
              <w:rPr>
                <w:rFonts w:ascii="仿宋" w:hAnsi="仿宋" w:eastAsia="仿宋"/>
                <w:bCs/>
                <w:sz w:val="13"/>
                <w:szCs w:val="13"/>
              </w:rPr>
              <w:t>ITC</w:t>
            </w:r>
          </w:p>
        </w:tc>
        <w:tc>
          <w:tcPr>
            <w:tcW w:w="2255" w:type="dxa"/>
            <w:vAlign w:val="center"/>
          </w:tcPr>
          <w:p>
            <w:pPr>
              <w:jc w:val="center"/>
              <w:rPr>
                <w:rFonts w:ascii="仿宋" w:hAnsi="仿宋" w:eastAsia="仿宋"/>
                <w:bCs/>
                <w:sz w:val="13"/>
                <w:szCs w:val="13"/>
              </w:rPr>
            </w:pPr>
            <w:r>
              <w:rPr>
                <w:rFonts w:ascii="仿宋" w:hAnsi="仿宋" w:eastAsia="仿宋"/>
                <w:bCs/>
                <w:sz w:val="13"/>
                <w:szCs w:val="13"/>
              </w:rPr>
              <w:t>HDMI</w:t>
            </w:r>
            <w:r>
              <w:rPr>
                <w:rFonts w:hint="eastAsia" w:ascii="仿宋" w:hAnsi="仿宋" w:eastAsia="仿宋"/>
                <w:bCs/>
                <w:sz w:val="13"/>
                <w:szCs w:val="13"/>
              </w:rPr>
              <w:t>矩阵</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5</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套</w:t>
            </w:r>
          </w:p>
        </w:tc>
        <w:tc>
          <w:tcPr>
            <w:tcW w:w="974" w:type="dxa"/>
            <w:vAlign w:val="center"/>
          </w:tcPr>
          <w:p>
            <w:pPr>
              <w:rPr>
                <w:rFonts w:ascii="Calibri" w:hAnsi="Calibri" w:eastAsia="仿宋" w:cs="Calibri"/>
                <w:bCs/>
                <w:sz w:val="13"/>
                <w:szCs w:val="13"/>
              </w:rPr>
            </w:pPr>
            <w:r>
              <w:rPr>
                <w:rFonts w:hint="eastAsia" w:ascii="Calibri" w:hAnsi="Calibri" w:eastAsia="仿宋" w:cs="Calibri"/>
                <w:bCs/>
                <w:sz w:val="13"/>
                <w:szCs w:val="13"/>
              </w:rPr>
              <w:t>配合L</w:t>
            </w:r>
            <w:r>
              <w:rPr>
                <w:rFonts w:ascii="Calibri" w:hAnsi="Calibri" w:eastAsia="仿宋" w:cs="Calibri"/>
                <w:bCs/>
                <w:sz w:val="13"/>
                <w:szCs w:val="13"/>
              </w:rPr>
              <w:t>ED</w:t>
            </w:r>
            <w:r>
              <w:rPr>
                <w:rFonts w:hint="eastAsia" w:ascii="Calibri" w:hAnsi="Calibri" w:eastAsia="仿宋" w:cs="Calibri"/>
                <w:bCs/>
                <w:sz w:val="13"/>
                <w:szCs w:val="13"/>
              </w:rPr>
              <w:t>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bCs/>
                <w:sz w:val="13"/>
                <w:szCs w:val="13"/>
              </w:rPr>
            </w:pPr>
            <w:r>
              <w:rPr>
                <w:rFonts w:ascii="仿宋" w:hAnsi="仿宋" w:eastAsia="仿宋"/>
                <w:bCs/>
                <w:sz w:val="13"/>
                <w:szCs w:val="13"/>
              </w:rPr>
              <w:t>8</w:t>
            </w:r>
          </w:p>
        </w:tc>
        <w:tc>
          <w:tcPr>
            <w:tcW w:w="1020" w:type="dxa"/>
            <w:vAlign w:val="center"/>
          </w:tcPr>
          <w:p>
            <w:pPr>
              <w:jc w:val="center"/>
              <w:rPr>
                <w:rFonts w:ascii="仿宋" w:hAnsi="仿宋" w:eastAsia="仿宋"/>
                <w:bCs/>
                <w:sz w:val="13"/>
                <w:szCs w:val="13"/>
              </w:rPr>
            </w:pPr>
            <w:r>
              <w:rPr>
                <w:rFonts w:hint="eastAsia" w:ascii="仿宋" w:hAnsi="仿宋" w:eastAsia="仿宋"/>
                <w:bCs/>
                <w:sz w:val="13"/>
                <w:szCs w:val="13"/>
              </w:rPr>
              <w:t>会议系统辅材</w:t>
            </w:r>
          </w:p>
        </w:tc>
        <w:tc>
          <w:tcPr>
            <w:tcW w:w="1276" w:type="dxa"/>
            <w:vAlign w:val="center"/>
          </w:tcPr>
          <w:p>
            <w:pPr>
              <w:rPr>
                <w:rFonts w:ascii="仿宋" w:hAnsi="仿宋" w:eastAsia="仿宋"/>
                <w:bCs/>
                <w:sz w:val="13"/>
                <w:szCs w:val="13"/>
              </w:rPr>
            </w:pPr>
          </w:p>
        </w:tc>
        <w:tc>
          <w:tcPr>
            <w:tcW w:w="2255" w:type="dxa"/>
            <w:vAlign w:val="center"/>
          </w:tcPr>
          <w:p>
            <w:pPr>
              <w:rPr>
                <w:rFonts w:ascii="仿宋" w:hAnsi="仿宋" w:eastAsia="仿宋"/>
                <w:bCs/>
                <w:sz w:val="13"/>
                <w:szCs w:val="13"/>
              </w:rPr>
            </w:pPr>
            <w:r>
              <w:rPr>
                <w:rFonts w:hint="eastAsia" w:ascii="仿宋" w:hAnsi="仿宋" w:eastAsia="仿宋"/>
                <w:bCs/>
                <w:sz w:val="13"/>
                <w:szCs w:val="13"/>
              </w:rPr>
              <w:t>接插件，安装支架、定制屏内排线、5V电源线，屏内部网线和包装材料，屏体框架结构、配电柜到显示大屏电源线、包含音频跳线。</w:t>
            </w:r>
          </w:p>
        </w:tc>
        <w:tc>
          <w:tcPr>
            <w:tcW w:w="1239" w:type="dxa"/>
            <w:vAlign w:val="center"/>
          </w:tcPr>
          <w:p>
            <w:pPr>
              <w:jc w:val="center"/>
              <w:rPr>
                <w:rFonts w:ascii="仿宋" w:hAnsi="仿宋" w:eastAsia="仿宋"/>
                <w:bCs/>
                <w:sz w:val="13"/>
                <w:szCs w:val="13"/>
              </w:rPr>
            </w:pPr>
            <w:r>
              <w:rPr>
                <w:rFonts w:hint="eastAsia" w:ascii="仿宋" w:hAnsi="仿宋" w:eastAsia="仿宋"/>
                <w:bCs/>
                <w:sz w:val="13"/>
                <w:szCs w:val="13"/>
              </w:rPr>
              <w:t>1</w:t>
            </w:r>
          </w:p>
        </w:tc>
        <w:tc>
          <w:tcPr>
            <w:tcW w:w="1202" w:type="dxa"/>
            <w:vAlign w:val="center"/>
          </w:tcPr>
          <w:p>
            <w:pPr>
              <w:jc w:val="center"/>
              <w:rPr>
                <w:rFonts w:ascii="仿宋" w:hAnsi="仿宋" w:eastAsia="仿宋"/>
                <w:bCs/>
                <w:sz w:val="13"/>
                <w:szCs w:val="13"/>
              </w:rPr>
            </w:pPr>
            <w:r>
              <w:rPr>
                <w:rFonts w:hint="eastAsia" w:ascii="仿宋" w:hAnsi="仿宋" w:eastAsia="仿宋"/>
                <w:bCs/>
                <w:sz w:val="13"/>
                <w:szCs w:val="13"/>
              </w:rPr>
              <w:t>批</w:t>
            </w:r>
          </w:p>
        </w:tc>
        <w:tc>
          <w:tcPr>
            <w:tcW w:w="974" w:type="dxa"/>
            <w:vAlign w:val="center"/>
          </w:tcPr>
          <w:p>
            <w:pPr>
              <w:rPr>
                <w:rFonts w:ascii="Calibri" w:hAnsi="Calibri" w:eastAsia="仿宋" w:cs="Calibri"/>
                <w:bCs/>
                <w:sz w:val="13"/>
                <w:szCs w:val="13"/>
              </w:rPr>
            </w:pPr>
          </w:p>
        </w:tc>
      </w:tr>
    </w:tbl>
    <w:p/>
    <w:p>
      <w:pPr>
        <w:pStyle w:val="2"/>
        <w:spacing w:before="0" w:after="0" w:line="240" w:lineRule="auto"/>
        <w:rPr>
          <w:rFonts w:ascii="仿宋" w:hAnsi="仿宋" w:eastAsia="仿宋"/>
          <w:b w:val="0"/>
          <w:sz w:val="32"/>
          <w:szCs w:val="32"/>
        </w:rPr>
      </w:pPr>
      <w:bookmarkStart w:id="9" w:name="_Toc154088385"/>
      <w:r>
        <w:rPr>
          <w:rFonts w:hint="eastAsia" w:ascii="仿宋" w:hAnsi="仿宋" w:eastAsia="仿宋"/>
          <w:b w:val="0"/>
          <w:sz w:val="32"/>
          <w:szCs w:val="32"/>
        </w:rPr>
        <w:t>四、项目计划</w:t>
      </w:r>
      <w:bookmarkEnd w:id="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3951"/>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57"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序号</w:t>
            </w:r>
          </w:p>
        </w:tc>
        <w:tc>
          <w:tcPr>
            <w:tcW w:w="3951" w:type="dxa"/>
            <w:vAlign w:val="center"/>
          </w:tcPr>
          <w:p>
            <w:pPr>
              <w:widowControl/>
              <w:ind w:firstLine="480"/>
              <w:jc w:val="center"/>
              <w:textAlignment w:val="center"/>
              <w:rPr>
                <w:rFonts w:ascii="仿宋" w:hAnsi="仿宋" w:eastAsia="仿宋"/>
                <w:bCs/>
                <w:sz w:val="24"/>
              </w:rPr>
            </w:pPr>
            <w:r>
              <w:rPr>
                <w:rFonts w:hint="eastAsia" w:ascii="仿宋" w:hAnsi="仿宋" w:eastAsia="仿宋"/>
                <w:bCs/>
                <w:color w:val="000000"/>
                <w:kern w:val="0"/>
                <w:sz w:val="24"/>
                <w:lang w:bidi="ar"/>
              </w:rPr>
              <w:t>工作内容</w:t>
            </w:r>
          </w:p>
        </w:tc>
        <w:tc>
          <w:tcPr>
            <w:tcW w:w="3950"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57"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1</w:t>
            </w:r>
          </w:p>
        </w:tc>
        <w:tc>
          <w:tcPr>
            <w:tcW w:w="3951"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完成项目立项</w:t>
            </w:r>
          </w:p>
        </w:tc>
        <w:tc>
          <w:tcPr>
            <w:tcW w:w="3950" w:type="dxa"/>
            <w:vAlign w:val="center"/>
          </w:tcPr>
          <w:p>
            <w:pPr>
              <w:widowControl/>
              <w:jc w:val="center"/>
              <w:textAlignment w:val="center"/>
              <w:rPr>
                <w:rFonts w:ascii="仿宋" w:hAnsi="仿宋" w:eastAsia="仿宋"/>
                <w:bCs/>
                <w:sz w:val="24"/>
              </w:rPr>
            </w:pPr>
            <w:r>
              <w:rPr>
                <w:rFonts w:ascii="仿宋" w:hAnsi="仿宋" w:eastAsia="仿宋"/>
                <w:bCs/>
                <w:color w:val="000000"/>
                <w:kern w:val="0"/>
                <w:sz w:val="24"/>
                <w:lang w:bidi="ar"/>
              </w:rPr>
              <w:t xml:space="preserve">2023 </w:t>
            </w:r>
            <w:r>
              <w:rPr>
                <w:rFonts w:hint="eastAsia" w:ascii="仿宋" w:hAnsi="仿宋" w:eastAsia="仿宋"/>
                <w:bCs/>
                <w:color w:val="000000"/>
                <w:kern w:val="0"/>
                <w:sz w:val="24"/>
                <w:lang w:bidi="ar"/>
              </w:rPr>
              <w:t>年1</w:t>
            </w:r>
            <w:r>
              <w:rPr>
                <w:rFonts w:ascii="仿宋" w:hAnsi="仿宋" w:eastAsia="仿宋"/>
                <w:bCs/>
                <w:color w:val="000000"/>
                <w:kern w:val="0"/>
                <w:sz w:val="24"/>
                <w:lang w:bidi="ar"/>
              </w:rPr>
              <w:t>2</w:t>
            </w:r>
            <w:r>
              <w:rPr>
                <w:rFonts w:hint="eastAsia" w:ascii="仿宋" w:hAnsi="仿宋" w:eastAsia="仿宋"/>
                <w:bCs/>
                <w:color w:val="000000"/>
                <w:kern w:val="0"/>
                <w:sz w:val="24"/>
                <w:lang w:bidi="ar"/>
              </w:rPr>
              <w:t>月</w:t>
            </w:r>
            <w:r>
              <w:rPr>
                <w:rFonts w:ascii="仿宋" w:hAnsi="仿宋" w:eastAsia="仿宋"/>
                <w:bCs/>
                <w:color w:val="000000"/>
                <w:kern w:val="0"/>
                <w:sz w:val="24"/>
                <w:lang w:bidi="ar"/>
              </w:rPr>
              <w:t>11</w:t>
            </w:r>
            <w:r>
              <w:rPr>
                <w:rFonts w:hint="eastAsia" w:ascii="仿宋" w:hAnsi="仿宋" w:eastAsia="仿宋"/>
                <w:bCs/>
                <w:color w:val="000000"/>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57"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2</w:t>
            </w:r>
          </w:p>
        </w:tc>
        <w:tc>
          <w:tcPr>
            <w:tcW w:w="3951"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招投标及合同签订</w:t>
            </w:r>
          </w:p>
        </w:tc>
        <w:tc>
          <w:tcPr>
            <w:tcW w:w="3950" w:type="dxa"/>
            <w:vAlign w:val="center"/>
          </w:tcPr>
          <w:p>
            <w:pPr>
              <w:widowControl/>
              <w:jc w:val="center"/>
              <w:textAlignment w:val="center"/>
              <w:rPr>
                <w:rFonts w:ascii="仿宋" w:hAnsi="仿宋" w:eastAsia="仿宋"/>
                <w:bCs/>
                <w:sz w:val="24"/>
              </w:rPr>
            </w:pPr>
            <w:r>
              <w:rPr>
                <w:rFonts w:ascii="仿宋" w:hAnsi="仿宋" w:eastAsia="仿宋"/>
                <w:bCs/>
                <w:color w:val="000000"/>
                <w:kern w:val="0"/>
                <w:sz w:val="24"/>
                <w:lang w:bidi="ar"/>
              </w:rPr>
              <w:t>2023</w:t>
            </w:r>
            <w:r>
              <w:rPr>
                <w:rFonts w:hint="eastAsia" w:ascii="仿宋" w:hAnsi="仿宋" w:eastAsia="仿宋"/>
                <w:bCs/>
                <w:color w:val="000000"/>
                <w:kern w:val="0"/>
                <w:sz w:val="24"/>
                <w:lang w:bidi="ar"/>
              </w:rPr>
              <w:t>年12月3</w:t>
            </w:r>
            <w:r>
              <w:rPr>
                <w:rFonts w:ascii="仿宋" w:hAnsi="仿宋" w:eastAsia="仿宋"/>
                <w:bCs/>
                <w:color w:val="000000"/>
                <w:kern w:val="0"/>
                <w:sz w:val="24"/>
                <w:lang w:bidi="ar"/>
              </w:rPr>
              <w:t>1</w:t>
            </w:r>
            <w:r>
              <w:rPr>
                <w:rFonts w:hint="eastAsia" w:ascii="仿宋" w:hAnsi="仿宋" w:eastAsia="仿宋"/>
                <w:bCs/>
                <w:color w:val="000000"/>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57"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3</w:t>
            </w:r>
          </w:p>
        </w:tc>
        <w:tc>
          <w:tcPr>
            <w:tcW w:w="3951" w:type="dxa"/>
            <w:vAlign w:val="center"/>
          </w:tcPr>
          <w:p>
            <w:pPr>
              <w:widowControl/>
              <w:jc w:val="center"/>
              <w:textAlignment w:val="center"/>
              <w:rPr>
                <w:rFonts w:ascii="仿宋" w:hAnsi="仿宋" w:eastAsia="仿宋"/>
                <w:bCs/>
                <w:sz w:val="24"/>
              </w:rPr>
            </w:pPr>
            <w:r>
              <w:rPr>
                <w:rFonts w:hint="eastAsia" w:ascii="仿宋" w:hAnsi="仿宋" w:eastAsia="仿宋"/>
                <w:bCs/>
                <w:color w:val="000000"/>
                <w:kern w:val="0"/>
                <w:sz w:val="24"/>
                <w:lang w:bidi="ar"/>
              </w:rPr>
              <w:t>项目施工</w:t>
            </w:r>
          </w:p>
        </w:tc>
        <w:tc>
          <w:tcPr>
            <w:tcW w:w="3950" w:type="dxa"/>
            <w:vAlign w:val="center"/>
          </w:tcPr>
          <w:p>
            <w:pPr>
              <w:widowControl/>
              <w:jc w:val="center"/>
              <w:textAlignment w:val="center"/>
              <w:rPr>
                <w:rFonts w:ascii="仿宋" w:hAnsi="仿宋" w:eastAsia="仿宋"/>
                <w:bCs/>
                <w:sz w:val="24"/>
              </w:rPr>
            </w:pPr>
            <w:r>
              <w:rPr>
                <w:rFonts w:hint="eastAsia" w:ascii="仿宋" w:hAnsi="仿宋" w:eastAsia="仿宋"/>
                <w:bCs/>
                <w:kern w:val="0"/>
                <w:sz w:val="24"/>
                <w:lang w:bidi="ar"/>
              </w:rPr>
              <w:t>202</w:t>
            </w:r>
            <w:r>
              <w:rPr>
                <w:rFonts w:ascii="仿宋" w:hAnsi="仿宋" w:eastAsia="仿宋"/>
                <w:bCs/>
                <w:kern w:val="0"/>
                <w:sz w:val="24"/>
                <w:lang w:bidi="ar"/>
              </w:rPr>
              <w:t>4</w:t>
            </w:r>
            <w:r>
              <w:rPr>
                <w:rFonts w:hint="eastAsia" w:ascii="仿宋" w:hAnsi="仿宋" w:eastAsia="仿宋"/>
                <w:bCs/>
                <w:kern w:val="0"/>
                <w:sz w:val="24"/>
                <w:lang w:bidi="ar"/>
              </w:rPr>
              <w:t>年</w:t>
            </w:r>
            <w:r>
              <w:rPr>
                <w:rFonts w:ascii="仿宋" w:hAnsi="仿宋" w:eastAsia="仿宋"/>
                <w:bCs/>
                <w:kern w:val="0"/>
                <w:sz w:val="24"/>
                <w:lang w:bidi="ar"/>
              </w:rPr>
              <w:t>1</w:t>
            </w:r>
            <w:r>
              <w:rPr>
                <w:rFonts w:hint="eastAsia" w:ascii="仿宋" w:hAnsi="仿宋" w:eastAsia="仿宋"/>
                <w:bCs/>
                <w:kern w:val="0"/>
                <w:sz w:val="24"/>
                <w:lang w:bidi="ar"/>
              </w:rPr>
              <w:t>月</w:t>
            </w:r>
            <w:r>
              <w:rPr>
                <w:rFonts w:ascii="仿宋" w:hAnsi="仿宋" w:eastAsia="仿宋"/>
                <w:bCs/>
                <w:kern w:val="0"/>
                <w:sz w:val="24"/>
                <w:lang w:bidi="ar"/>
              </w:rPr>
              <w:t>2</w:t>
            </w:r>
            <w:r>
              <w:rPr>
                <w:rFonts w:hint="eastAsia" w:ascii="仿宋" w:hAnsi="仿宋" w:eastAsia="仿宋"/>
                <w:bCs/>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57" w:type="dxa"/>
            <w:vAlign w:val="center"/>
          </w:tcPr>
          <w:p>
            <w:pPr>
              <w:widowControl/>
              <w:jc w:val="center"/>
              <w:textAlignment w:val="center"/>
              <w:rPr>
                <w:rFonts w:ascii="仿宋" w:hAnsi="仿宋" w:eastAsia="仿宋"/>
                <w:bCs/>
                <w:color w:val="000000"/>
                <w:sz w:val="24"/>
              </w:rPr>
            </w:pPr>
            <w:r>
              <w:rPr>
                <w:rFonts w:ascii="仿宋" w:hAnsi="仿宋" w:eastAsia="仿宋"/>
                <w:bCs/>
                <w:color w:val="000000"/>
                <w:kern w:val="0"/>
                <w:sz w:val="24"/>
                <w:lang w:bidi="ar"/>
              </w:rPr>
              <w:t>4</w:t>
            </w:r>
          </w:p>
        </w:tc>
        <w:tc>
          <w:tcPr>
            <w:tcW w:w="3951" w:type="dxa"/>
            <w:vAlign w:val="center"/>
          </w:tcPr>
          <w:p>
            <w:pPr>
              <w:widowControl/>
              <w:jc w:val="center"/>
              <w:textAlignment w:val="center"/>
              <w:rPr>
                <w:rFonts w:ascii="仿宋" w:hAnsi="仿宋" w:eastAsia="仿宋"/>
                <w:bCs/>
                <w:color w:val="000000"/>
                <w:sz w:val="24"/>
              </w:rPr>
            </w:pPr>
            <w:r>
              <w:rPr>
                <w:rFonts w:hint="eastAsia" w:ascii="仿宋" w:hAnsi="仿宋" w:eastAsia="仿宋"/>
                <w:bCs/>
                <w:color w:val="000000"/>
                <w:kern w:val="0"/>
                <w:sz w:val="24"/>
                <w:lang w:bidi="ar"/>
              </w:rPr>
              <w:t>项目验收</w:t>
            </w:r>
          </w:p>
        </w:tc>
        <w:tc>
          <w:tcPr>
            <w:tcW w:w="3950" w:type="dxa"/>
            <w:vAlign w:val="center"/>
          </w:tcPr>
          <w:p>
            <w:pPr>
              <w:widowControl/>
              <w:jc w:val="center"/>
              <w:textAlignment w:val="center"/>
              <w:rPr>
                <w:rFonts w:ascii="仿宋" w:hAnsi="仿宋" w:eastAsia="仿宋"/>
                <w:bCs/>
                <w:sz w:val="24"/>
              </w:rPr>
            </w:pPr>
            <w:r>
              <w:rPr>
                <w:rFonts w:hint="eastAsia" w:ascii="仿宋" w:hAnsi="仿宋" w:eastAsia="仿宋"/>
                <w:bCs/>
                <w:sz w:val="24"/>
              </w:rPr>
              <w:t>202</w:t>
            </w:r>
            <w:r>
              <w:rPr>
                <w:rFonts w:ascii="仿宋" w:hAnsi="仿宋" w:eastAsia="仿宋"/>
                <w:bCs/>
                <w:sz w:val="24"/>
              </w:rPr>
              <w:t>4</w:t>
            </w:r>
            <w:r>
              <w:rPr>
                <w:rFonts w:hint="eastAsia" w:ascii="仿宋" w:hAnsi="仿宋" w:eastAsia="仿宋"/>
                <w:bCs/>
                <w:sz w:val="24"/>
              </w:rPr>
              <w:t>年</w:t>
            </w:r>
            <w:r>
              <w:rPr>
                <w:rFonts w:ascii="仿宋" w:hAnsi="仿宋" w:eastAsia="仿宋"/>
                <w:bCs/>
                <w:sz w:val="24"/>
              </w:rPr>
              <w:t>5</w:t>
            </w:r>
            <w:r>
              <w:rPr>
                <w:rFonts w:hint="eastAsia" w:ascii="仿宋" w:hAnsi="仿宋" w:eastAsia="仿宋"/>
                <w:bCs/>
                <w:sz w:val="24"/>
              </w:rPr>
              <w:t>月</w:t>
            </w:r>
            <w:r>
              <w:rPr>
                <w:rFonts w:ascii="仿宋" w:hAnsi="仿宋" w:eastAsia="仿宋"/>
                <w:bCs/>
                <w:kern w:val="0"/>
                <w:sz w:val="24"/>
                <w:lang w:bidi="ar"/>
              </w:rPr>
              <w:t>15</w:t>
            </w:r>
            <w:r>
              <w:rPr>
                <w:rFonts w:hint="eastAsia" w:ascii="仿宋" w:hAnsi="仿宋" w:eastAsia="仿宋"/>
                <w:bCs/>
                <w:kern w:val="0"/>
                <w:sz w:val="24"/>
                <w:lang w:bidi="ar"/>
              </w:rPr>
              <w:t>日</w:t>
            </w:r>
          </w:p>
        </w:tc>
      </w:tr>
    </w:tbl>
    <w:p>
      <w:pPr>
        <w:rPr>
          <w:rFonts w:ascii="仿宋" w:hAnsi="仿宋" w:eastAsia="仿宋"/>
          <w:bCs/>
        </w:rPr>
      </w:pPr>
    </w:p>
    <w:p>
      <w:pPr>
        <w:pStyle w:val="2"/>
        <w:spacing w:before="0" w:after="0" w:line="240" w:lineRule="auto"/>
        <w:rPr>
          <w:rFonts w:ascii="仿宋" w:hAnsi="仿宋" w:eastAsia="仿宋"/>
          <w:sz w:val="32"/>
          <w:szCs w:val="32"/>
        </w:rPr>
      </w:pPr>
      <w:bookmarkStart w:id="10" w:name="_Toc154088386"/>
      <w:bookmarkStart w:id="11" w:name="_Toc152768140"/>
      <w:r>
        <w:rPr>
          <w:rFonts w:hint="eastAsia" w:ascii="仿宋" w:hAnsi="仿宋" w:eastAsia="仿宋"/>
          <w:sz w:val="32"/>
          <w:szCs w:val="32"/>
        </w:rPr>
        <w:t>五、投标说明</w:t>
      </w:r>
      <w:bookmarkEnd w:id="10"/>
      <w:bookmarkEnd w:id="11"/>
    </w:p>
    <w:p>
      <w:pPr>
        <w:pStyle w:val="12"/>
        <w:jc w:val="left"/>
        <w:rPr>
          <w:rFonts w:ascii="仿宋" w:hAnsi="仿宋" w:eastAsia="仿宋"/>
          <w:sz w:val="28"/>
        </w:rPr>
      </w:pPr>
      <w:bookmarkStart w:id="12" w:name="_Toc3812178"/>
      <w:bookmarkStart w:id="13" w:name="_Toc154088387"/>
      <w:bookmarkStart w:id="14" w:name="_Toc414690321"/>
      <w:bookmarkStart w:id="15" w:name="_Toc152768141"/>
      <w:bookmarkStart w:id="16" w:name="_Toc464051068"/>
      <w:bookmarkStart w:id="17" w:name="_Toc414690319"/>
      <w:r>
        <w:rPr>
          <w:rFonts w:hint="eastAsia" w:ascii="仿宋" w:hAnsi="仿宋" w:eastAsia="仿宋"/>
          <w:sz w:val="28"/>
        </w:rPr>
        <w:t>（一） 供应商要求</w:t>
      </w:r>
      <w:bookmarkEnd w:id="12"/>
      <w:bookmarkEnd w:id="13"/>
      <w:bookmarkEnd w:id="14"/>
      <w:bookmarkEnd w:id="15"/>
      <w:bookmarkEnd w:id="16"/>
    </w:p>
    <w:p>
      <w:pPr>
        <w:spacing w:line="360" w:lineRule="auto"/>
        <w:ind w:firstLine="480" w:firstLineChars="200"/>
        <w:rPr>
          <w:rFonts w:ascii="仿宋" w:hAnsi="仿宋" w:eastAsia="仿宋"/>
          <w:sz w:val="24"/>
          <w:szCs w:val="28"/>
        </w:rPr>
      </w:pPr>
      <w:r>
        <w:rPr>
          <w:rFonts w:hint="eastAsia" w:ascii="仿宋" w:hAnsi="仿宋" w:eastAsia="仿宋"/>
          <w:sz w:val="24"/>
          <w:szCs w:val="28"/>
        </w:rPr>
        <w:t>凡具有</w:t>
      </w:r>
      <w:r>
        <w:rPr>
          <w:rFonts w:ascii="仿宋" w:hAnsi="仿宋" w:eastAsia="仿宋"/>
          <w:sz w:val="24"/>
          <w:szCs w:val="28"/>
        </w:rPr>
        <w:t>独立法人资格，能提供整个项目</w:t>
      </w:r>
      <w:r>
        <w:rPr>
          <w:rFonts w:hint="eastAsia" w:ascii="仿宋" w:hAnsi="仿宋" w:eastAsia="仿宋"/>
          <w:sz w:val="24"/>
          <w:szCs w:val="28"/>
        </w:rPr>
        <w:t>实施</w:t>
      </w:r>
      <w:r>
        <w:rPr>
          <w:rFonts w:ascii="仿宋" w:hAnsi="仿宋" w:eastAsia="仿宋"/>
          <w:sz w:val="24"/>
          <w:szCs w:val="28"/>
        </w:rPr>
        <w:t>能力</w:t>
      </w:r>
      <w:r>
        <w:rPr>
          <w:rFonts w:hint="eastAsia" w:ascii="仿宋" w:hAnsi="仿宋" w:eastAsia="仿宋"/>
          <w:sz w:val="24"/>
          <w:szCs w:val="28"/>
        </w:rPr>
        <w:t>，</w:t>
      </w:r>
      <w:r>
        <w:rPr>
          <w:rFonts w:ascii="仿宋" w:hAnsi="仿宋" w:eastAsia="仿宋"/>
          <w:sz w:val="24"/>
          <w:szCs w:val="28"/>
        </w:rPr>
        <w:t>且具有良好的商业信誉和较强的售后服务能力</w:t>
      </w:r>
      <w:r>
        <w:rPr>
          <w:rFonts w:hint="eastAsia" w:ascii="仿宋" w:hAnsi="仿宋" w:eastAsia="仿宋"/>
          <w:sz w:val="24"/>
          <w:szCs w:val="28"/>
        </w:rPr>
        <w:t>、</w:t>
      </w:r>
      <w:r>
        <w:rPr>
          <w:rFonts w:ascii="仿宋" w:hAnsi="仿宋" w:eastAsia="仿宋"/>
          <w:sz w:val="24"/>
          <w:szCs w:val="28"/>
        </w:rPr>
        <w:t>同</w:t>
      </w:r>
      <w:r>
        <w:rPr>
          <w:rFonts w:hint="eastAsia" w:ascii="仿宋" w:hAnsi="仿宋" w:eastAsia="仿宋"/>
          <w:sz w:val="24"/>
          <w:szCs w:val="28"/>
        </w:rPr>
        <w:t>时</w:t>
      </w:r>
      <w:r>
        <w:rPr>
          <w:rFonts w:ascii="仿宋" w:hAnsi="仿宋" w:eastAsia="仿宋"/>
          <w:sz w:val="24"/>
          <w:szCs w:val="28"/>
        </w:rPr>
        <w:t>满足以下条件的供应商均可参加：</w:t>
      </w:r>
    </w:p>
    <w:p>
      <w:pPr>
        <w:pStyle w:val="25"/>
        <w:numPr>
          <w:ilvl w:val="0"/>
          <w:numId w:val="1"/>
        </w:numPr>
        <w:spacing w:line="360" w:lineRule="auto"/>
        <w:ind w:firstLineChars="0"/>
        <w:rPr>
          <w:rFonts w:ascii="仿宋" w:hAnsi="仿宋" w:eastAsia="仿宋"/>
          <w:sz w:val="24"/>
          <w:szCs w:val="28"/>
        </w:rPr>
      </w:pPr>
      <w:r>
        <w:rPr>
          <w:rFonts w:hint="eastAsia" w:ascii="仿宋" w:hAnsi="仿宋" w:eastAsia="仿宋"/>
          <w:sz w:val="24"/>
          <w:szCs w:val="28"/>
        </w:rPr>
        <w:t>投标方必须是有能力根据本项目需求完成项目供货、安装与实施、独立承担民事等法律责任的法人或其他经济组织，注册资金在</w:t>
      </w:r>
      <w:r>
        <w:rPr>
          <w:rFonts w:ascii="仿宋" w:hAnsi="仿宋" w:eastAsia="仿宋"/>
          <w:sz w:val="24"/>
          <w:szCs w:val="28"/>
        </w:rPr>
        <w:t>5</w:t>
      </w:r>
      <w:r>
        <w:rPr>
          <w:rFonts w:hint="eastAsia" w:ascii="仿宋" w:hAnsi="仿宋" w:eastAsia="仿宋"/>
          <w:sz w:val="24"/>
          <w:szCs w:val="28"/>
        </w:rPr>
        <w:t>00万（含）以上，注册时间要求</w:t>
      </w:r>
      <w:r>
        <w:rPr>
          <w:rFonts w:ascii="仿宋" w:hAnsi="仿宋" w:eastAsia="仿宋"/>
          <w:sz w:val="24"/>
          <w:szCs w:val="28"/>
        </w:rPr>
        <w:t>3</w:t>
      </w:r>
      <w:r>
        <w:rPr>
          <w:rFonts w:hint="eastAsia" w:ascii="仿宋" w:hAnsi="仿宋" w:eastAsia="仿宋"/>
          <w:sz w:val="24"/>
          <w:szCs w:val="28"/>
        </w:rPr>
        <w:t>年以上；</w:t>
      </w:r>
    </w:p>
    <w:p>
      <w:pPr>
        <w:pStyle w:val="25"/>
        <w:numPr>
          <w:ilvl w:val="0"/>
          <w:numId w:val="1"/>
        </w:numPr>
        <w:spacing w:line="360" w:lineRule="auto"/>
        <w:ind w:firstLineChars="0"/>
        <w:rPr>
          <w:rFonts w:ascii="仿宋" w:hAnsi="仿宋" w:eastAsia="仿宋"/>
          <w:sz w:val="24"/>
          <w:szCs w:val="28"/>
        </w:rPr>
      </w:pPr>
      <w:r>
        <w:rPr>
          <w:rFonts w:hint="eastAsia" w:ascii="仿宋" w:hAnsi="仿宋" w:eastAsia="仿宋"/>
          <w:sz w:val="24"/>
          <w:szCs w:val="28"/>
        </w:rPr>
        <w:t>必须具有两个以上同等规模的项目成功案例，并在方案中阐述；</w:t>
      </w:r>
    </w:p>
    <w:p>
      <w:pPr>
        <w:pStyle w:val="25"/>
        <w:numPr>
          <w:ilvl w:val="0"/>
          <w:numId w:val="1"/>
        </w:numPr>
        <w:spacing w:line="360" w:lineRule="auto"/>
        <w:ind w:firstLineChars="0"/>
        <w:rPr>
          <w:rFonts w:ascii="仿宋" w:hAnsi="仿宋" w:eastAsia="仿宋"/>
          <w:sz w:val="24"/>
          <w:szCs w:val="28"/>
        </w:rPr>
      </w:pPr>
      <w:r>
        <w:rPr>
          <w:rFonts w:hint="eastAsia" w:ascii="仿宋" w:hAnsi="仿宋" w:eastAsia="仿宋"/>
          <w:sz w:val="24"/>
          <w:szCs w:val="28"/>
        </w:rPr>
        <w:t>所有乙方的方案都包括网络设备配置，安装服务及人员培训等相关内容；</w:t>
      </w:r>
    </w:p>
    <w:p>
      <w:pPr>
        <w:pStyle w:val="25"/>
        <w:numPr>
          <w:ilvl w:val="0"/>
          <w:numId w:val="1"/>
        </w:numPr>
        <w:spacing w:line="360" w:lineRule="auto"/>
        <w:ind w:firstLineChars="0"/>
        <w:rPr>
          <w:rFonts w:ascii="仿宋" w:hAnsi="仿宋" w:eastAsia="仿宋"/>
          <w:sz w:val="24"/>
          <w:szCs w:val="28"/>
        </w:rPr>
      </w:pPr>
      <w:r>
        <w:rPr>
          <w:rFonts w:hint="eastAsia" w:ascii="仿宋" w:hAnsi="仿宋" w:eastAsia="仿宋"/>
          <w:sz w:val="24"/>
          <w:szCs w:val="28"/>
        </w:rPr>
        <w:t>网络设备配置方案要求有明确的配置清单、依据说明以及承诺达到的目标值；</w:t>
      </w:r>
    </w:p>
    <w:p>
      <w:pPr>
        <w:pStyle w:val="25"/>
        <w:numPr>
          <w:ilvl w:val="0"/>
          <w:numId w:val="1"/>
        </w:numPr>
        <w:spacing w:line="360" w:lineRule="auto"/>
        <w:ind w:firstLineChars="0"/>
        <w:rPr>
          <w:rFonts w:ascii="仿宋" w:hAnsi="仿宋" w:eastAsia="仿宋"/>
          <w:sz w:val="24"/>
          <w:szCs w:val="28"/>
        </w:rPr>
      </w:pPr>
      <w:r>
        <w:rPr>
          <w:rFonts w:hint="eastAsia" w:ascii="仿宋" w:hAnsi="仿宋" w:eastAsia="仿宋"/>
          <w:sz w:val="24"/>
          <w:szCs w:val="28"/>
        </w:rPr>
        <w:t>本项目所包含的项目辅材：光纤跳线、熔纤盒、扎带、软管、螺丝、电源线（远东品牌）、电源插座等一般耗材，不在项目中单独约定但是包含在本项目中，投标应包含该部分所有费用；</w:t>
      </w:r>
    </w:p>
    <w:p>
      <w:pPr>
        <w:pStyle w:val="25"/>
        <w:numPr>
          <w:ilvl w:val="0"/>
          <w:numId w:val="1"/>
        </w:numPr>
        <w:spacing w:line="360" w:lineRule="auto"/>
        <w:ind w:firstLineChars="0"/>
        <w:rPr>
          <w:rFonts w:ascii="仿宋" w:hAnsi="仿宋" w:eastAsia="仿宋"/>
          <w:sz w:val="24"/>
          <w:szCs w:val="28"/>
        </w:rPr>
      </w:pPr>
      <w:r>
        <w:rPr>
          <w:rFonts w:hint="eastAsia" w:ascii="仿宋" w:hAnsi="仿宋" w:eastAsia="仿宋"/>
          <w:sz w:val="24"/>
          <w:szCs w:val="28"/>
        </w:rPr>
        <w:t>中标供应商应在合同签订之日后5个工作日内开始进场实施，1</w:t>
      </w:r>
      <w:r>
        <w:rPr>
          <w:rFonts w:ascii="仿宋" w:hAnsi="仿宋" w:eastAsia="仿宋"/>
          <w:sz w:val="24"/>
          <w:szCs w:val="28"/>
        </w:rPr>
        <w:t>0</w:t>
      </w:r>
      <w:r>
        <w:rPr>
          <w:rFonts w:hint="eastAsia" w:ascii="仿宋" w:hAnsi="仿宋" w:eastAsia="仿宋"/>
          <w:sz w:val="24"/>
          <w:szCs w:val="28"/>
        </w:rPr>
        <w:t>个工作日内开始供货；</w:t>
      </w:r>
    </w:p>
    <w:p>
      <w:pPr>
        <w:pStyle w:val="25"/>
        <w:numPr>
          <w:ilvl w:val="0"/>
          <w:numId w:val="1"/>
        </w:numPr>
        <w:spacing w:line="360" w:lineRule="auto"/>
        <w:ind w:firstLineChars="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供应商项目经理，须有不少于二个同等规模项目实施经验；项目启动前，项目经理需经甲方面试通过方可上岗；整个项目实施期间项目经理在项目现场时间不少于整个项目周期</w:t>
      </w:r>
      <w:r>
        <w:rPr>
          <w:rFonts w:ascii="仿宋" w:hAnsi="仿宋" w:eastAsia="仿宋"/>
          <w:color w:val="000000" w:themeColor="text1"/>
          <w:sz w:val="24"/>
          <w:szCs w:val="28"/>
          <w14:textFill>
            <w14:solidFill>
              <w14:schemeClr w14:val="tx1"/>
            </w14:solidFill>
          </w14:textFill>
        </w:rPr>
        <w:t>90%</w:t>
      </w:r>
      <w:r>
        <w:rPr>
          <w:rFonts w:hint="eastAsia" w:ascii="仿宋" w:hAnsi="仿宋" w:eastAsia="仿宋"/>
          <w:color w:val="000000" w:themeColor="text1"/>
          <w:sz w:val="24"/>
          <w:szCs w:val="28"/>
          <w14:textFill>
            <w14:solidFill>
              <w14:schemeClr w14:val="tx1"/>
            </w14:solidFill>
          </w14:textFill>
        </w:rPr>
        <w:t>，否则甲方有权最高按合同额1</w:t>
      </w:r>
      <w:r>
        <w:rPr>
          <w:rFonts w:ascii="仿宋" w:hAnsi="仿宋" w:eastAsia="仿宋"/>
          <w:color w:val="000000" w:themeColor="text1"/>
          <w:sz w:val="24"/>
          <w:szCs w:val="28"/>
          <w14:textFill>
            <w14:solidFill>
              <w14:schemeClr w14:val="tx1"/>
            </w14:solidFill>
          </w14:textFill>
        </w:rPr>
        <w:t>0%</w:t>
      </w:r>
      <w:r>
        <w:rPr>
          <w:rFonts w:hint="eastAsia" w:ascii="仿宋" w:hAnsi="仿宋" w:eastAsia="仿宋"/>
          <w:color w:val="000000" w:themeColor="text1"/>
          <w:sz w:val="24"/>
          <w:szCs w:val="28"/>
          <w14:textFill>
            <w14:solidFill>
              <w14:schemeClr w14:val="tx1"/>
            </w14:solidFill>
          </w14:textFill>
        </w:rPr>
        <w:t>扣款；项目经理需在项目启动前召开项目启动会；项目经理在整个项目期间需不低于每双周有效组织项目例会，形成会议纪要，否则甲方有权最高按合同额10%扣款。</w:t>
      </w:r>
    </w:p>
    <w:p>
      <w:pPr>
        <w:pStyle w:val="12"/>
        <w:jc w:val="left"/>
        <w:rPr>
          <w:rFonts w:ascii="仿宋" w:hAnsi="仿宋" w:eastAsia="仿宋"/>
          <w:sz w:val="28"/>
        </w:rPr>
      </w:pPr>
      <w:bookmarkStart w:id="18" w:name="_Toc154088388"/>
      <w:bookmarkStart w:id="19" w:name="_Toc464051069"/>
      <w:bookmarkStart w:id="20" w:name="_Toc152768142"/>
      <w:bookmarkStart w:id="21" w:name="_Toc3812179"/>
      <w:r>
        <w:rPr>
          <w:rFonts w:hint="eastAsia" w:ascii="仿宋" w:hAnsi="仿宋" w:eastAsia="仿宋"/>
          <w:sz w:val="28"/>
        </w:rPr>
        <w:t>（二） 投标</w:t>
      </w:r>
      <w:r>
        <w:rPr>
          <w:rFonts w:ascii="仿宋" w:hAnsi="仿宋" w:eastAsia="仿宋"/>
          <w:sz w:val="28"/>
        </w:rPr>
        <w:t>须知</w:t>
      </w:r>
      <w:bookmarkEnd w:id="17"/>
      <w:bookmarkEnd w:id="18"/>
      <w:bookmarkEnd w:id="19"/>
      <w:bookmarkEnd w:id="20"/>
      <w:bookmarkEnd w:id="21"/>
    </w:p>
    <w:p>
      <w:pPr>
        <w:spacing w:line="360" w:lineRule="auto"/>
        <w:ind w:firstLine="480" w:firstLineChars="200"/>
        <w:rPr>
          <w:rFonts w:ascii="仿宋" w:hAnsi="仿宋" w:eastAsia="仿宋"/>
          <w:sz w:val="24"/>
          <w:szCs w:val="28"/>
        </w:rPr>
      </w:pPr>
      <w:r>
        <w:rPr>
          <w:rFonts w:hint="eastAsia" w:ascii="仿宋" w:hAnsi="仿宋" w:eastAsia="仿宋"/>
          <w:sz w:val="24"/>
          <w:szCs w:val="28"/>
        </w:rPr>
        <w:t>本项目自评符合条件并有投标意向的供应商在收到我司招标文件后，须在</w:t>
      </w:r>
      <w:r>
        <w:rPr>
          <w:rFonts w:ascii="仿宋" w:hAnsi="仿宋" w:eastAsia="仿宋"/>
          <w:b/>
          <w:sz w:val="24"/>
          <w:szCs w:val="28"/>
        </w:rPr>
        <w:t>2</w:t>
      </w:r>
      <w:r>
        <w:rPr>
          <w:rFonts w:hint="eastAsia" w:ascii="仿宋" w:hAnsi="仿宋" w:eastAsia="仿宋"/>
          <w:b/>
          <w:sz w:val="24"/>
          <w:szCs w:val="28"/>
        </w:rPr>
        <w:t>日内</w:t>
      </w:r>
      <w:r>
        <w:rPr>
          <w:rFonts w:hint="eastAsia" w:ascii="仿宋" w:hAnsi="仿宋" w:eastAsia="仿宋"/>
          <w:sz w:val="24"/>
          <w:szCs w:val="28"/>
        </w:rPr>
        <w:t>安排负责本次项目实施的项目组人员进行现场调研（核实实施环境等），逾期未调研的视为放弃投标。</w:t>
      </w:r>
    </w:p>
    <w:p>
      <w:pPr>
        <w:spacing w:line="360" w:lineRule="auto"/>
        <w:ind w:firstLine="480" w:firstLineChars="200"/>
        <w:rPr>
          <w:rFonts w:ascii="仿宋" w:hAnsi="仿宋" w:eastAsia="仿宋"/>
          <w:color w:val="FF0000"/>
          <w:sz w:val="24"/>
          <w:szCs w:val="28"/>
        </w:rPr>
      </w:pPr>
      <w:r>
        <w:rPr>
          <w:rFonts w:hint="eastAsia" w:ascii="仿宋" w:hAnsi="仿宋" w:eastAsia="仿宋"/>
          <w:color w:val="FF0000"/>
          <w:sz w:val="24"/>
          <w:szCs w:val="28"/>
        </w:rPr>
        <w:t>由于本项目实施时间紧急，实施周期为收到中标通知书后开始进场实施，实施周期为一个月含设备到货时间，</w:t>
      </w:r>
      <w:r>
        <w:rPr>
          <w:rFonts w:ascii="仿宋" w:hAnsi="仿宋" w:eastAsia="仿宋"/>
          <w:color w:val="FF0000"/>
          <w:sz w:val="24"/>
          <w:szCs w:val="28"/>
        </w:rPr>
        <w:t xml:space="preserve"> </w:t>
      </w:r>
      <w:r>
        <w:rPr>
          <w:rFonts w:hint="eastAsia" w:ascii="仿宋" w:hAnsi="仿宋" w:eastAsia="仿宋"/>
          <w:color w:val="FF0000"/>
          <w:sz w:val="24"/>
          <w:szCs w:val="28"/>
        </w:rPr>
        <w:t>具体根据装修公司进度确定。</w:t>
      </w:r>
    </w:p>
    <w:p>
      <w:pPr>
        <w:spacing w:line="360" w:lineRule="auto"/>
        <w:ind w:firstLine="480" w:firstLineChars="200"/>
        <w:rPr>
          <w:rFonts w:ascii="仿宋" w:hAnsi="仿宋" w:eastAsia="仿宋"/>
          <w:sz w:val="24"/>
          <w:szCs w:val="28"/>
        </w:rPr>
      </w:pPr>
      <w:r>
        <w:rPr>
          <w:rFonts w:hint="eastAsia" w:ascii="仿宋" w:hAnsi="仿宋" w:eastAsia="仿宋"/>
          <w:sz w:val="24"/>
          <w:szCs w:val="28"/>
        </w:rPr>
        <w:t>为控制项目风险、保障项目顺利实施，在项目调研期间，项目经理视情况初审拟参与投标的供应商针对本项目的实施能力，初审定性为不合格则予以劝退。</w:t>
      </w:r>
    </w:p>
    <w:p>
      <w:pPr>
        <w:spacing w:line="360" w:lineRule="auto"/>
        <w:ind w:firstLine="480" w:firstLineChars="200"/>
        <w:rPr>
          <w:rFonts w:ascii="仿宋" w:hAnsi="仿宋" w:eastAsia="仿宋"/>
          <w:sz w:val="24"/>
          <w:szCs w:val="28"/>
        </w:rPr>
      </w:pPr>
      <w:r>
        <w:rPr>
          <w:rFonts w:hint="eastAsia" w:ascii="仿宋" w:hAnsi="仿宋" w:eastAsia="仿宋"/>
          <w:sz w:val="24"/>
          <w:szCs w:val="28"/>
        </w:rPr>
        <w:t>另外，为保证项目方案的完整性，在投标准备或调研阶段，投标方有义务书面或邮件提出方案可行性意见及方案内容欠缺部分并要求我司修正。若在截止投标、投标结束宣布中标结果后或集成实施过程中，发现因调研不细致、方案不完整或不可行而导致项目停滞、需要增加其它资源投入等，由中标供应商承担后果或负责无偿提供所需资源。供应商不得在实施方案细节事先未知会或在未得到我司人员批准的情况下强行使用我司现有资源作为替代资源。</w:t>
      </w:r>
    </w:p>
    <w:p>
      <w:pPr>
        <w:spacing w:line="360" w:lineRule="auto"/>
        <w:ind w:firstLine="480" w:firstLineChars="200"/>
        <w:rPr>
          <w:rFonts w:ascii="仿宋" w:hAnsi="仿宋" w:eastAsia="仿宋"/>
          <w:sz w:val="24"/>
        </w:rPr>
      </w:pPr>
      <w:r>
        <w:rPr>
          <w:rFonts w:hint="eastAsia" w:ascii="仿宋" w:hAnsi="仿宋" w:eastAsia="仿宋"/>
          <w:b/>
          <w:sz w:val="24"/>
        </w:rPr>
        <w:t>重要提示：</w:t>
      </w:r>
      <w:r>
        <w:rPr>
          <w:rFonts w:hint="eastAsia" w:ascii="仿宋" w:hAnsi="仿宋" w:eastAsia="仿宋"/>
          <w:sz w:val="24"/>
        </w:rPr>
        <w:t>本项目实施严禁供应商分包（我司批准的除外）。同时，由我司提供的公司介绍、项目背景、项目内容和项目计划等相关资料，被视为保密资料，仅被用于它所规定的用途，除非得到我司同意，不能向任何第三方透露，否则我司将保留采取法律措施的权利。</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根据我司《信息数字制度》相关规定，本项目属于实施类项目，投标方中标后，需单独根据RFP及招标、议标条款综合后形成最终版SOW并经甲乙双方共同认可后方可签订合同。最终版SOW是签订合同的必要条件。</w:t>
      </w:r>
    </w:p>
    <w:p>
      <w:pPr>
        <w:spacing w:line="360" w:lineRule="auto"/>
        <w:ind w:firstLine="480" w:firstLineChars="200"/>
        <w:rPr>
          <w:rFonts w:ascii="仿宋" w:hAnsi="仿宋" w:eastAsia="仿宋"/>
          <w:color w:val="FF0000"/>
          <w:sz w:val="24"/>
        </w:rPr>
      </w:pPr>
      <w:r>
        <w:rPr>
          <w:rFonts w:hint="eastAsia" w:ascii="仿宋" w:hAnsi="仿宋" w:eastAsia="仿宋"/>
          <w:color w:val="FF0000"/>
          <w:sz w:val="24"/>
        </w:rPr>
        <w:t>此标书所需网络设备数量、网点数量等，最终结算价格按实施的实际点位数量和设备数量计算、多退少补。供应商现场调研后，以满足项目目标为前提进行会议室整体方案设计，并根据甲方对品牌名单要求，提供相应</w:t>
      </w:r>
      <w:r>
        <w:rPr>
          <w:rFonts w:ascii="仿宋" w:hAnsi="仿宋" w:eastAsia="仿宋"/>
          <w:color w:val="FF0000"/>
          <w:sz w:val="24"/>
        </w:rPr>
        <w:t>品牌和型号</w:t>
      </w:r>
      <w:r>
        <w:rPr>
          <w:rFonts w:hint="eastAsia" w:ascii="仿宋" w:hAnsi="仿宋" w:eastAsia="仿宋"/>
          <w:color w:val="FF0000"/>
          <w:sz w:val="24"/>
        </w:rPr>
        <w:t>提交采购报价。</w:t>
      </w:r>
    </w:p>
    <w:p>
      <w:pPr>
        <w:spacing w:line="360" w:lineRule="auto"/>
        <w:ind w:firstLine="480" w:firstLineChars="200"/>
        <w:rPr>
          <w:rFonts w:ascii="仿宋" w:hAnsi="仿宋" w:eastAsia="仿宋"/>
          <w:sz w:val="24"/>
          <w:szCs w:val="28"/>
        </w:rPr>
      </w:pPr>
      <w:r>
        <w:rPr>
          <w:rFonts w:hint="eastAsia" w:ascii="仿宋" w:hAnsi="仿宋" w:eastAsia="仿宋"/>
          <w:b/>
          <w:sz w:val="24"/>
          <w:szCs w:val="28"/>
        </w:rPr>
        <w:t>服务承诺</w:t>
      </w:r>
      <w:r>
        <w:rPr>
          <w:rFonts w:ascii="仿宋" w:hAnsi="仿宋" w:eastAsia="仿宋"/>
          <w:b/>
          <w:sz w:val="24"/>
          <w:szCs w:val="28"/>
        </w:rPr>
        <w:t>：</w:t>
      </w:r>
      <w:r>
        <w:rPr>
          <w:rFonts w:hint="eastAsia" w:ascii="仿宋" w:hAnsi="仿宋" w:eastAsia="仿宋"/>
          <w:sz w:val="24"/>
          <w:szCs w:val="28"/>
        </w:rPr>
        <w:t>投标方</w:t>
      </w:r>
      <w:r>
        <w:rPr>
          <w:rFonts w:ascii="仿宋" w:hAnsi="仿宋" w:eastAsia="仿宋"/>
          <w:sz w:val="24"/>
          <w:szCs w:val="28"/>
        </w:rPr>
        <w:t>中标</w:t>
      </w:r>
      <w:r>
        <w:rPr>
          <w:rFonts w:hint="eastAsia" w:ascii="仿宋" w:hAnsi="仿宋" w:eastAsia="仿宋"/>
          <w:sz w:val="24"/>
          <w:szCs w:val="28"/>
        </w:rPr>
        <w:t>后，在实施项目及服务期间，务必不可造成任何数据丢失、非计划性停机等恶性事件，每造成一次此类型事件，根据事件影响程度，最低扣减不少于</w:t>
      </w:r>
      <w:r>
        <w:rPr>
          <w:rFonts w:ascii="仿宋" w:hAnsi="仿宋" w:eastAsia="仿宋"/>
          <w:b/>
          <w:sz w:val="24"/>
          <w:szCs w:val="28"/>
        </w:rPr>
        <w:t>3</w:t>
      </w:r>
      <w:r>
        <w:rPr>
          <w:rFonts w:hint="eastAsia" w:ascii="仿宋" w:hAnsi="仿宋" w:eastAsia="仿宋"/>
          <w:b/>
          <w:sz w:val="24"/>
          <w:szCs w:val="28"/>
        </w:rPr>
        <w:t>%</w:t>
      </w:r>
      <w:r>
        <w:rPr>
          <w:rFonts w:hint="eastAsia" w:ascii="仿宋" w:hAnsi="仿宋" w:eastAsia="仿宋"/>
          <w:sz w:val="24"/>
          <w:szCs w:val="28"/>
        </w:rPr>
        <w:t>项目合同总额。</w:t>
      </w:r>
    </w:p>
    <w:p>
      <w:pPr>
        <w:spacing w:line="360" w:lineRule="auto"/>
        <w:rPr>
          <w:rFonts w:ascii="仿宋" w:hAnsi="仿宋" w:eastAsia="仿宋"/>
          <w:sz w:val="24"/>
          <w:szCs w:val="28"/>
        </w:rPr>
      </w:pPr>
      <w:r>
        <w:rPr>
          <w:rFonts w:hint="eastAsia" w:ascii="仿宋" w:hAnsi="仿宋" w:eastAsia="仿宋"/>
          <w:sz w:val="24"/>
          <w:szCs w:val="28"/>
        </w:rPr>
        <w:t xml:space="preserve">    投标</w:t>
      </w:r>
      <w:r>
        <w:rPr>
          <w:rFonts w:ascii="仿宋" w:hAnsi="仿宋" w:eastAsia="仿宋"/>
          <w:sz w:val="24"/>
          <w:szCs w:val="28"/>
        </w:rPr>
        <w:t>方</w:t>
      </w:r>
      <w:r>
        <w:rPr>
          <w:rFonts w:hint="eastAsia" w:ascii="仿宋" w:hAnsi="仿宋" w:eastAsia="仿宋"/>
          <w:sz w:val="24"/>
          <w:szCs w:val="28"/>
        </w:rPr>
        <w:t>须</w:t>
      </w:r>
      <w:r>
        <w:rPr>
          <w:rFonts w:ascii="仿宋" w:hAnsi="仿宋" w:eastAsia="仿宋"/>
          <w:sz w:val="24"/>
          <w:szCs w:val="28"/>
        </w:rPr>
        <w:t>在</w:t>
      </w:r>
      <w:r>
        <w:rPr>
          <w:rFonts w:hint="eastAsia" w:ascii="仿宋" w:hAnsi="仿宋" w:eastAsia="仿宋"/>
          <w:sz w:val="24"/>
          <w:szCs w:val="28"/>
        </w:rPr>
        <w:t>投标书/报价书中明确承诺对本次项目具有实施能力并可满足本招标书中所描述的一切需求，中标</w:t>
      </w:r>
      <w:r>
        <w:rPr>
          <w:rFonts w:ascii="仿宋" w:hAnsi="仿宋" w:eastAsia="仿宋"/>
          <w:sz w:val="24"/>
          <w:szCs w:val="28"/>
        </w:rPr>
        <w:t>后</w:t>
      </w:r>
      <w:r>
        <w:rPr>
          <w:rFonts w:hint="eastAsia" w:ascii="仿宋" w:hAnsi="仿宋" w:eastAsia="仿宋"/>
          <w:sz w:val="24"/>
          <w:szCs w:val="28"/>
        </w:rPr>
        <w:t>该</w:t>
      </w:r>
      <w:r>
        <w:rPr>
          <w:rFonts w:ascii="仿宋" w:hAnsi="仿宋" w:eastAsia="仿宋"/>
          <w:sz w:val="24"/>
          <w:szCs w:val="28"/>
        </w:rPr>
        <w:t>承诺</w:t>
      </w:r>
      <w:r>
        <w:rPr>
          <w:rFonts w:hint="eastAsia" w:ascii="仿宋" w:hAnsi="仿宋" w:eastAsia="仿宋"/>
          <w:sz w:val="24"/>
          <w:szCs w:val="28"/>
        </w:rPr>
        <w:t>具备法律效力</w:t>
      </w:r>
      <w:r>
        <w:rPr>
          <w:rFonts w:ascii="仿宋" w:hAnsi="仿宋" w:eastAsia="仿宋"/>
          <w:sz w:val="24"/>
          <w:szCs w:val="28"/>
        </w:rPr>
        <w:t>，无此</w:t>
      </w:r>
      <w:r>
        <w:rPr>
          <w:rFonts w:hint="eastAsia" w:ascii="仿宋" w:hAnsi="仿宋" w:eastAsia="仿宋"/>
          <w:sz w:val="24"/>
          <w:szCs w:val="28"/>
        </w:rPr>
        <w:t>承诺字样</w:t>
      </w:r>
      <w:r>
        <w:rPr>
          <w:rFonts w:ascii="仿宋" w:hAnsi="仿宋" w:eastAsia="仿宋"/>
          <w:sz w:val="24"/>
          <w:szCs w:val="28"/>
        </w:rPr>
        <w:t>的</w:t>
      </w:r>
      <w:r>
        <w:rPr>
          <w:rFonts w:hint="eastAsia" w:ascii="仿宋" w:hAnsi="仿宋" w:eastAsia="仿宋"/>
          <w:sz w:val="24"/>
          <w:szCs w:val="28"/>
        </w:rPr>
        <w:t>视为无效投标。</w:t>
      </w:r>
    </w:p>
    <w:p>
      <w:pPr>
        <w:spacing w:line="360" w:lineRule="auto"/>
        <w:ind w:firstLine="480"/>
        <w:rPr>
          <w:rFonts w:ascii="仿宋" w:hAnsi="仿宋" w:eastAsia="仿宋"/>
          <w:sz w:val="24"/>
          <w:szCs w:val="28"/>
        </w:rPr>
      </w:pPr>
      <w:r>
        <w:rPr>
          <w:rFonts w:hint="eastAsia" w:ascii="仿宋" w:hAnsi="仿宋" w:eastAsia="仿宋"/>
          <w:sz w:val="24"/>
          <w:szCs w:val="28"/>
        </w:rPr>
        <w:t>投标</w:t>
      </w:r>
      <w:r>
        <w:rPr>
          <w:rFonts w:ascii="仿宋" w:hAnsi="仿宋" w:eastAsia="仿宋"/>
          <w:sz w:val="24"/>
          <w:szCs w:val="28"/>
        </w:rPr>
        <w:t>方报价后</w:t>
      </w:r>
      <w:r>
        <w:rPr>
          <w:rFonts w:hint="eastAsia" w:ascii="仿宋" w:hAnsi="仿宋" w:eastAsia="仿宋"/>
          <w:sz w:val="24"/>
          <w:szCs w:val="28"/>
        </w:rPr>
        <w:t>我司有权裁减设备或项目，并相应扣减报价。</w:t>
      </w:r>
    </w:p>
    <w:p>
      <w:pPr>
        <w:spacing w:line="360" w:lineRule="auto"/>
        <w:ind w:firstLine="480"/>
        <w:rPr>
          <w:rFonts w:ascii="仿宋" w:hAnsi="仿宋" w:eastAsia="仿宋"/>
          <w:sz w:val="24"/>
          <w:szCs w:val="28"/>
        </w:rPr>
      </w:pPr>
      <w:r>
        <w:rPr>
          <w:rFonts w:hint="eastAsia" w:ascii="仿宋" w:hAnsi="仿宋" w:eastAsia="仿宋"/>
          <w:sz w:val="24"/>
          <w:szCs w:val="28"/>
        </w:rPr>
        <w:t>投标方所有报价包含税金、运费、包装、</w:t>
      </w:r>
      <w:r>
        <w:rPr>
          <w:rFonts w:ascii="仿宋" w:hAnsi="仿宋" w:eastAsia="仿宋"/>
          <w:sz w:val="24"/>
          <w:szCs w:val="28"/>
        </w:rPr>
        <w:t>差旅</w:t>
      </w:r>
      <w:r>
        <w:rPr>
          <w:rFonts w:hint="eastAsia" w:ascii="仿宋" w:hAnsi="仿宋" w:eastAsia="仿宋"/>
          <w:sz w:val="24"/>
          <w:szCs w:val="28"/>
        </w:rPr>
        <w:t>、辅件等一切费用，为最终可顺利按需求说明书要求完成所有项目需求与目标的最终结算价。</w:t>
      </w:r>
    </w:p>
    <w:p>
      <w:pPr>
        <w:pStyle w:val="12"/>
        <w:jc w:val="left"/>
        <w:rPr>
          <w:rFonts w:ascii="仿宋" w:hAnsi="仿宋" w:eastAsia="仿宋"/>
          <w:sz w:val="28"/>
        </w:rPr>
      </w:pPr>
      <w:bookmarkStart w:id="22" w:name="_Toc464051070"/>
      <w:bookmarkStart w:id="23" w:name="_Toc152768143"/>
      <w:bookmarkStart w:id="24" w:name="_Toc414690320"/>
      <w:bookmarkStart w:id="25" w:name="_Toc154088389"/>
      <w:bookmarkStart w:id="26" w:name="_Toc3812180"/>
      <w:r>
        <w:rPr>
          <w:rFonts w:hint="eastAsia" w:ascii="仿宋" w:hAnsi="仿宋" w:eastAsia="仿宋"/>
          <w:sz w:val="28"/>
        </w:rPr>
        <w:t>（三） 招投标</w:t>
      </w:r>
      <w:r>
        <w:rPr>
          <w:rFonts w:ascii="仿宋" w:hAnsi="仿宋" w:eastAsia="仿宋"/>
          <w:sz w:val="28"/>
        </w:rPr>
        <w:t>联系</w:t>
      </w:r>
      <w:bookmarkEnd w:id="22"/>
      <w:bookmarkEnd w:id="23"/>
      <w:bookmarkEnd w:id="24"/>
      <w:bookmarkEnd w:id="25"/>
      <w:bookmarkEnd w:id="26"/>
    </w:p>
    <w:p>
      <w:pPr>
        <w:spacing w:line="360" w:lineRule="auto"/>
        <w:ind w:firstLine="480" w:firstLineChars="200"/>
        <w:rPr>
          <w:rFonts w:ascii="仿宋" w:hAnsi="仿宋" w:eastAsia="仿宋"/>
          <w:b/>
          <w:sz w:val="24"/>
          <w:szCs w:val="28"/>
        </w:rPr>
      </w:pPr>
      <w:r>
        <w:rPr>
          <w:rFonts w:hint="eastAsia" w:ascii="仿宋" w:hAnsi="仿宋" w:eastAsia="仿宋"/>
          <w:b/>
          <w:sz w:val="24"/>
          <w:szCs w:val="28"/>
        </w:rPr>
        <w:t>付款方式：</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本项目无预付款，设备到货清点、初验、安装、调试完毕并稳定运行</w:t>
      </w:r>
      <w:r>
        <w:rPr>
          <w:rFonts w:ascii="仿宋" w:hAnsi="仿宋" w:eastAsia="仿宋"/>
          <w:sz w:val="24"/>
          <w:szCs w:val="28"/>
        </w:rPr>
        <w:t>1</w:t>
      </w:r>
      <w:r>
        <w:rPr>
          <w:rFonts w:hint="eastAsia" w:ascii="仿宋" w:hAnsi="仿宋" w:eastAsia="仿宋"/>
          <w:sz w:val="24"/>
          <w:szCs w:val="28"/>
        </w:rPr>
        <w:t>个月，经我司IT系统服务部验收合格后，中标方按合同约定开具增值税全额专用发票，我司在10个工作日内支付90%合同总额，项目验收合格一年后支付剩余</w:t>
      </w:r>
      <w:r>
        <w:rPr>
          <w:rFonts w:ascii="仿宋" w:hAnsi="仿宋" w:eastAsia="仿宋"/>
          <w:sz w:val="24"/>
          <w:szCs w:val="28"/>
        </w:rPr>
        <w:t>1</w:t>
      </w:r>
      <w:r>
        <w:rPr>
          <w:rFonts w:hint="eastAsia" w:ascii="仿宋" w:hAnsi="仿宋" w:eastAsia="仿宋"/>
          <w:sz w:val="24"/>
          <w:szCs w:val="28"/>
        </w:rPr>
        <w:t>0%合同总额。</w:t>
      </w:r>
    </w:p>
    <w:p>
      <w:pPr>
        <w:spacing w:line="360" w:lineRule="auto"/>
        <w:ind w:firstLine="480" w:firstLineChars="200"/>
        <w:rPr>
          <w:rFonts w:ascii="仿宋" w:hAnsi="仿宋" w:eastAsia="仿宋"/>
          <w:b/>
          <w:sz w:val="24"/>
          <w:szCs w:val="28"/>
        </w:rPr>
      </w:pPr>
      <w:r>
        <w:rPr>
          <w:rFonts w:hint="eastAsia" w:ascii="仿宋" w:hAnsi="仿宋" w:eastAsia="仿宋"/>
          <w:b/>
          <w:sz w:val="24"/>
          <w:szCs w:val="28"/>
        </w:rPr>
        <w:t>招标联系人：</w:t>
      </w:r>
    </w:p>
    <w:p>
      <w:pPr>
        <w:spacing w:line="360" w:lineRule="auto"/>
        <w:ind w:firstLine="480" w:firstLineChars="200"/>
        <w:rPr>
          <w:rFonts w:hint="eastAsia" w:ascii="仿宋" w:hAnsi="仿宋" w:eastAsia="仿宋"/>
          <w:color w:val="00B050"/>
          <w:sz w:val="24"/>
          <w:szCs w:val="28"/>
          <w:lang w:val="en-US" w:eastAsia="zh-CN"/>
        </w:rPr>
      </w:pPr>
      <w:r>
        <w:rPr>
          <w:rFonts w:hint="eastAsia" w:ascii="仿宋" w:hAnsi="仿宋" w:eastAsia="仿宋"/>
          <w:sz w:val="24"/>
          <w:szCs w:val="28"/>
        </w:rPr>
        <w:t>地    址：</w:t>
      </w:r>
      <w:r>
        <w:rPr>
          <w:rFonts w:hint="eastAsia" w:ascii="仿宋" w:hAnsi="仿宋" w:eastAsia="仿宋"/>
          <w:color w:val="00B050"/>
          <w:sz w:val="24"/>
          <w:szCs w:val="28"/>
          <w:lang w:val="en-US" w:eastAsia="zh-CN"/>
        </w:rPr>
        <w:t>江苏省宜兴市高塍镇科技大道10号北投产业园23栋四楼</w:t>
      </w:r>
    </w:p>
    <w:p>
      <w:pPr>
        <w:spacing w:line="360" w:lineRule="auto"/>
        <w:ind w:firstLine="480" w:firstLineChars="200"/>
        <w:rPr>
          <w:rFonts w:hint="default" w:ascii="仿宋" w:hAnsi="仿宋" w:eastAsia="仿宋"/>
          <w:sz w:val="24"/>
          <w:szCs w:val="28"/>
          <w:lang w:val="en-US" w:eastAsia="zh-CN"/>
        </w:rPr>
      </w:pPr>
      <w:r>
        <w:rPr>
          <w:rFonts w:hint="eastAsia" w:ascii="仿宋" w:hAnsi="仿宋" w:eastAsia="仿宋"/>
          <w:sz w:val="24"/>
          <w:szCs w:val="28"/>
        </w:rPr>
        <w:t>商务联系人：</w:t>
      </w:r>
      <w:r>
        <w:rPr>
          <w:rFonts w:hint="eastAsia" w:ascii="仿宋" w:hAnsi="仿宋" w:eastAsia="仿宋"/>
          <w:color w:val="00B050"/>
          <w:sz w:val="24"/>
          <w:szCs w:val="28"/>
          <w:lang w:val="en-US" w:eastAsia="zh-CN"/>
        </w:rPr>
        <w:t>任谦</w:t>
      </w:r>
      <w:r>
        <w:rPr>
          <w:rFonts w:hint="eastAsia" w:ascii="仿宋" w:hAnsi="仿宋" w:eastAsia="仿宋"/>
          <w:sz w:val="24"/>
          <w:szCs w:val="28"/>
        </w:rPr>
        <w:tab/>
      </w:r>
      <w:r>
        <w:rPr>
          <w:rFonts w:ascii="仿宋" w:hAnsi="仿宋" w:eastAsia="仿宋"/>
          <w:sz w:val="24"/>
          <w:szCs w:val="28"/>
        </w:rPr>
        <w:t xml:space="preserve">  </w:t>
      </w:r>
      <w:r>
        <w:rPr>
          <w:rFonts w:hint="eastAsia" w:ascii="仿宋" w:hAnsi="仿宋" w:eastAsia="仿宋"/>
          <w:sz w:val="24"/>
          <w:szCs w:val="28"/>
        </w:rPr>
        <w:t>联系电话：</w:t>
      </w:r>
      <w:r>
        <w:rPr>
          <w:rFonts w:hint="eastAsia" w:ascii="仿宋" w:hAnsi="仿宋" w:eastAsia="仿宋"/>
          <w:color w:val="00B050"/>
          <w:sz w:val="24"/>
          <w:szCs w:val="28"/>
          <w:lang w:val="en-US" w:eastAsia="zh-CN"/>
        </w:rPr>
        <w:t>18861587977</w:t>
      </w:r>
    </w:p>
    <w:p>
      <w:pPr>
        <w:spacing w:line="360" w:lineRule="auto"/>
        <w:ind w:firstLine="480" w:firstLineChars="200"/>
        <w:rPr>
          <w:rFonts w:ascii="仿宋" w:hAnsi="仿宋" w:eastAsia="仿宋"/>
          <w:sz w:val="24"/>
          <w:szCs w:val="28"/>
        </w:rPr>
      </w:pPr>
      <w:r>
        <w:rPr>
          <w:rFonts w:hint="eastAsia" w:ascii="仿宋" w:hAnsi="仿宋" w:eastAsia="仿宋"/>
          <w:sz w:val="24"/>
          <w:szCs w:val="28"/>
        </w:rPr>
        <w:t>电子邮件：</w:t>
      </w:r>
      <w:r>
        <w:rPr>
          <w:rFonts w:ascii="仿宋" w:hAnsi="仿宋" w:eastAsia="仿宋"/>
          <w:sz w:val="24"/>
          <w:szCs w:val="28"/>
        </w:rPr>
        <w:t>000601@600869.com</w:t>
      </w:r>
    </w:p>
    <w:p>
      <w:pPr>
        <w:spacing w:line="360" w:lineRule="auto"/>
        <w:ind w:firstLine="480" w:firstLineChars="200"/>
        <w:rPr>
          <w:rFonts w:ascii="仿宋" w:hAnsi="仿宋" w:eastAsia="仿宋"/>
          <w:color w:val="0000FF"/>
          <w:sz w:val="24"/>
          <w:szCs w:val="28"/>
        </w:rPr>
      </w:pPr>
      <w:r>
        <w:rPr>
          <w:rFonts w:hint="eastAsia" w:ascii="仿宋" w:hAnsi="仿宋" w:eastAsia="仿宋"/>
          <w:sz w:val="24"/>
          <w:szCs w:val="28"/>
        </w:rPr>
        <w:t>技术联系人：</w:t>
      </w:r>
      <w:r>
        <w:rPr>
          <w:rFonts w:hint="eastAsia" w:ascii="仿宋" w:hAnsi="仿宋" w:eastAsia="仿宋"/>
          <w:b/>
          <w:bCs/>
          <w:color w:val="0000FF"/>
          <w:sz w:val="24"/>
          <w:szCs w:val="28"/>
        </w:rPr>
        <w:t>李晓杰</w:t>
      </w:r>
      <w:r>
        <w:rPr>
          <w:rFonts w:hint="eastAsia" w:ascii="仿宋" w:hAnsi="仿宋" w:eastAsia="仿宋"/>
          <w:sz w:val="24"/>
          <w:szCs w:val="28"/>
        </w:rPr>
        <w:tab/>
      </w:r>
      <w:r>
        <w:rPr>
          <w:rFonts w:ascii="仿宋" w:hAnsi="仿宋" w:eastAsia="仿宋"/>
          <w:sz w:val="24"/>
          <w:szCs w:val="28"/>
        </w:rPr>
        <w:t xml:space="preserve"> </w:t>
      </w:r>
      <w:r>
        <w:rPr>
          <w:rFonts w:hint="eastAsia" w:ascii="仿宋" w:hAnsi="仿宋" w:eastAsia="仿宋"/>
          <w:sz w:val="24"/>
          <w:szCs w:val="28"/>
        </w:rPr>
        <w:t>联系电话：</w:t>
      </w:r>
      <w:r>
        <w:rPr>
          <w:rFonts w:ascii="仿宋" w:hAnsi="仿宋" w:eastAsia="仿宋"/>
          <w:b/>
          <w:bCs/>
          <w:color w:val="0000FF"/>
          <w:sz w:val="24"/>
          <w:szCs w:val="28"/>
        </w:rPr>
        <w:t>18861778869</w:t>
      </w:r>
    </w:p>
    <w:p>
      <w:pPr>
        <w:ind w:firstLine="480"/>
        <w:rPr>
          <w:rFonts w:ascii="仿宋" w:hAnsi="仿宋" w:eastAsia="仿宋"/>
          <w:sz w:val="24"/>
          <w:szCs w:val="28"/>
        </w:rPr>
      </w:pPr>
      <w:r>
        <w:rPr>
          <w:rFonts w:hint="eastAsia" w:ascii="仿宋" w:hAnsi="仿宋" w:eastAsia="仿宋"/>
          <w:sz w:val="24"/>
          <w:szCs w:val="28"/>
        </w:rPr>
        <w:t>标书要求：</w:t>
      </w:r>
    </w:p>
    <w:p>
      <w:pPr>
        <w:spacing w:line="360" w:lineRule="auto"/>
        <w:ind w:firstLine="480" w:firstLineChars="200"/>
        <w:rPr>
          <w:rFonts w:hint="default" w:ascii="仿宋" w:hAnsi="仿宋" w:eastAsia="仿宋"/>
          <w:sz w:val="24"/>
          <w:szCs w:val="28"/>
          <w:highlight w:val="yellow"/>
          <w:lang w:val="en-US" w:eastAsia="zh-CN"/>
        </w:rPr>
      </w:pPr>
      <w:r>
        <w:rPr>
          <w:rFonts w:hint="eastAsia" w:ascii="仿宋" w:hAnsi="仿宋" w:eastAsia="仿宋"/>
          <w:sz w:val="24"/>
          <w:szCs w:val="28"/>
        </w:rPr>
        <w:t>各投标人在投标时须准备</w:t>
      </w:r>
      <w:r>
        <w:rPr>
          <w:rFonts w:hint="eastAsia" w:ascii="仿宋" w:hAnsi="仿宋" w:eastAsia="仿宋"/>
          <w:sz w:val="24"/>
          <w:szCs w:val="28"/>
          <w:highlight w:val="yellow"/>
        </w:rPr>
        <w:t>商务标书、技术标书正副本各一套并分开密封后提交至</w:t>
      </w:r>
      <w:r>
        <w:rPr>
          <w:rFonts w:hint="eastAsia" w:ascii="仿宋" w:hAnsi="仿宋" w:eastAsia="仿宋"/>
          <w:sz w:val="24"/>
          <w:szCs w:val="28"/>
          <w:highlight w:val="yellow"/>
          <w:lang w:val="en-US" w:eastAsia="zh-CN"/>
        </w:rPr>
        <w:t>江苏电池供应链服务中心。</w:t>
      </w:r>
    </w:p>
    <w:p>
      <w:pPr>
        <w:spacing w:line="360" w:lineRule="auto"/>
        <w:ind w:firstLine="480" w:firstLineChars="200"/>
        <w:rPr>
          <w:rFonts w:ascii="仿宋" w:hAnsi="仿宋" w:eastAsia="仿宋"/>
          <w:b/>
          <w:sz w:val="24"/>
          <w:szCs w:val="28"/>
        </w:rPr>
      </w:pPr>
      <w:r>
        <w:rPr>
          <w:rFonts w:hint="eastAsia" w:ascii="仿宋" w:hAnsi="仿宋" w:eastAsia="仿宋"/>
          <w:b/>
          <w:sz w:val="24"/>
          <w:szCs w:val="28"/>
        </w:rPr>
        <w:t>其它要求：</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收到标书后，五年内未与远东发生过业务往来的供应商或先前未向我司申报过供应商信息的投标单位</w:t>
      </w:r>
      <w:r>
        <w:rPr>
          <w:rFonts w:hint="eastAsia" w:ascii="仿宋" w:hAnsi="仿宋" w:eastAsia="仿宋"/>
          <w:b/>
          <w:sz w:val="24"/>
          <w:szCs w:val="28"/>
        </w:rPr>
        <w:t>须</w:t>
      </w:r>
      <w:r>
        <w:rPr>
          <w:rFonts w:hint="eastAsia" w:ascii="仿宋" w:hAnsi="仿宋" w:eastAsia="仿宋"/>
          <w:sz w:val="24"/>
          <w:szCs w:val="28"/>
        </w:rPr>
        <w:t>向项目技术联系人索要《远东IT供应商情况自行申报表》填写、打印、签字、盖章并于</w:t>
      </w:r>
      <w:r>
        <w:rPr>
          <w:rFonts w:hint="eastAsia" w:ascii="仿宋" w:hAnsi="仿宋" w:eastAsia="仿宋"/>
          <w:b/>
          <w:sz w:val="24"/>
          <w:szCs w:val="28"/>
        </w:rPr>
        <w:t>3日内</w:t>
      </w:r>
      <w:r>
        <w:rPr>
          <w:rFonts w:hint="eastAsia" w:ascii="仿宋" w:hAnsi="仿宋" w:eastAsia="仿宋"/>
          <w:sz w:val="24"/>
          <w:szCs w:val="28"/>
        </w:rPr>
        <w:t>提交至项目技术联系人，若有需要，供应商须无偿且及时提供表内相关证明性材料。其它与本项目相关资质要求的证明,如系统集成资质、项目实施案例、工程师认证资质等，请邮件或纸质提交以供审核，提交的证明材料作假、无效或不能提供相关证明材料的投标方一律视为无效投标。</w:t>
      </w:r>
    </w:p>
    <w:p>
      <w:pPr>
        <w:spacing w:line="360" w:lineRule="auto"/>
        <w:ind w:firstLine="480" w:firstLineChars="200"/>
        <w:rPr>
          <w:rFonts w:hint="default" w:ascii="仿宋" w:hAnsi="仿宋" w:eastAsia="仿宋"/>
          <w:sz w:val="24"/>
          <w:szCs w:val="28"/>
          <w:highlight w:val="yellow"/>
          <w:lang w:val="en-US" w:eastAsia="zh-CN"/>
        </w:rPr>
      </w:pPr>
      <w:r>
        <w:rPr>
          <w:rFonts w:hint="eastAsia" w:ascii="仿宋" w:hAnsi="仿宋" w:eastAsia="仿宋"/>
          <w:sz w:val="24"/>
          <w:szCs w:val="28"/>
        </w:rPr>
        <w:t>投标书/报价书密封后</w:t>
      </w:r>
      <w:r>
        <w:rPr>
          <w:rFonts w:hint="eastAsia" w:ascii="仿宋" w:hAnsi="仿宋" w:eastAsia="仿宋"/>
          <w:color w:val="FF0000"/>
          <w:sz w:val="24"/>
        </w:rPr>
        <w:t>（商务标和技术标准备正副本各一份，分开密封包装，商务归商务，技术归技术）</w:t>
      </w:r>
      <w:r>
        <w:rPr>
          <w:rFonts w:hint="eastAsia" w:ascii="仿宋" w:hAnsi="仿宋" w:eastAsia="仿宋"/>
          <w:sz w:val="24"/>
          <w:szCs w:val="28"/>
        </w:rPr>
        <w:t>在规定截止日期前提交至</w:t>
      </w:r>
      <w:r>
        <w:rPr>
          <w:rFonts w:hint="eastAsia" w:ascii="仿宋" w:hAnsi="仿宋" w:eastAsia="仿宋"/>
          <w:sz w:val="24"/>
          <w:szCs w:val="28"/>
          <w:highlight w:val="yellow"/>
          <w:lang w:val="en-US" w:eastAsia="zh-CN"/>
        </w:rPr>
        <w:t>江苏电池供应链服务中心。</w:t>
      </w:r>
    </w:p>
    <w:p>
      <w:pPr>
        <w:rPr>
          <w:rFonts w:ascii="仿宋" w:hAnsi="仿宋" w:eastAsia="仿宋"/>
          <w:bCs/>
        </w:rPr>
      </w:pPr>
    </w:p>
    <w:p>
      <w:pPr>
        <w:pStyle w:val="2"/>
        <w:spacing w:before="0" w:after="0" w:line="240" w:lineRule="auto"/>
        <w:rPr>
          <w:rFonts w:ascii="仿宋" w:hAnsi="仿宋" w:eastAsia="仿宋"/>
          <w:b w:val="0"/>
          <w:sz w:val="32"/>
          <w:szCs w:val="32"/>
        </w:rPr>
      </w:pPr>
      <w:bookmarkStart w:id="27" w:name="_Toc11744819"/>
      <w:bookmarkStart w:id="28" w:name="_Toc476669672"/>
      <w:bookmarkStart w:id="29" w:name="_Toc154088390"/>
      <w:r>
        <w:rPr>
          <w:rFonts w:hint="eastAsia" w:ascii="仿宋" w:hAnsi="仿宋" w:eastAsia="仿宋"/>
          <w:b w:val="0"/>
          <w:sz w:val="32"/>
          <w:szCs w:val="32"/>
        </w:rPr>
        <w:t>六、</w:t>
      </w:r>
      <w:bookmarkEnd w:id="27"/>
      <w:bookmarkEnd w:id="28"/>
      <w:r>
        <w:rPr>
          <w:rFonts w:hint="eastAsia" w:ascii="仿宋" w:hAnsi="仿宋" w:eastAsia="仿宋"/>
          <w:b w:val="0"/>
          <w:sz w:val="32"/>
          <w:szCs w:val="32"/>
        </w:rPr>
        <w:t>项目服务要求</w:t>
      </w:r>
      <w:bookmarkEnd w:id="29"/>
    </w:p>
    <w:p>
      <w:pPr>
        <w:rPr>
          <w:rFonts w:ascii="仿宋" w:hAnsi="仿宋" w:eastAsia="仿宋"/>
          <w:bCs/>
          <w:sz w:val="24"/>
        </w:rPr>
      </w:pPr>
      <w:r>
        <w:rPr>
          <w:rFonts w:hint="eastAsia" w:ascii="仿宋" w:hAnsi="仿宋" w:eastAsia="仿宋"/>
          <w:bCs/>
          <w:sz w:val="24"/>
        </w:rPr>
        <w:t>质量要求包括但不仅限于以下要求：</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乙方保证所提供设备应是原厂、全新、完整、</w:t>
      </w:r>
      <w:r>
        <w:rPr>
          <w:rFonts w:hint="eastAsia" w:ascii="仿宋" w:hAnsi="仿宋" w:eastAsia="仿宋"/>
          <w:bCs/>
          <w:color w:val="000000"/>
          <w:sz w:val="24"/>
          <w:szCs w:val="28"/>
        </w:rPr>
        <w:t>未使用过的设备</w:t>
      </w:r>
      <w:r>
        <w:rPr>
          <w:rFonts w:hint="eastAsia" w:ascii="仿宋" w:hAnsi="仿宋" w:eastAsia="仿宋"/>
          <w:bCs/>
          <w:sz w:val="24"/>
          <w:szCs w:val="28"/>
        </w:rPr>
        <w:t>，需于货源、质保、规格方面交付合理性证明材料，包含但不限于原厂质保函、售后服务承诺函、官网查询截图、设备管理界面截图、出厂装箱单等其中一种或多种交付物；</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该项目各部分涉及到全部技术应可靠、有效，并有成功项目使用记录；</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整个项目涵盖设备的采购、安装等都遵循乙方所在的国家、行业现行相关规范和标准，乙方在投标书中应明确所采用的标准供甲方确认；</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项目实施安装调试后必须符合我方提出的质量、规格等要求；</w:t>
      </w:r>
    </w:p>
    <w:p>
      <w:pPr>
        <w:numPr>
          <w:ilvl w:val="0"/>
          <w:numId w:val="2"/>
        </w:numPr>
        <w:spacing w:line="360" w:lineRule="auto"/>
        <w:rPr>
          <w:rFonts w:ascii="仿宋" w:hAnsi="仿宋" w:eastAsia="仿宋"/>
          <w:bCs/>
          <w:sz w:val="24"/>
          <w:szCs w:val="28"/>
        </w:rPr>
      </w:pPr>
      <w:bookmarkStart w:id="39" w:name="_GoBack"/>
      <w:r>
        <w:rPr>
          <w:rFonts w:hint="eastAsia" w:ascii="仿宋" w:hAnsi="仿宋" w:eastAsia="仿宋"/>
          <w:bCs/>
          <w:color w:val="FF0000"/>
          <w:sz w:val="24"/>
          <w:szCs w:val="28"/>
        </w:rPr>
        <w:t>详细设</w:t>
      </w:r>
      <w:bookmarkEnd w:id="39"/>
      <w:r>
        <w:rPr>
          <w:rFonts w:hint="eastAsia" w:ascii="仿宋" w:hAnsi="仿宋" w:eastAsia="仿宋"/>
          <w:bCs/>
          <w:color w:val="FF0000"/>
          <w:sz w:val="24"/>
          <w:szCs w:val="28"/>
        </w:rPr>
        <w:t>备质保要求，见第六部分“</w:t>
      </w:r>
      <w:r>
        <w:rPr>
          <w:rFonts w:hint="eastAsia" w:ascii="仿宋" w:hAnsi="仿宋" w:eastAsia="仿宋"/>
          <w:bCs/>
          <w:sz w:val="24"/>
          <w:szCs w:val="28"/>
        </w:rPr>
        <w:t>设备及材料需求清单</w:t>
      </w:r>
      <w:r>
        <w:rPr>
          <w:rFonts w:hint="eastAsia" w:ascii="仿宋" w:hAnsi="仿宋" w:eastAsia="仿宋"/>
          <w:bCs/>
          <w:color w:val="FF0000"/>
          <w:sz w:val="24"/>
          <w:szCs w:val="28"/>
        </w:rPr>
        <w:t>”</w:t>
      </w:r>
      <w:r>
        <w:rPr>
          <w:rFonts w:hint="eastAsia" w:ascii="仿宋" w:hAnsi="仿宋" w:eastAsia="仿宋"/>
          <w:bCs/>
          <w:sz w:val="24"/>
          <w:szCs w:val="28"/>
        </w:rPr>
        <w:t>，其中质保时间</w:t>
      </w:r>
      <w:r>
        <w:rPr>
          <w:rFonts w:hint="eastAsia" w:ascii="仿宋" w:hAnsi="仿宋" w:eastAsia="仿宋"/>
          <w:bCs/>
          <w:color w:val="FF0000"/>
          <w:sz w:val="24"/>
          <w:szCs w:val="28"/>
        </w:rPr>
        <w:t>自终</w:t>
      </w:r>
      <w:r>
        <w:rPr>
          <w:rFonts w:hint="eastAsia" w:ascii="仿宋" w:hAnsi="仿宋" w:eastAsia="仿宋"/>
          <w:bCs/>
          <w:sz w:val="24"/>
          <w:szCs w:val="28"/>
        </w:rPr>
        <w:t>验之日起计算，不足部分经销商补足；</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乙方提供原厂相应质保期证明函原件一份；</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乙方在设备验收交付之前帮助甲方做好技术储备，满足设备的正常运行维护；</w:t>
      </w:r>
    </w:p>
    <w:p>
      <w:pPr>
        <w:numPr>
          <w:ilvl w:val="0"/>
          <w:numId w:val="2"/>
        </w:numPr>
        <w:spacing w:line="360" w:lineRule="auto"/>
        <w:rPr>
          <w:rFonts w:ascii="仿宋" w:hAnsi="仿宋" w:eastAsia="仿宋"/>
          <w:bCs/>
          <w:sz w:val="24"/>
          <w:szCs w:val="28"/>
        </w:rPr>
      </w:pPr>
      <w:r>
        <w:rPr>
          <w:rFonts w:hint="eastAsia" w:ascii="仿宋" w:hAnsi="仿宋" w:eastAsia="仿宋"/>
          <w:bCs/>
          <w:sz w:val="24"/>
          <w:szCs w:val="28"/>
        </w:rPr>
        <w:t>提供双方签字的到货签收单。</w:t>
      </w:r>
    </w:p>
    <w:p>
      <w:pPr>
        <w:pStyle w:val="2"/>
        <w:spacing w:before="0" w:after="0" w:line="240" w:lineRule="auto"/>
        <w:rPr>
          <w:rFonts w:ascii="仿宋" w:hAnsi="仿宋" w:eastAsia="仿宋"/>
          <w:b w:val="0"/>
          <w:sz w:val="32"/>
          <w:szCs w:val="32"/>
        </w:rPr>
      </w:pPr>
      <w:bookmarkStart w:id="30" w:name="_Toc476669676"/>
      <w:bookmarkStart w:id="31" w:name="_Toc154088391"/>
      <w:bookmarkStart w:id="32" w:name="_Toc11744820"/>
      <w:r>
        <w:rPr>
          <w:rFonts w:hint="eastAsia" w:ascii="仿宋" w:hAnsi="仿宋" w:eastAsia="仿宋"/>
          <w:b w:val="0"/>
          <w:sz w:val="32"/>
          <w:szCs w:val="32"/>
        </w:rPr>
        <w:t>七、</w:t>
      </w:r>
      <w:bookmarkEnd w:id="30"/>
      <w:r>
        <w:rPr>
          <w:rFonts w:hint="eastAsia" w:ascii="仿宋" w:hAnsi="仿宋" w:eastAsia="仿宋"/>
          <w:b w:val="0"/>
          <w:sz w:val="32"/>
          <w:szCs w:val="32"/>
        </w:rPr>
        <w:t>安装要求</w:t>
      </w:r>
      <w:bookmarkEnd w:id="31"/>
      <w:bookmarkEnd w:id="32"/>
    </w:p>
    <w:p>
      <w:pPr>
        <w:numPr>
          <w:ilvl w:val="0"/>
          <w:numId w:val="3"/>
        </w:numPr>
        <w:spacing w:line="360" w:lineRule="auto"/>
        <w:rPr>
          <w:rFonts w:ascii="仿宋" w:hAnsi="仿宋" w:eastAsia="仿宋"/>
          <w:bCs/>
          <w:sz w:val="24"/>
          <w:szCs w:val="28"/>
        </w:rPr>
      </w:pPr>
      <w:r>
        <w:rPr>
          <w:rFonts w:hint="eastAsia" w:ascii="仿宋" w:hAnsi="仿宋" w:eastAsia="仿宋"/>
          <w:bCs/>
          <w:sz w:val="24"/>
          <w:szCs w:val="28"/>
        </w:rPr>
        <w:t>乙方须在甲方指定的地点安装设备，按甲方的要求进行现场施工；乙方根据甲方网络规划提出设备的安装和配置方案，方案须由甲乙双方技术人员进行确认；</w:t>
      </w:r>
    </w:p>
    <w:p>
      <w:pPr>
        <w:numPr>
          <w:ilvl w:val="0"/>
          <w:numId w:val="3"/>
        </w:numPr>
        <w:spacing w:line="360" w:lineRule="auto"/>
        <w:rPr>
          <w:rFonts w:ascii="仿宋" w:hAnsi="仿宋" w:eastAsia="仿宋"/>
          <w:bCs/>
          <w:sz w:val="24"/>
          <w:szCs w:val="28"/>
        </w:rPr>
      </w:pPr>
      <w:r>
        <w:rPr>
          <w:rFonts w:hint="eastAsia" w:ascii="仿宋" w:hAnsi="仿宋" w:eastAsia="仿宋"/>
          <w:bCs/>
          <w:sz w:val="24"/>
          <w:szCs w:val="28"/>
        </w:rPr>
        <w:t>乙方应选派具备相当经验和工作能力的专业人员参加设备安装调试工作，由于需要高空作业，安装人员须具有相应资质，施工人员的安全责任由乙方自行承担。</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乙方负责设备的安装、调试、培训及维护工作；</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安装之前，乙方做好详细的安装计划，系统测试计划；</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具体安装时间由甲方安排；</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设备安装结束，双方安排时间进行功能以及性能测试；</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项目完成时，乙方将系统的全部设备清单及有关技术文件、资料及测试、验收报告等文档汇集成册交付甲方；</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全部项目完成后，甲方将组织相关人员对项目进行全面验收，乙方应配合做好验收工作；最终出具正式验收报告，双方项目经理签字后有效；</w:t>
      </w:r>
    </w:p>
    <w:p>
      <w:pPr>
        <w:widowControl/>
        <w:numPr>
          <w:ilvl w:val="0"/>
          <w:numId w:val="3"/>
        </w:numPr>
        <w:shd w:val="clear" w:color="auto" w:fill="FFFFFF"/>
        <w:spacing w:line="360" w:lineRule="auto"/>
        <w:jc w:val="left"/>
        <w:rPr>
          <w:rFonts w:ascii="仿宋" w:hAnsi="仿宋" w:eastAsia="仿宋"/>
          <w:bCs/>
          <w:sz w:val="24"/>
        </w:rPr>
      </w:pPr>
      <w:r>
        <w:rPr>
          <w:rFonts w:hint="eastAsia" w:ascii="仿宋" w:hAnsi="仿宋" w:eastAsia="仿宋"/>
          <w:bCs/>
          <w:sz w:val="24"/>
        </w:rPr>
        <w:t>知识转移：针对本项目所涉及到的设备配置、软件平台操作等，乙方提供不少于2个人天的现场培训，人数不受限制，培训达到甲方工程师具有使用、操作和管理及一般故障处理的技能。</w:t>
      </w:r>
    </w:p>
    <w:p>
      <w:pPr>
        <w:numPr>
          <w:ilvl w:val="0"/>
          <w:numId w:val="3"/>
        </w:numPr>
        <w:spacing w:line="360" w:lineRule="auto"/>
        <w:rPr>
          <w:rFonts w:ascii="仿宋" w:hAnsi="仿宋" w:eastAsia="仿宋"/>
          <w:bCs/>
          <w:sz w:val="24"/>
          <w:szCs w:val="28"/>
        </w:rPr>
      </w:pPr>
      <w:r>
        <w:rPr>
          <w:rFonts w:hint="eastAsia" w:ascii="仿宋" w:hAnsi="仿宋" w:eastAsia="仿宋"/>
          <w:bCs/>
          <w:sz w:val="24"/>
        </w:rPr>
        <w:t>布线标准如下：</w:t>
      </w:r>
    </w:p>
    <w:p>
      <w:pPr>
        <w:spacing w:line="360" w:lineRule="auto"/>
        <w:ind w:left="846"/>
        <w:rPr>
          <w:rFonts w:ascii="仿宋" w:hAnsi="仿宋" w:eastAsia="仿宋"/>
          <w:bCs/>
          <w:sz w:val="24"/>
          <w:szCs w:val="28"/>
        </w:rPr>
      </w:pPr>
      <w:r>
        <w:rPr>
          <w:rFonts w:hint="eastAsia" w:ascii="仿宋" w:hAnsi="仿宋" w:eastAsia="仿宋"/>
          <w:bCs/>
          <w:sz w:val="24"/>
          <w:szCs w:val="28"/>
        </w:rPr>
        <w:t>室外布线：</w:t>
      </w:r>
    </w:p>
    <w:p>
      <w:pPr>
        <w:spacing w:line="360" w:lineRule="auto"/>
        <w:ind w:left="846"/>
        <w:rPr>
          <w:rFonts w:ascii="仿宋" w:hAnsi="仿宋" w:eastAsia="仿宋"/>
          <w:bCs/>
          <w:sz w:val="24"/>
          <w:szCs w:val="28"/>
        </w:rPr>
      </w:pPr>
      <w:r>
        <w:rPr>
          <w:rFonts w:hint="eastAsia" w:ascii="仿宋" w:hAnsi="仿宋" w:eastAsia="仿宋"/>
          <w:bCs/>
          <w:sz w:val="24"/>
          <w:szCs w:val="28"/>
        </w:rPr>
        <w:t>（1）、材质要求：过路路面</w:t>
      </w:r>
      <w:r>
        <w:rPr>
          <w:rFonts w:ascii="仿宋" w:hAnsi="仿宋" w:eastAsia="仿宋"/>
          <w:bCs/>
          <w:sz w:val="24"/>
          <w:szCs w:val="28"/>
        </w:rPr>
        <w:t>及入户</w:t>
      </w:r>
      <w:r>
        <w:rPr>
          <w:rFonts w:hint="eastAsia" w:ascii="仿宋" w:hAnsi="仿宋" w:eastAsia="仿宋"/>
          <w:bCs/>
          <w:sz w:val="24"/>
          <w:szCs w:val="28"/>
        </w:rPr>
        <w:t>使用镀锌钢管，绿化带使用PE管，管壁厚度不小于2mm;绿化带区手口井井盖使用QE复合板，水泥路面手口井井盖使用球墨铸铁材质。</w:t>
      </w:r>
    </w:p>
    <w:p>
      <w:pPr>
        <w:spacing w:line="360" w:lineRule="auto"/>
        <w:ind w:left="846"/>
        <w:rPr>
          <w:rFonts w:ascii="仿宋" w:hAnsi="仿宋" w:eastAsia="仿宋"/>
          <w:bCs/>
          <w:sz w:val="24"/>
          <w:szCs w:val="28"/>
        </w:rPr>
      </w:pPr>
      <w:r>
        <w:rPr>
          <w:rFonts w:hint="eastAsia" w:ascii="仿宋" w:hAnsi="仿宋" w:eastAsia="仿宋"/>
          <w:bCs/>
          <w:sz w:val="24"/>
          <w:szCs w:val="28"/>
        </w:rPr>
        <w:t>（2）、施工要求：管道预埋深度为50-80CM，手口井开口大小600x600mm,每间隔50米设置一个手口井</w:t>
      </w:r>
      <w:r>
        <w:rPr>
          <w:rFonts w:ascii="仿宋" w:hAnsi="仿宋" w:eastAsia="仿宋"/>
          <w:bCs/>
          <w:sz w:val="24"/>
          <w:szCs w:val="28"/>
        </w:rPr>
        <w:t>（拐弯、分叉处必须预留）</w:t>
      </w:r>
      <w:r>
        <w:rPr>
          <w:rFonts w:hint="eastAsia" w:ascii="仿宋" w:hAnsi="仿宋" w:eastAsia="仿宋"/>
          <w:bCs/>
          <w:sz w:val="24"/>
          <w:szCs w:val="28"/>
        </w:rPr>
        <w:t>，预埋管道需安装警示带。PE管与镀锌钢管对接处安装手口井，厂房需预埋2根进户管道，进户管道管径为DN80。</w:t>
      </w:r>
    </w:p>
    <w:p>
      <w:pPr>
        <w:spacing w:line="360" w:lineRule="auto"/>
        <w:ind w:left="846"/>
        <w:rPr>
          <w:rFonts w:ascii="仿宋" w:hAnsi="仿宋" w:eastAsia="仿宋"/>
          <w:bCs/>
          <w:sz w:val="24"/>
          <w:szCs w:val="28"/>
        </w:rPr>
      </w:pPr>
      <w:r>
        <w:rPr>
          <w:rFonts w:hint="eastAsia" w:ascii="仿宋" w:hAnsi="仿宋" w:eastAsia="仿宋"/>
          <w:bCs/>
          <w:sz w:val="24"/>
          <w:szCs w:val="28"/>
        </w:rPr>
        <w:t>室内布线：</w:t>
      </w:r>
    </w:p>
    <w:p>
      <w:pPr>
        <w:spacing w:line="360" w:lineRule="auto"/>
        <w:ind w:left="846"/>
        <w:rPr>
          <w:rFonts w:ascii="仿宋" w:hAnsi="仿宋" w:eastAsia="仿宋"/>
          <w:bCs/>
          <w:sz w:val="24"/>
        </w:rPr>
      </w:pPr>
      <w:r>
        <w:rPr>
          <w:rFonts w:hint="eastAsia" w:ascii="仿宋" w:hAnsi="仿宋" w:eastAsia="仿宋"/>
          <w:bCs/>
          <w:sz w:val="24"/>
          <w:szCs w:val="28"/>
        </w:rPr>
        <w:t>（1）、弱电间与弱电间之间使用单模光纤连接，弱电间到具体点位采用六类网线，主</w:t>
      </w:r>
      <w:r>
        <w:rPr>
          <w:rFonts w:hint="eastAsia" w:ascii="仿宋" w:hAnsi="仿宋" w:eastAsia="仿宋"/>
          <w:bCs/>
          <w:sz w:val="24"/>
        </w:rPr>
        <w:t>干线路走线必须通过</w:t>
      </w:r>
      <w:r>
        <w:rPr>
          <w:rFonts w:ascii="仿宋" w:hAnsi="仿宋" w:eastAsia="仿宋"/>
          <w:bCs/>
          <w:sz w:val="24"/>
        </w:rPr>
        <w:t>铁质镀锌</w:t>
      </w:r>
      <w:r>
        <w:rPr>
          <w:rFonts w:hint="eastAsia" w:ascii="仿宋" w:hAnsi="仿宋" w:eastAsia="仿宋"/>
          <w:bCs/>
          <w:sz w:val="24"/>
        </w:rPr>
        <w:t>线槽铺设，吊顶层采用KBG</w:t>
      </w:r>
      <w:r>
        <w:rPr>
          <w:rFonts w:ascii="仿宋" w:hAnsi="仿宋" w:eastAsia="仿宋"/>
          <w:bCs/>
          <w:sz w:val="24"/>
        </w:rPr>
        <w:t>管（镀锌钢管）</w:t>
      </w:r>
      <w:r>
        <w:rPr>
          <w:rFonts w:hint="eastAsia" w:ascii="仿宋" w:hAnsi="仿宋" w:eastAsia="仿宋"/>
          <w:bCs/>
          <w:sz w:val="24"/>
        </w:rPr>
        <w:t>铺设，厂房内走线套304不锈钢管。</w:t>
      </w:r>
    </w:p>
    <w:p>
      <w:pPr>
        <w:spacing w:line="360" w:lineRule="auto"/>
        <w:ind w:left="846"/>
        <w:rPr>
          <w:rFonts w:ascii="仿宋" w:hAnsi="仿宋" w:eastAsia="仿宋"/>
          <w:bCs/>
          <w:sz w:val="24"/>
          <w:szCs w:val="28"/>
        </w:rPr>
      </w:pPr>
      <w:r>
        <w:rPr>
          <w:rFonts w:ascii="仿宋" w:hAnsi="仿宋" w:eastAsia="仿宋"/>
          <w:bCs/>
          <w:sz w:val="24"/>
          <w:szCs w:val="28"/>
        </w:rPr>
        <w:t>（2）</w:t>
      </w:r>
      <w:r>
        <w:rPr>
          <w:rFonts w:hint="eastAsia" w:ascii="仿宋" w:hAnsi="仿宋" w:eastAsia="仿宋"/>
          <w:bCs/>
          <w:sz w:val="24"/>
          <w:szCs w:val="28"/>
        </w:rPr>
        <w:t>、配线架至桌面的网线（含室内光纤），在房间及楼道的布线应保持横平竖直，与墙壁呈90度或0度且不应切分墙壁夹角。</w:t>
      </w:r>
    </w:p>
    <w:p>
      <w:pPr>
        <w:spacing w:line="360" w:lineRule="auto"/>
        <w:ind w:left="846"/>
        <w:rPr>
          <w:rFonts w:ascii="仿宋" w:hAnsi="仿宋" w:eastAsia="仿宋"/>
          <w:bCs/>
          <w:sz w:val="24"/>
          <w:szCs w:val="28"/>
        </w:rPr>
      </w:pPr>
      <w:r>
        <w:rPr>
          <w:rFonts w:ascii="仿宋" w:hAnsi="仿宋" w:eastAsia="仿宋"/>
          <w:bCs/>
          <w:sz w:val="24"/>
          <w:szCs w:val="28"/>
        </w:rPr>
        <w:t>（3）、</w:t>
      </w:r>
      <w:r>
        <w:rPr>
          <w:rFonts w:hint="eastAsia" w:ascii="仿宋" w:hAnsi="仿宋" w:eastAsia="仿宋"/>
          <w:bCs/>
          <w:sz w:val="24"/>
          <w:szCs w:val="28"/>
        </w:rPr>
        <w:t>网线在房间之间铺设时，应采用上走线方式（桥架或天花板），网线应按目的房间分股、装进线槽、捆扎牢固，与强电电缆在任意位置应至少相隔20厘米。</w:t>
      </w:r>
    </w:p>
    <w:p>
      <w:pPr>
        <w:spacing w:line="360" w:lineRule="auto"/>
        <w:ind w:left="846"/>
        <w:rPr>
          <w:rFonts w:ascii="仿宋" w:hAnsi="仿宋" w:eastAsia="仿宋"/>
          <w:bCs/>
          <w:sz w:val="24"/>
          <w:szCs w:val="28"/>
        </w:rPr>
      </w:pPr>
      <w:r>
        <w:rPr>
          <w:rFonts w:ascii="仿宋" w:hAnsi="仿宋" w:eastAsia="仿宋"/>
          <w:bCs/>
          <w:sz w:val="24"/>
          <w:szCs w:val="28"/>
        </w:rPr>
        <w:t>（4）</w:t>
      </w:r>
      <w:r>
        <w:rPr>
          <w:rFonts w:hint="eastAsia" w:ascii="仿宋" w:hAnsi="仿宋" w:eastAsia="仿宋"/>
          <w:bCs/>
          <w:sz w:val="24"/>
          <w:szCs w:val="28"/>
        </w:rPr>
        <w:t>、办公室机柜原则上应选择靠近办公隔断贴墙侧合适的位置安装，考虑布线实效、效果美观、便于运维。</w:t>
      </w:r>
    </w:p>
    <w:p>
      <w:pPr>
        <w:spacing w:line="360" w:lineRule="auto"/>
        <w:ind w:left="846"/>
        <w:rPr>
          <w:rFonts w:ascii="仿宋" w:hAnsi="仿宋" w:eastAsia="仿宋"/>
          <w:bCs/>
          <w:sz w:val="24"/>
          <w:szCs w:val="28"/>
        </w:rPr>
      </w:pPr>
      <w:r>
        <w:rPr>
          <w:rFonts w:ascii="仿宋" w:hAnsi="仿宋" w:eastAsia="仿宋"/>
          <w:bCs/>
          <w:sz w:val="24"/>
          <w:szCs w:val="28"/>
        </w:rPr>
        <w:t>（5）</w:t>
      </w:r>
      <w:r>
        <w:rPr>
          <w:rFonts w:hint="eastAsia" w:ascii="仿宋" w:hAnsi="仿宋" w:eastAsia="仿宋"/>
          <w:bCs/>
          <w:sz w:val="24"/>
          <w:szCs w:val="28"/>
        </w:rPr>
        <w:t>、网线在房间内铺设，网线铺设在墙壁上时，必须事先安装线管或线槽，除特别要求的以外，原则上应使用下走线方式，网线除安装在办公桌的部分，必须装进线槽；在地面铺设时应尽量避开人行通道，若无法避开人行通道，应使用U型圆扁铁保护线缆（以防止踩踏）；</w:t>
      </w:r>
    </w:p>
    <w:p>
      <w:pPr>
        <w:spacing w:line="360" w:lineRule="auto"/>
        <w:ind w:left="846"/>
        <w:rPr>
          <w:rFonts w:ascii="仿宋" w:hAnsi="仿宋" w:eastAsia="仿宋"/>
          <w:bCs/>
          <w:sz w:val="24"/>
          <w:szCs w:val="28"/>
        </w:rPr>
      </w:pPr>
      <w:r>
        <w:rPr>
          <w:rFonts w:hint="eastAsia" w:ascii="仿宋" w:hAnsi="仿宋" w:eastAsia="仿宋"/>
          <w:bCs/>
          <w:sz w:val="24"/>
          <w:szCs w:val="28"/>
        </w:rPr>
        <w:t>编码要求：</w:t>
      </w:r>
    </w:p>
    <w:p>
      <w:pPr>
        <w:spacing w:line="360" w:lineRule="auto"/>
        <w:ind w:left="846"/>
        <w:rPr>
          <w:rFonts w:ascii="仿宋" w:hAnsi="仿宋" w:eastAsia="仿宋"/>
          <w:bCs/>
          <w:sz w:val="24"/>
          <w:szCs w:val="28"/>
        </w:rPr>
      </w:pPr>
      <w:r>
        <w:rPr>
          <w:rFonts w:hint="eastAsia" w:ascii="仿宋" w:hAnsi="仿宋" w:eastAsia="仿宋"/>
          <w:bCs/>
          <w:sz w:val="24"/>
          <w:szCs w:val="28"/>
        </w:rPr>
        <w:t>所有信息点应编码（包括光纤和网络信息点），并在线缆两端张贴编码标签。所有连接在网内及设备上的线缆（光纤和网线）均应张贴标签，损坏、替换、拆除的线缆应及时从网内、设备上和机柜内清除，并撕毁线缆上的标签。</w:t>
      </w:r>
    </w:p>
    <w:p>
      <w:pPr>
        <w:spacing w:line="360" w:lineRule="auto"/>
        <w:ind w:left="846"/>
        <w:rPr>
          <w:rFonts w:ascii="仿宋" w:hAnsi="仿宋" w:eastAsia="仿宋"/>
          <w:bCs/>
          <w:sz w:val="24"/>
          <w:szCs w:val="28"/>
        </w:rPr>
      </w:pPr>
      <w:r>
        <w:rPr>
          <w:rFonts w:hint="eastAsia" w:ascii="仿宋" w:hAnsi="仿宋" w:eastAsia="仿宋"/>
          <w:bCs/>
          <w:sz w:val="24"/>
          <w:szCs w:val="28"/>
        </w:rPr>
        <w:t>标签规则：</w:t>
      </w:r>
    </w:p>
    <w:p>
      <w:pPr>
        <w:spacing w:line="360" w:lineRule="auto"/>
        <w:ind w:left="846"/>
        <w:rPr>
          <w:rFonts w:ascii="仿宋" w:hAnsi="仿宋" w:eastAsia="仿宋"/>
          <w:bCs/>
          <w:sz w:val="24"/>
          <w:szCs w:val="28"/>
        </w:rPr>
      </w:pPr>
      <w:r>
        <w:rPr>
          <w:rFonts w:hint="eastAsia" w:ascii="仿宋" w:hAnsi="仿宋" w:eastAsia="仿宋"/>
          <w:bCs/>
          <w:sz w:val="24"/>
          <w:szCs w:val="28"/>
        </w:rPr>
        <w:t>（1）设备命名：</w:t>
      </w:r>
    </w:p>
    <w:p>
      <w:pPr>
        <w:spacing w:line="360" w:lineRule="auto"/>
        <w:ind w:left="846"/>
        <w:rPr>
          <w:rFonts w:ascii="仿宋" w:hAnsi="仿宋" w:eastAsia="仿宋"/>
          <w:bCs/>
          <w:sz w:val="24"/>
          <w:szCs w:val="28"/>
        </w:rPr>
      </w:pPr>
      <w:r>
        <w:rPr>
          <w:rFonts w:ascii="仿宋" w:hAnsi="仿宋" w:eastAsia="仿宋"/>
          <w:bCs/>
        </w:rPr>
        <w:drawing>
          <wp:inline distT="0" distB="0" distL="0" distR="0">
            <wp:extent cx="4862830" cy="13258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4887544" cy="1332761"/>
                    </a:xfrm>
                    <a:prstGeom prst="rect">
                      <a:avLst/>
                    </a:prstGeom>
                  </pic:spPr>
                </pic:pic>
              </a:graphicData>
            </a:graphic>
          </wp:inline>
        </w:drawing>
      </w:r>
    </w:p>
    <w:p>
      <w:pPr>
        <w:spacing w:line="360" w:lineRule="auto"/>
        <w:ind w:left="846"/>
        <w:rPr>
          <w:rFonts w:ascii="仿宋" w:hAnsi="仿宋" w:eastAsia="仿宋"/>
          <w:bCs/>
          <w:sz w:val="24"/>
          <w:szCs w:val="28"/>
        </w:rPr>
      </w:pPr>
      <w:r>
        <w:rPr>
          <w:rFonts w:hint="eastAsia" w:ascii="仿宋" w:hAnsi="仿宋" w:eastAsia="仿宋"/>
          <w:bCs/>
          <w:sz w:val="24"/>
          <w:szCs w:val="28"/>
        </w:rPr>
        <w:t>格式：总部异地-园区简称-网络层级+序号-业务分类+设备分类-设备安装区域-设备品牌+型号</w:t>
      </w:r>
    </w:p>
    <w:p>
      <w:pPr>
        <w:numPr>
          <w:ilvl w:val="0"/>
          <w:numId w:val="4"/>
        </w:numPr>
        <w:spacing w:line="360" w:lineRule="auto"/>
        <w:rPr>
          <w:rFonts w:ascii="仿宋" w:hAnsi="仿宋" w:eastAsia="仿宋"/>
          <w:bCs/>
          <w:sz w:val="24"/>
          <w:szCs w:val="28"/>
        </w:rPr>
      </w:pPr>
      <w:r>
        <w:rPr>
          <w:rFonts w:hint="eastAsia" w:ascii="仿宋" w:hAnsi="仿宋" w:eastAsia="仿宋"/>
          <w:bCs/>
          <w:sz w:val="24"/>
          <w:szCs w:val="28"/>
        </w:rPr>
        <w:t>总部异地：宜兴总部YX</w:t>
      </w:r>
    </w:p>
    <w:p>
      <w:pPr>
        <w:numPr>
          <w:ilvl w:val="0"/>
          <w:numId w:val="4"/>
        </w:numPr>
        <w:spacing w:line="360" w:lineRule="auto"/>
        <w:rPr>
          <w:rFonts w:ascii="仿宋" w:hAnsi="仿宋" w:eastAsia="仿宋"/>
          <w:bCs/>
          <w:sz w:val="24"/>
          <w:szCs w:val="28"/>
        </w:rPr>
      </w:pPr>
      <w:r>
        <w:rPr>
          <w:rFonts w:hint="eastAsia" w:ascii="仿宋" w:hAnsi="仿宋" w:eastAsia="仿宋"/>
          <w:bCs/>
          <w:sz w:val="24"/>
          <w:szCs w:val="28"/>
        </w:rPr>
        <w:t>园区简称：新远东XYD</w:t>
      </w:r>
    </w:p>
    <w:p>
      <w:pPr>
        <w:numPr>
          <w:ilvl w:val="0"/>
          <w:numId w:val="4"/>
        </w:numPr>
        <w:spacing w:line="360" w:lineRule="auto"/>
        <w:rPr>
          <w:rFonts w:ascii="仿宋" w:hAnsi="仿宋" w:eastAsia="仿宋"/>
          <w:bCs/>
          <w:sz w:val="24"/>
          <w:szCs w:val="28"/>
        </w:rPr>
      </w:pPr>
      <w:r>
        <w:rPr>
          <w:rFonts w:hint="eastAsia" w:ascii="仿宋" w:hAnsi="仿宋" w:eastAsia="仿宋"/>
          <w:bCs/>
          <w:sz w:val="24"/>
          <w:szCs w:val="28"/>
        </w:rPr>
        <w:t>网络层级+序号：汇聚HJ ，第1台1，第n台n</w:t>
      </w:r>
    </w:p>
    <w:p>
      <w:pPr>
        <w:numPr>
          <w:ilvl w:val="0"/>
          <w:numId w:val="4"/>
        </w:numPr>
        <w:spacing w:line="360" w:lineRule="auto"/>
        <w:rPr>
          <w:rFonts w:ascii="仿宋" w:hAnsi="仿宋" w:eastAsia="仿宋"/>
          <w:bCs/>
          <w:sz w:val="24"/>
          <w:szCs w:val="28"/>
        </w:rPr>
      </w:pPr>
      <w:r>
        <w:rPr>
          <w:rFonts w:hint="eastAsia" w:ascii="仿宋" w:hAnsi="仿宋" w:eastAsia="仿宋"/>
          <w:bCs/>
          <w:sz w:val="24"/>
          <w:szCs w:val="28"/>
        </w:rPr>
        <w:t>业务分类+设备分类（非必须）：生产网A</w:t>
      </w:r>
    </w:p>
    <w:p>
      <w:pPr>
        <w:numPr>
          <w:ilvl w:val="0"/>
          <w:numId w:val="4"/>
        </w:numPr>
        <w:spacing w:line="360" w:lineRule="auto"/>
        <w:rPr>
          <w:rFonts w:ascii="仿宋" w:hAnsi="仿宋" w:eastAsia="仿宋"/>
          <w:bCs/>
          <w:sz w:val="24"/>
          <w:szCs w:val="28"/>
        </w:rPr>
      </w:pPr>
      <w:r>
        <w:rPr>
          <w:rFonts w:hint="eastAsia" w:ascii="仿宋" w:hAnsi="仿宋" w:eastAsia="仿宋"/>
          <w:bCs/>
          <w:sz w:val="24"/>
          <w:szCs w:val="28"/>
        </w:rPr>
        <w:t>设备安装区域（非必须）：办公楼房间号，厂房名+楼层</w:t>
      </w:r>
    </w:p>
    <w:p>
      <w:pPr>
        <w:numPr>
          <w:ilvl w:val="0"/>
          <w:numId w:val="4"/>
        </w:numPr>
        <w:spacing w:line="360" w:lineRule="auto"/>
        <w:rPr>
          <w:rFonts w:ascii="仿宋" w:hAnsi="仿宋" w:eastAsia="仿宋"/>
          <w:bCs/>
          <w:sz w:val="24"/>
          <w:szCs w:val="28"/>
        </w:rPr>
      </w:pPr>
      <w:r>
        <w:rPr>
          <w:rFonts w:hint="eastAsia" w:ascii="仿宋" w:hAnsi="仿宋" w:eastAsia="仿宋"/>
          <w:bCs/>
          <w:sz w:val="24"/>
          <w:szCs w:val="28"/>
        </w:rPr>
        <w:t>设备品牌+型号：华为HW，型号5720</w:t>
      </w:r>
    </w:p>
    <w:p>
      <w:pPr>
        <w:spacing w:line="360" w:lineRule="auto"/>
        <w:ind w:left="846"/>
        <w:rPr>
          <w:rFonts w:ascii="仿宋" w:hAnsi="仿宋" w:eastAsia="仿宋"/>
          <w:bCs/>
          <w:sz w:val="24"/>
          <w:szCs w:val="28"/>
        </w:rPr>
      </w:pPr>
      <w:r>
        <w:rPr>
          <w:rFonts w:hint="eastAsia" w:ascii="仿宋" w:hAnsi="仿宋" w:eastAsia="仿宋"/>
          <w:bCs/>
          <w:sz w:val="24"/>
          <w:szCs w:val="28"/>
        </w:rPr>
        <w:t>注：+表示两个字段逻辑连接，但没有分割符</w:t>
      </w:r>
    </w:p>
    <w:p>
      <w:pPr>
        <w:spacing w:line="360" w:lineRule="auto"/>
        <w:ind w:left="846"/>
        <w:rPr>
          <w:rFonts w:ascii="仿宋" w:hAnsi="仿宋" w:eastAsia="仿宋"/>
          <w:bCs/>
          <w:sz w:val="24"/>
          <w:szCs w:val="28"/>
        </w:rPr>
      </w:pPr>
      <w:r>
        <w:rPr>
          <w:rFonts w:hint="eastAsia" w:ascii="仿宋" w:hAnsi="仿宋" w:eastAsia="仿宋"/>
          <w:bCs/>
          <w:sz w:val="24"/>
          <w:szCs w:val="28"/>
        </w:rPr>
        <w:t>（2）设备端口/连接线缆命名：</w:t>
      </w:r>
    </w:p>
    <w:p>
      <w:pPr>
        <w:spacing w:line="360" w:lineRule="auto"/>
        <w:ind w:left="846"/>
        <w:rPr>
          <w:rFonts w:ascii="仿宋" w:hAnsi="仿宋" w:eastAsia="仿宋"/>
          <w:bCs/>
          <w:sz w:val="24"/>
          <w:szCs w:val="28"/>
        </w:rPr>
      </w:pPr>
      <w:r>
        <w:rPr>
          <w:rFonts w:ascii="仿宋" w:hAnsi="仿宋" w:eastAsia="仿宋"/>
          <w:bCs/>
        </w:rPr>
        <w:drawing>
          <wp:inline distT="0" distB="0" distL="0" distR="0">
            <wp:extent cx="5001260" cy="1689735"/>
            <wp:effectExtent l="0" t="0" r="889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tretch>
                      <a:fillRect/>
                    </a:stretch>
                  </pic:blipFill>
                  <pic:spPr>
                    <a:xfrm>
                      <a:off x="0" y="0"/>
                      <a:ext cx="5010350" cy="1692733"/>
                    </a:xfrm>
                    <a:prstGeom prst="rect">
                      <a:avLst/>
                    </a:prstGeom>
                  </pic:spPr>
                </pic:pic>
              </a:graphicData>
            </a:graphic>
          </wp:inline>
        </w:drawing>
      </w:r>
    </w:p>
    <w:p>
      <w:pPr>
        <w:spacing w:line="360" w:lineRule="auto"/>
        <w:ind w:left="846"/>
        <w:rPr>
          <w:rFonts w:ascii="仿宋" w:hAnsi="仿宋" w:eastAsia="仿宋"/>
          <w:bCs/>
          <w:sz w:val="24"/>
          <w:szCs w:val="28"/>
        </w:rPr>
      </w:pPr>
      <w:r>
        <w:rPr>
          <w:rFonts w:hint="eastAsia" w:ascii="仿宋" w:hAnsi="仿宋" w:eastAsia="仿宋"/>
          <w:bCs/>
          <w:sz w:val="24"/>
          <w:szCs w:val="28"/>
        </w:rPr>
        <w:t>格式：命名标识-总部异地-园区简称-网络层级+序号-业务分类+设备分类-设备端口编号</w:t>
      </w:r>
    </w:p>
    <w:p>
      <w:pPr>
        <w:numPr>
          <w:ilvl w:val="0"/>
          <w:numId w:val="5"/>
        </w:numPr>
        <w:spacing w:line="360" w:lineRule="auto"/>
        <w:jc w:val="left"/>
        <w:rPr>
          <w:rFonts w:ascii="仿宋" w:hAnsi="仿宋" w:eastAsia="仿宋"/>
          <w:bCs/>
          <w:sz w:val="24"/>
          <w:szCs w:val="28"/>
        </w:rPr>
      </w:pPr>
      <w:r>
        <w:rPr>
          <w:rFonts w:hint="eastAsia" w:ascii="仿宋" w:hAnsi="仿宋" w:eastAsia="仿宋"/>
          <w:bCs/>
          <w:sz w:val="24"/>
          <w:szCs w:val="28"/>
        </w:rPr>
        <w:t>命名标识：端口命名标识</w:t>
      </w:r>
    </w:p>
    <w:p>
      <w:pPr>
        <w:numPr>
          <w:ilvl w:val="0"/>
          <w:numId w:val="5"/>
        </w:numPr>
        <w:spacing w:line="360" w:lineRule="auto"/>
        <w:rPr>
          <w:rFonts w:ascii="仿宋" w:hAnsi="仿宋" w:eastAsia="仿宋"/>
          <w:bCs/>
          <w:sz w:val="24"/>
          <w:szCs w:val="28"/>
        </w:rPr>
      </w:pPr>
      <w:r>
        <w:rPr>
          <w:rFonts w:hint="eastAsia" w:ascii="仿宋" w:hAnsi="仿宋" w:eastAsia="仿宋"/>
          <w:bCs/>
          <w:sz w:val="24"/>
          <w:szCs w:val="28"/>
        </w:rPr>
        <w:t>总部异地：宜兴总部YX</w:t>
      </w:r>
    </w:p>
    <w:p>
      <w:pPr>
        <w:numPr>
          <w:ilvl w:val="0"/>
          <w:numId w:val="5"/>
        </w:numPr>
        <w:spacing w:line="360" w:lineRule="auto"/>
        <w:rPr>
          <w:rFonts w:ascii="仿宋" w:hAnsi="仿宋" w:eastAsia="仿宋"/>
          <w:bCs/>
          <w:sz w:val="24"/>
          <w:szCs w:val="28"/>
        </w:rPr>
      </w:pPr>
      <w:r>
        <w:rPr>
          <w:rFonts w:hint="eastAsia" w:ascii="仿宋" w:hAnsi="仿宋" w:eastAsia="仿宋"/>
          <w:bCs/>
          <w:sz w:val="24"/>
          <w:szCs w:val="28"/>
        </w:rPr>
        <w:t>园区简称：新远东XYD</w:t>
      </w:r>
    </w:p>
    <w:p>
      <w:pPr>
        <w:numPr>
          <w:ilvl w:val="0"/>
          <w:numId w:val="5"/>
        </w:numPr>
        <w:spacing w:line="360" w:lineRule="auto"/>
        <w:rPr>
          <w:rFonts w:ascii="仿宋" w:hAnsi="仿宋" w:eastAsia="仿宋"/>
          <w:bCs/>
          <w:sz w:val="24"/>
          <w:szCs w:val="28"/>
        </w:rPr>
      </w:pPr>
      <w:r>
        <w:rPr>
          <w:rFonts w:hint="eastAsia" w:ascii="仿宋" w:hAnsi="仿宋" w:eastAsia="仿宋"/>
          <w:bCs/>
          <w:sz w:val="24"/>
          <w:szCs w:val="28"/>
        </w:rPr>
        <w:t>网络层级+序号：汇聚HJ ，第1台1，第n台n</w:t>
      </w:r>
    </w:p>
    <w:p>
      <w:pPr>
        <w:numPr>
          <w:ilvl w:val="0"/>
          <w:numId w:val="5"/>
        </w:numPr>
        <w:spacing w:line="360" w:lineRule="auto"/>
        <w:rPr>
          <w:rFonts w:ascii="仿宋" w:hAnsi="仿宋" w:eastAsia="仿宋"/>
          <w:bCs/>
          <w:sz w:val="24"/>
          <w:szCs w:val="28"/>
        </w:rPr>
      </w:pPr>
      <w:r>
        <w:rPr>
          <w:rFonts w:hint="eastAsia" w:ascii="仿宋" w:hAnsi="仿宋" w:eastAsia="仿宋"/>
          <w:bCs/>
          <w:sz w:val="24"/>
          <w:szCs w:val="28"/>
        </w:rPr>
        <w:t>业务分类+设备分类：办公网B</w:t>
      </w:r>
    </w:p>
    <w:p>
      <w:pPr>
        <w:numPr>
          <w:ilvl w:val="0"/>
          <w:numId w:val="5"/>
        </w:numPr>
        <w:spacing w:line="360" w:lineRule="auto"/>
        <w:rPr>
          <w:rFonts w:ascii="仿宋" w:hAnsi="仿宋" w:eastAsia="仿宋"/>
          <w:bCs/>
          <w:sz w:val="24"/>
          <w:szCs w:val="28"/>
        </w:rPr>
      </w:pPr>
      <w:r>
        <w:rPr>
          <w:rFonts w:hint="eastAsia" w:ascii="仿宋" w:hAnsi="仿宋" w:eastAsia="仿宋"/>
          <w:bCs/>
          <w:sz w:val="24"/>
          <w:szCs w:val="28"/>
        </w:rPr>
        <w:t>设备端口编号</w:t>
      </w:r>
    </w:p>
    <w:p>
      <w:pPr>
        <w:spacing w:line="360" w:lineRule="auto"/>
        <w:ind w:left="846"/>
        <w:rPr>
          <w:rFonts w:ascii="仿宋" w:hAnsi="仿宋" w:eastAsia="仿宋"/>
          <w:bCs/>
          <w:sz w:val="24"/>
          <w:szCs w:val="28"/>
        </w:rPr>
      </w:pPr>
      <w:r>
        <w:rPr>
          <w:rFonts w:hint="eastAsia" w:ascii="仿宋" w:hAnsi="仿宋" w:eastAsia="仿宋"/>
          <w:bCs/>
          <w:sz w:val="24"/>
          <w:szCs w:val="28"/>
        </w:rPr>
        <w:t>（3）网络信息点命名：</w:t>
      </w:r>
    </w:p>
    <w:p>
      <w:pPr>
        <w:spacing w:line="360" w:lineRule="auto"/>
        <w:ind w:left="846"/>
        <w:rPr>
          <w:rFonts w:ascii="仿宋" w:hAnsi="仿宋" w:eastAsia="仿宋"/>
          <w:bCs/>
          <w:sz w:val="24"/>
          <w:szCs w:val="28"/>
        </w:rPr>
      </w:pPr>
      <w:r>
        <w:rPr>
          <w:rFonts w:ascii="仿宋" w:hAnsi="仿宋" w:eastAsia="仿宋"/>
          <w:bCs/>
        </w:rPr>
        <w:drawing>
          <wp:inline distT="0" distB="0" distL="0" distR="0">
            <wp:extent cx="3525520" cy="1261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550161" cy="1270319"/>
                    </a:xfrm>
                    <a:prstGeom prst="rect">
                      <a:avLst/>
                    </a:prstGeom>
                  </pic:spPr>
                </pic:pic>
              </a:graphicData>
            </a:graphic>
          </wp:inline>
        </w:drawing>
      </w:r>
    </w:p>
    <w:p>
      <w:pPr>
        <w:spacing w:line="360" w:lineRule="auto"/>
        <w:ind w:left="846"/>
        <w:rPr>
          <w:rFonts w:ascii="仿宋" w:hAnsi="仿宋" w:eastAsia="仿宋"/>
          <w:bCs/>
          <w:sz w:val="24"/>
          <w:szCs w:val="28"/>
        </w:rPr>
      </w:pPr>
      <w:r>
        <w:rPr>
          <w:rFonts w:hint="eastAsia" w:ascii="仿宋" w:hAnsi="仿宋" w:eastAsia="仿宋"/>
          <w:bCs/>
          <w:sz w:val="24"/>
          <w:szCs w:val="28"/>
        </w:rPr>
        <w:t>格式：园区简称+业务分类+设备安装区域+流水号</w:t>
      </w:r>
    </w:p>
    <w:p>
      <w:pPr>
        <w:numPr>
          <w:ilvl w:val="0"/>
          <w:numId w:val="6"/>
        </w:numPr>
        <w:spacing w:line="360" w:lineRule="auto"/>
        <w:rPr>
          <w:rFonts w:ascii="仿宋" w:hAnsi="仿宋" w:eastAsia="仿宋"/>
          <w:bCs/>
          <w:sz w:val="24"/>
          <w:szCs w:val="28"/>
        </w:rPr>
      </w:pPr>
      <w:r>
        <w:rPr>
          <w:rFonts w:hint="eastAsia" w:ascii="仿宋" w:hAnsi="仿宋" w:eastAsia="仿宋"/>
          <w:bCs/>
          <w:sz w:val="24"/>
          <w:szCs w:val="28"/>
        </w:rPr>
        <w:t>园区简称：新远东XYD</w:t>
      </w:r>
    </w:p>
    <w:p>
      <w:pPr>
        <w:numPr>
          <w:ilvl w:val="0"/>
          <w:numId w:val="6"/>
        </w:numPr>
        <w:spacing w:line="360" w:lineRule="auto"/>
        <w:rPr>
          <w:rFonts w:ascii="仿宋" w:hAnsi="仿宋" w:eastAsia="仿宋"/>
          <w:bCs/>
          <w:sz w:val="24"/>
          <w:szCs w:val="28"/>
        </w:rPr>
      </w:pPr>
      <w:r>
        <w:rPr>
          <w:rFonts w:hint="eastAsia" w:ascii="仿宋" w:hAnsi="仿宋" w:eastAsia="仿宋"/>
          <w:bCs/>
          <w:sz w:val="24"/>
          <w:szCs w:val="28"/>
        </w:rPr>
        <w:t>业务分类：监控网C</w:t>
      </w:r>
    </w:p>
    <w:p>
      <w:pPr>
        <w:numPr>
          <w:ilvl w:val="0"/>
          <w:numId w:val="6"/>
        </w:numPr>
        <w:spacing w:line="360" w:lineRule="auto"/>
        <w:rPr>
          <w:rFonts w:ascii="仿宋" w:hAnsi="仿宋" w:eastAsia="仿宋"/>
          <w:bCs/>
          <w:sz w:val="24"/>
          <w:szCs w:val="28"/>
        </w:rPr>
      </w:pPr>
      <w:r>
        <w:rPr>
          <w:rFonts w:hint="eastAsia" w:ascii="仿宋" w:hAnsi="仿宋" w:eastAsia="仿宋"/>
          <w:bCs/>
          <w:sz w:val="24"/>
          <w:szCs w:val="28"/>
        </w:rPr>
        <w:t>设备安装区域：办公楼房间号，厂房名+楼层</w:t>
      </w:r>
    </w:p>
    <w:p>
      <w:pPr>
        <w:numPr>
          <w:ilvl w:val="0"/>
          <w:numId w:val="6"/>
        </w:numPr>
        <w:spacing w:line="360" w:lineRule="auto"/>
        <w:rPr>
          <w:rFonts w:ascii="仿宋" w:hAnsi="仿宋" w:eastAsia="仿宋"/>
          <w:bCs/>
          <w:sz w:val="24"/>
          <w:szCs w:val="28"/>
        </w:rPr>
      </w:pPr>
      <w:r>
        <w:rPr>
          <w:rFonts w:hint="eastAsia" w:ascii="仿宋" w:hAnsi="仿宋" w:eastAsia="仿宋"/>
          <w:bCs/>
          <w:sz w:val="24"/>
          <w:szCs w:val="28"/>
        </w:rPr>
        <w:t>流水号</w:t>
      </w:r>
    </w:p>
    <w:p>
      <w:pPr>
        <w:spacing w:line="360" w:lineRule="auto"/>
        <w:ind w:left="846"/>
        <w:rPr>
          <w:rFonts w:ascii="仿宋" w:hAnsi="仿宋" w:eastAsia="仿宋"/>
          <w:bCs/>
          <w:sz w:val="24"/>
          <w:szCs w:val="28"/>
        </w:rPr>
      </w:pPr>
      <w:r>
        <w:rPr>
          <w:rFonts w:hint="eastAsia" w:ascii="仿宋" w:hAnsi="仿宋" w:eastAsia="仿宋"/>
          <w:bCs/>
          <w:sz w:val="24"/>
          <w:szCs w:val="28"/>
        </w:rPr>
        <w:t>（4）室外光纤标识牌（样例如下）：</w:t>
      </w:r>
    </w:p>
    <w:p>
      <w:pPr>
        <w:spacing w:line="360" w:lineRule="auto"/>
        <w:ind w:left="846"/>
        <w:rPr>
          <w:rFonts w:ascii="仿宋" w:hAnsi="仿宋" w:eastAsia="仿宋"/>
          <w:bCs/>
          <w:sz w:val="24"/>
          <w:szCs w:val="28"/>
        </w:rPr>
      </w:pPr>
      <w:r>
        <w:rPr>
          <w:rFonts w:hint="eastAsia" w:ascii="仿宋" w:hAnsi="仿宋" w:eastAsia="仿宋"/>
          <w:bCs/>
          <w:sz w:val="24"/>
          <w:szCs w:val="28"/>
        </w:rPr>
        <w:t>远东控股集团通信光缆</w:t>
      </w:r>
    </w:p>
    <w:p>
      <w:pPr>
        <w:spacing w:line="360" w:lineRule="auto"/>
        <w:ind w:left="846"/>
        <w:rPr>
          <w:rFonts w:ascii="仿宋" w:hAnsi="仿宋" w:eastAsia="仿宋"/>
          <w:bCs/>
          <w:sz w:val="24"/>
          <w:szCs w:val="28"/>
        </w:rPr>
      </w:pPr>
      <w:r>
        <w:rPr>
          <w:rFonts w:hint="eastAsia" w:ascii="仿宋" w:hAnsi="仿宋" w:eastAsia="仿宋"/>
          <w:bCs/>
          <w:sz w:val="24"/>
          <w:szCs w:val="28"/>
        </w:rPr>
        <w:t>管理部门：IT系统服务部</w:t>
      </w:r>
    </w:p>
    <w:p>
      <w:pPr>
        <w:spacing w:line="360" w:lineRule="auto"/>
        <w:ind w:left="846"/>
        <w:rPr>
          <w:rFonts w:ascii="仿宋" w:hAnsi="仿宋" w:eastAsia="仿宋"/>
          <w:bCs/>
          <w:sz w:val="24"/>
          <w:szCs w:val="28"/>
        </w:rPr>
      </w:pPr>
      <w:r>
        <w:rPr>
          <w:rFonts w:hint="eastAsia" w:ascii="仿宋" w:hAnsi="仿宋" w:eastAsia="仿宋"/>
          <w:bCs/>
          <w:sz w:val="24"/>
          <w:szCs w:val="28"/>
        </w:rPr>
        <w:t>联系电话：0510-87246012</w:t>
      </w:r>
    </w:p>
    <w:p>
      <w:pPr>
        <w:spacing w:line="360" w:lineRule="auto"/>
        <w:ind w:left="846"/>
        <w:rPr>
          <w:rFonts w:ascii="仿宋" w:hAnsi="仿宋" w:eastAsia="仿宋"/>
          <w:bCs/>
          <w:sz w:val="24"/>
          <w:szCs w:val="28"/>
        </w:rPr>
      </w:pPr>
      <w:r>
        <w:rPr>
          <w:rFonts w:hint="eastAsia" w:ascii="仿宋" w:hAnsi="仿宋" w:eastAsia="仿宋"/>
          <w:bCs/>
          <w:sz w:val="24"/>
          <w:szCs w:val="28"/>
        </w:rPr>
        <w:t>光缆类型：12芯单模</w:t>
      </w:r>
    </w:p>
    <w:p>
      <w:pPr>
        <w:spacing w:line="360" w:lineRule="auto"/>
        <w:ind w:left="846"/>
        <w:rPr>
          <w:rFonts w:ascii="仿宋" w:hAnsi="仿宋" w:eastAsia="仿宋"/>
          <w:bCs/>
          <w:sz w:val="24"/>
          <w:szCs w:val="28"/>
        </w:rPr>
      </w:pPr>
      <w:r>
        <w:rPr>
          <w:rFonts w:hint="eastAsia" w:ascii="仿宋" w:hAnsi="仿宋" w:eastAsia="仿宋"/>
          <w:bCs/>
          <w:sz w:val="24"/>
          <w:szCs w:val="28"/>
        </w:rPr>
        <w:t>业务类型：办公网络</w:t>
      </w:r>
    </w:p>
    <w:p>
      <w:pPr>
        <w:spacing w:line="360" w:lineRule="auto"/>
        <w:ind w:left="846"/>
        <w:rPr>
          <w:rFonts w:ascii="仿宋" w:hAnsi="仿宋" w:eastAsia="仿宋"/>
          <w:bCs/>
          <w:sz w:val="24"/>
          <w:szCs w:val="28"/>
        </w:rPr>
      </w:pPr>
      <w:r>
        <w:rPr>
          <w:rFonts w:hint="eastAsia" w:ascii="仿宋" w:hAnsi="仿宋" w:eastAsia="仿宋"/>
          <w:bCs/>
          <w:sz w:val="24"/>
          <w:szCs w:val="28"/>
        </w:rPr>
        <w:t>两端地点：新远东汇聚-福通讯车间</w:t>
      </w:r>
    </w:p>
    <w:p>
      <w:pPr>
        <w:numPr>
          <w:ilvl w:val="0"/>
          <w:numId w:val="3"/>
        </w:numPr>
        <w:spacing w:line="360" w:lineRule="auto"/>
        <w:rPr>
          <w:rFonts w:ascii="仿宋" w:hAnsi="仿宋" w:eastAsia="仿宋"/>
          <w:bCs/>
          <w:sz w:val="24"/>
          <w:szCs w:val="28"/>
        </w:rPr>
      </w:pPr>
      <w:r>
        <w:rPr>
          <w:rFonts w:ascii="仿宋" w:hAnsi="仿宋" w:eastAsia="仿宋"/>
          <w:bCs/>
          <w:sz w:val="24"/>
          <w:szCs w:val="28"/>
        </w:rPr>
        <w:t>V</w:t>
      </w:r>
      <w:r>
        <w:rPr>
          <w:rFonts w:hint="eastAsia" w:ascii="仿宋" w:hAnsi="仿宋" w:eastAsia="仿宋"/>
          <w:bCs/>
          <w:sz w:val="24"/>
          <w:szCs w:val="28"/>
        </w:rPr>
        <w:t>lan划分原则：</w:t>
      </w:r>
    </w:p>
    <w:p>
      <w:pPr>
        <w:spacing w:line="360" w:lineRule="auto"/>
        <w:ind w:left="846"/>
        <w:rPr>
          <w:rFonts w:ascii="仿宋" w:hAnsi="仿宋" w:eastAsia="仿宋"/>
          <w:bCs/>
          <w:sz w:val="24"/>
          <w:szCs w:val="28"/>
        </w:rPr>
      </w:pPr>
      <w:r>
        <w:rPr>
          <w:rFonts w:ascii="仿宋" w:hAnsi="仿宋" w:eastAsia="仿宋"/>
          <w:bCs/>
          <w:sz w:val="24"/>
          <w:szCs w:val="28"/>
        </w:rPr>
        <w:t>V</w:t>
      </w:r>
      <w:r>
        <w:rPr>
          <w:rFonts w:hint="eastAsia" w:ascii="仿宋" w:hAnsi="仿宋" w:eastAsia="仿宋"/>
          <w:bCs/>
          <w:sz w:val="24"/>
          <w:szCs w:val="28"/>
        </w:rPr>
        <w:t>lan划分原则：</w:t>
      </w:r>
    </w:p>
    <w:p>
      <w:pPr>
        <w:spacing w:line="360" w:lineRule="auto"/>
        <w:ind w:left="846"/>
        <w:rPr>
          <w:rFonts w:ascii="仿宋" w:hAnsi="仿宋" w:eastAsia="仿宋"/>
          <w:bCs/>
          <w:sz w:val="24"/>
          <w:szCs w:val="28"/>
        </w:rPr>
      </w:pPr>
      <w:r>
        <w:rPr>
          <w:rFonts w:hint="eastAsia" w:ascii="仿宋" w:hAnsi="仿宋" w:eastAsia="仿宋"/>
          <w:bCs/>
          <w:sz w:val="24"/>
          <w:szCs w:val="28"/>
        </w:rPr>
        <w:t>办公网：</w:t>
      </w:r>
    </w:p>
    <w:p>
      <w:pPr>
        <w:spacing w:line="360" w:lineRule="auto"/>
        <w:ind w:left="846"/>
        <w:rPr>
          <w:rFonts w:ascii="仿宋" w:hAnsi="仿宋" w:eastAsia="仿宋"/>
          <w:bCs/>
          <w:sz w:val="24"/>
          <w:szCs w:val="28"/>
        </w:rPr>
      </w:pPr>
      <w:r>
        <w:rPr>
          <w:rFonts w:hint="eastAsia" w:ascii="仿宋" w:hAnsi="仿宋" w:eastAsia="仿宋"/>
          <w:bCs/>
          <w:sz w:val="24"/>
          <w:szCs w:val="28"/>
        </w:rPr>
        <w:t>1)部门归属原则</w:t>
      </w:r>
    </w:p>
    <w:p>
      <w:pPr>
        <w:spacing w:line="360" w:lineRule="auto"/>
        <w:ind w:left="846"/>
        <w:rPr>
          <w:rFonts w:ascii="仿宋" w:hAnsi="仿宋" w:eastAsia="仿宋"/>
          <w:bCs/>
          <w:sz w:val="24"/>
          <w:szCs w:val="28"/>
        </w:rPr>
      </w:pPr>
      <w:r>
        <w:rPr>
          <w:rFonts w:hint="eastAsia" w:ascii="仿宋" w:hAnsi="仿宋" w:eastAsia="仿宋"/>
          <w:bCs/>
          <w:sz w:val="24"/>
          <w:szCs w:val="28"/>
        </w:rPr>
        <w:t>同一条线的电脑，在同一或相邻办公室时，属于同一VLAN；电脑</w:t>
      </w:r>
    </w:p>
    <w:p>
      <w:pPr>
        <w:spacing w:line="360" w:lineRule="auto"/>
        <w:ind w:left="846"/>
        <w:rPr>
          <w:rFonts w:ascii="仿宋" w:hAnsi="仿宋" w:eastAsia="仿宋"/>
          <w:bCs/>
          <w:sz w:val="24"/>
          <w:szCs w:val="28"/>
        </w:rPr>
      </w:pPr>
      <w:r>
        <w:rPr>
          <w:rFonts w:hint="eastAsia" w:ascii="仿宋" w:hAnsi="仿宋" w:eastAsia="仿宋"/>
          <w:bCs/>
          <w:sz w:val="24"/>
          <w:szCs w:val="28"/>
        </w:rPr>
        <w:t>转调不同条线使用后，VLAN一并变更，组织架构变动导致条线变</w:t>
      </w:r>
    </w:p>
    <w:p>
      <w:pPr>
        <w:spacing w:line="360" w:lineRule="auto"/>
        <w:ind w:left="846"/>
        <w:rPr>
          <w:rFonts w:ascii="仿宋" w:hAnsi="仿宋" w:eastAsia="仿宋"/>
          <w:bCs/>
          <w:sz w:val="24"/>
          <w:szCs w:val="28"/>
        </w:rPr>
      </w:pPr>
      <w:r>
        <w:rPr>
          <w:rFonts w:hint="eastAsia" w:ascii="仿宋" w:hAnsi="仿宋" w:eastAsia="仿宋"/>
          <w:bCs/>
          <w:sz w:val="24"/>
          <w:szCs w:val="28"/>
        </w:rPr>
        <w:t>化的部门，VLAN信息一并变更（每6个月集中变更一次）。</w:t>
      </w:r>
    </w:p>
    <w:p>
      <w:pPr>
        <w:spacing w:line="360" w:lineRule="auto"/>
        <w:ind w:left="846"/>
        <w:rPr>
          <w:rFonts w:ascii="仿宋" w:hAnsi="仿宋" w:eastAsia="仿宋"/>
          <w:bCs/>
          <w:sz w:val="24"/>
          <w:szCs w:val="28"/>
        </w:rPr>
      </w:pPr>
      <w:r>
        <w:rPr>
          <w:rFonts w:hint="eastAsia" w:ascii="仿宋" w:hAnsi="仿宋" w:eastAsia="仿宋"/>
          <w:bCs/>
          <w:sz w:val="24"/>
          <w:szCs w:val="28"/>
        </w:rPr>
        <w:t>2)物理位置原则</w:t>
      </w:r>
    </w:p>
    <w:p>
      <w:pPr>
        <w:spacing w:line="360" w:lineRule="auto"/>
        <w:ind w:left="846"/>
        <w:rPr>
          <w:rFonts w:ascii="仿宋" w:hAnsi="仿宋" w:eastAsia="仿宋"/>
          <w:bCs/>
          <w:sz w:val="24"/>
          <w:szCs w:val="28"/>
        </w:rPr>
      </w:pPr>
      <w:r>
        <w:rPr>
          <w:rFonts w:hint="eastAsia" w:ascii="仿宋" w:hAnsi="仿宋" w:eastAsia="仿宋"/>
          <w:bCs/>
          <w:sz w:val="24"/>
          <w:szCs w:val="28"/>
        </w:rPr>
        <w:t>满足部门归属原则的同时，同一建筑物内的电脑，属于同一VLAN，</w:t>
      </w:r>
    </w:p>
    <w:p>
      <w:pPr>
        <w:spacing w:line="360" w:lineRule="auto"/>
        <w:ind w:left="846"/>
        <w:rPr>
          <w:rFonts w:ascii="仿宋" w:hAnsi="仿宋" w:eastAsia="仿宋"/>
          <w:bCs/>
          <w:sz w:val="24"/>
          <w:szCs w:val="28"/>
        </w:rPr>
      </w:pPr>
      <w:r>
        <w:rPr>
          <w:rFonts w:hint="eastAsia" w:ascii="仿宋" w:hAnsi="仿宋" w:eastAsia="仿宋"/>
          <w:bCs/>
          <w:sz w:val="24"/>
          <w:szCs w:val="28"/>
        </w:rPr>
        <w:t>不同建筑物内的电脑，属于不同的VLAN；原则上，办公室网的VLAN</w:t>
      </w:r>
    </w:p>
    <w:p>
      <w:pPr>
        <w:spacing w:line="360" w:lineRule="auto"/>
        <w:ind w:left="846"/>
        <w:rPr>
          <w:rFonts w:ascii="仿宋" w:hAnsi="仿宋" w:eastAsia="仿宋"/>
          <w:bCs/>
          <w:sz w:val="24"/>
          <w:szCs w:val="28"/>
        </w:rPr>
      </w:pPr>
      <w:r>
        <w:rPr>
          <w:rFonts w:hint="eastAsia" w:ascii="仿宋" w:hAnsi="仿宋" w:eastAsia="仿宋"/>
          <w:bCs/>
          <w:sz w:val="24"/>
          <w:szCs w:val="28"/>
        </w:rPr>
        <w:t>不可跨越建筑物。</w:t>
      </w:r>
    </w:p>
    <w:p>
      <w:pPr>
        <w:spacing w:line="360" w:lineRule="auto"/>
        <w:ind w:left="846"/>
        <w:rPr>
          <w:rFonts w:ascii="仿宋" w:hAnsi="仿宋" w:eastAsia="仿宋"/>
          <w:bCs/>
          <w:sz w:val="24"/>
          <w:szCs w:val="28"/>
        </w:rPr>
      </w:pPr>
      <w:r>
        <w:rPr>
          <w:rFonts w:hint="eastAsia" w:ascii="仿宋" w:hAnsi="仿宋" w:eastAsia="仿宋"/>
          <w:bCs/>
          <w:sz w:val="24"/>
          <w:szCs w:val="28"/>
        </w:rPr>
        <w:t>3)电脑数量原则</w:t>
      </w:r>
    </w:p>
    <w:p>
      <w:pPr>
        <w:spacing w:line="360" w:lineRule="auto"/>
        <w:ind w:left="846"/>
        <w:rPr>
          <w:rFonts w:ascii="仿宋" w:hAnsi="仿宋" w:eastAsia="仿宋"/>
          <w:bCs/>
          <w:sz w:val="24"/>
          <w:szCs w:val="28"/>
        </w:rPr>
      </w:pPr>
      <w:r>
        <w:rPr>
          <w:rFonts w:hint="eastAsia" w:ascii="仿宋" w:hAnsi="仿宋" w:eastAsia="仿宋"/>
          <w:bCs/>
          <w:sz w:val="24"/>
          <w:szCs w:val="28"/>
        </w:rPr>
        <w:t>满足物理位置原则的同时，同一VLAN内电脑数量宜不超过100台；</w:t>
      </w:r>
    </w:p>
    <w:p>
      <w:pPr>
        <w:spacing w:line="360" w:lineRule="auto"/>
        <w:ind w:left="846"/>
        <w:rPr>
          <w:rFonts w:ascii="仿宋" w:hAnsi="仿宋" w:eastAsia="仿宋"/>
          <w:bCs/>
          <w:sz w:val="24"/>
          <w:szCs w:val="28"/>
        </w:rPr>
      </w:pPr>
      <w:r>
        <w:rPr>
          <w:rFonts w:hint="eastAsia" w:ascii="仿宋" w:hAnsi="仿宋" w:eastAsia="仿宋"/>
          <w:bCs/>
          <w:sz w:val="24"/>
          <w:szCs w:val="28"/>
        </w:rPr>
        <w:t>当电脑数量超过限制后，一个条线可以有多个VLAN。</w:t>
      </w:r>
    </w:p>
    <w:p>
      <w:pPr>
        <w:spacing w:line="360" w:lineRule="auto"/>
        <w:ind w:left="846"/>
        <w:rPr>
          <w:rFonts w:ascii="仿宋" w:hAnsi="仿宋" w:eastAsia="仿宋"/>
          <w:bCs/>
          <w:sz w:val="24"/>
          <w:szCs w:val="28"/>
        </w:rPr>
      </w:pPr>
      <w:r>
        <w:rPr>
          <w:rFonts w:hint="eastAsia" w:ascii="仿宋" w:hAnsi="仿宋" w:eastAsia="仿宋"/>
          <w:bCs/>
          <w:sz w:val="24"/>
          <w:szCs w:val="28"/>
        </w:rPr>
        <w:t>4)孤点合并原则</w:t>
      </w:r>
    </w:p>
    <w:p>
      <w:pPr>
        <w:spacing w:line="360" w:lineRule="auto"/>
        <w:ind w:left="846"/>
        <w:rPr>
          <w:rFonts w:ascii="仿宋" w:hAnsi="仿宋" w:eastAsia="仿宋"/>
          <w:bCs/>
          <w:sz w:val="24"/>
          <w:szCs w:val="28"/>
        </w:rPr>
      </w:pPr>
      <w:r>
        <w:rPr>
          <w:rFonts w:hint="eastAsia" w:ascii="仿宋" w:hAnsi="仿宋" w:eastAsia="仿宋"/>
          <w:bCs/>
          <w:sz w:val="24"/>
          <w:szCs w:val="28"/>
        </w:rPr>
        <w:t>满足电脑数量原则的同时，对于少数孤立且电脑数量较少（10台</w:t>
      </w:r>
    </w:p>
    <w:p>
      <w:pPr>
        <w:spacing w:line="360" w:lineRule="auto"/>
        <w:ind w:left="846"/>
        <w:rPr>
          <w:rFonts w:ascii="仿宋" w:hAnsi="仿宋" w:eastAsia="仿宋"/>
          <w:bCs/>
          <w:sz w:val="24"/>
          <w:szCs w:val="28"/>
        </w:rPr>
      </w:pPr>
      <w:r>
        <w:rPr>
          <w:rFonts w:hint="eastAsia" w:ascii="仿宋" w:hAnsi="仿宋" w:eastAsia="仿宋"/>
          <w:bCs/>
          <w:sz w:val="24"/>
          <w:szCs w:val="28"/>
        </w:rPr>
        <w:t>以内）的办公地点，可以与就近的办公接入点合用一个VLAN；对</w:t>
      </w:r>
    </w:p>
    <w:p>
      <w:pPr>
        <w:spacing w:line="360" w:lineRule="auto"/>
        <w:ind w:left="846"/>
        <w:rPr>
          <w:rFonts w:ascii="仿宋" w:hAnsi="仿宋" w:eastAsia="仿宋"/>
          <w:bCs/>
          <w:sz w:val="24"/>
          <w:szCs w:val="28"/>
        </w:rPr>
      </w:pPr>
      <w:r>
        <w:rPr>
          <w:rFonts w:hint="eastAsia" w:ascii="仿宋" w:hAnsi="仿宋" w:eastAsia="仿宋"/>
          <w:bCs/>
          <w:sz w:val="24"/>
          <w:szCs w:val="28"/>
        </w:rPr>
        <w:t>于人员分散在其他条线办公室的部门（如物流中心），与驻地部门</w:t>
      </w:r>
    </w:p>
    <w:p>
      <w:pPr>
        <w:spacing w:line="360" w:lineRule="auto"/>
        <w:ind w:left="846"/>
        <w:rPr>
          <w:rFonts w:ascii="仿宋" w:hAnsi="仿宋" w:eastAsia="仿宋"/>
          <w:bCs/>
          <w:sz w:val="24"/>
          <w:szCs w:val="28"/>
        </w:rPr>
      </w:pPr>
      <w:r>
        <w:rPr>
          <w:rFonts w:hint="eastAsia" w:ascii="仿宋" w:hAnsi="仿宋" w:eastAsia="仿宋"/>
          <w:bCs/>
          <w:sz w:val="24"/>
          <w:szCs w:val="28"/>
        </w:rPr>
        <w:t>合用一个VLAN。</w:t>
      </w:r>
    </w:p>
    <w:p>
      <w:pPr>
        <w:spacing w:line="360" w:lineRule="auto"/>
        <w:ind w:left="846"/>
        <w:rPr>
          <w:rFonts w:ascii="仿宋" w:hAnsi="仿宋" w:eastAsia="仿宋"/>
          <w:bCs/>
          <w:sz w:val="24"/>
          <w:szCs w:val="28"/>
        </w:rPr>
      </w:pPr>
      <w:r>
        <w:rPr>
          <w:rFonts w:hint="eastAsia" w:ascii="仿宋" w:hAnsi="仿宋" w:eastAsia="仿宋"/>
          <w:bCs/>
          <w:sz w:val="24"/>
          <w:szCs w:val="28"/>
        </w:rPr>
        <w:t>生产网：</w:t>
      </w:r>
    </w:p>
    <w:p>
      <w:pPr>
        <w:spacing w:line="360" w:lineRule="auto"/>
        <w:ind w:left="846"/>
        <w:rPr>
          <w:rFonts w:ascii="仿宋" w:hAnsi="仿宋" w:eastAsia="仿宋"/>
          <w:bCs/>
          <w:sz w:val="24"/>
          <w:szCs w:val="28"/>
        </w:rPr>
      </w:pPr>
      <w:r>
        <w:rPr>
          <w:rFonts w:hint="eastAsia" w:ascii="仿宋" w:hAnsi="仿宋" w:eastAsia="仿宋"/>
          <w:bCs/>
          <w:sz w:val="24"/>
          <w:szCs w:val="28"/>
        </w:rPr>
        <w:t>1)MES网</w:t>
      </w:r>
    </w:p>
    <w:p>
      <w:pPr>
        <w:spacing w:line="360" w:lineRule="auto"/>
        <w:ind w:left="846"/>
        <w:rPr>
          <w:rFonts w:ascii="仿宋" w:hAnsi="仿宋" w:eastAsia="仿宋"/>
          <w:bCs/>
          <w:sz w:val="24"/>
          <w:szCs w:val="28"/>
        </w:rPr>
      </w:pPr>
      <w:r>
        <w:rPr>
          <w:rFonts w:hint="eastAsia" w:ascii="仿宋" w:hAnsi="仿宋" w:eastAsia="仿宋"/>
          <w:bCs/>
          <w:sz w:val="24"/>
          <w:szCs w:val="28"/>
        </w:rPr>
        <w:t>以生产车间为单位，一个单位一个VLAN（MES采集设备和MES</w:t>
      </w:r>
    </w:p>
    <w:p>
      <w:pPr>
        <w:spacing w:line="360" w:lineRule="auto"/>
        <w:ind w:left="846"/>
        <w:rPr>
          <w:rFonts w:ascii="仿宋" w:hAnsi="仿宋" w:eastAsia="仿宋"/>
          <w:bCs/>
          <w:sz w:val="24"/>
          <w:szCs w:val="28"/>
        </w:rPr>
      </w:pPr>
      <w:r>
        <w:rPr>
          <w:rFonts w:hint="eastAsia" w:ascii="仿宋" w:hAnsi="仿宋" w:eastAsia="仿宋"/>
          <w:bCs/>
          <w:sz w:val="24"/>
          <w:szCs w:val="28"/>
        </w:rPr>
        <w:t>终端电脑同一个）；原则上，MES网的VLAN可以跨越建筑物。</w:t>
      </w:r>
    </w:p>
    <w:p>
      <w:pPr>
        <w:spacing w:line="360" w:lineRule="auto"/>
        <w:ind w:left="846"/>
        <w:rPr>
          <w:rFonts w:ascii="仿宋" w:hAnsi="仿宋" w:eastAsia="仿宋"/>
          <w:bCs/>
          <w:sz w:val="24"/>
          <w:szCs w:val="28"/>
        </w:rPr>
      </w:pPr>
      <w:r>
        <w:rPr>
          <w:rFonts w:hint="eastAsia" w:ascii="仿宋" w:hAnsi="仿宋" w:eastAsia="仿宋"/>
          <w:bCs/>
          <w:sz w:val="24"/>
          <w:szCs w:val="28"/>
        </w:rPr>
        <w:t>2)工厂办公</w:t>
      </w:r>
    </w:p>
    <w:p>
      <w:pPr>
        <w:spacing w:line="360" w:lineRule="auto"/>
        <w:ind w:left="846"/>
        <w:rPr>
          <w:rFonts w:ascii="仿宋" w:hAnsi="仿宋" w:eastAsia="仿宋"/>
          <w:bCs/>
          <w:sz w:val="24"/>
          <w:szCs w:val="28"/>
        </w:rPr>
      </w:pPr>
      <w:r>
        <w:rPr>
          <w:rFonts w:hint="eastAsia" w:ascii="仿宋" w:hAnsi="仿宋" w:eastAsia="仿宋"/>
          <w:bCs/>
          <w:sz w:val="24"/>
          <w:szCs w:val="28"/>
        </w:rPr>
        <w:t>以生产厂区为单位，在同一个独立VLAN。</w:t>
      </w:r>
    </w:p>
    <w:p>
      <w:pPr>
        <w:pStyle w:val="2"/>
        <w:spacing w:before="0" w:after="0" w:line="240" w:lineRule="auto"/>
        <w:rPr>
          <w:rFonts w:ascii="仿宋" w:hAnsi="仿宋" w:eastAsia="仿宋"/>
          <w:b w:val="0"/>
          <w:sz w:val="32"/>
          <w:szCs w:val="32"/>
        </w:rPr>
      </w:pPr>
      <w:bookmarkStart w:id="33" w:name="_Toc11744821"/>
      <w:bookmarkStart w:id="34" w:name="_Toc154088392"/>
      <w:r>
        <w:rPr>
          <w:rFonts w:hint="eastAsia" w:ascii="仿宋" w:hAnsi="仿宋" w:eastAsia="仿宋"/>
          <w:b w:val="0"/>
          <w:sz w:val="32"/>
          <w:szCs w:val="32"/>
        </w:rPr>
        <w:t>八、验收</w:t>
      </w:r>
      <w:bookmarkEnd w:id="33"/>
      <w:bookmarkEnd w:id="34"/>
    </w:p>
    <w:p>
      <w:pPr>
        <w:numPr>
          <w:ilvl w:val="0"/>
          <w:numId w:val="7"/>
        </w:numPr>
        <w:spacing w:line="360" w:lineRule="auto"/>
        <w:rPr>
          <w:rFonts w:ascii="仿宋" w:hAnsi="仿宋" w:eastAsia="仿宋"/>
          <w:bCs/>
          <w:sz w:val="24"/>
          <w:szCs w:val="28"/>
        </w:rPr>
      </w:pPr>
      <w:r>
        <w:rPr>
          <w:rFonts w:hint="eastAsia" w:ascii="仿宋" w:hAnsi="仿宋" w:eastAsia="仿宋"/>
          <w:bCs/>
          <w:sz w:val="24"/>
          <w:szCs w:val="28"/>
        </w:rPr>
        <w:t>到货开箱验收，依据技术协议和原厂发运标的清单进行设备验收，</w:t>
      </w:r>
      <w:r>
        <w:rPr>
          <w:rFonts w:hint="eastAsia" w:ascii="仿宋" w:hAnsi="仿宋" w:eastAsia="仿宋"/>
          <w:bCs/>
          <w:color w:val="000000" w:themeColor="text1"/>
          <w:sz w:val="24"/>
          <w:szCs w:val="28"/>
          <w14:textFill>
            <w14:solidFill>
              <w14:schemeClr w14:val="tx1"/>
            </w14:solidFill>
          </w14:textFill>
        </w:rPr>
        <w:t>所有设备售后服务信息注册为甲方公司；</w:t>
      </w:r>
      <w:r>
        <w:rPr>
          <w:rFonts w:hint="eastAsia" w:ascii="仿宋" w:hAnsi="仿宋" w:eastAsia="仿宋"/>
          <w:bCs/>
          <w:sz w:val="24"/>
          <w:szCs w:val="28"/>
        </w:rPr>
        <w:t>如不符合甲方要求有权退货，并且保留追究乙方赔偿损失的权利，同时有权取消其供应商资格；</w:t>
      </w:r>
    </w:p>
    <w:p>
      <w:pPr>
        <w:numPr>
          <w:ilvl w:val="0"/>
          <w:numId w:val="7"/>
        </w:numPr>
        <w:spacing w:line="360" w:lineRule="auto"/>
        <w:rPr>
          <w:rFonts w:ascii="仿宋" w:hAnsi="仿宋" w:eastAsia="仿宋"/>
          <w:bCs/>
          <w:sz w:val="24"/>
          <w:szCs w:val="28"/>
        </w:rPr>
      </w:pPr>
      <w:r>
        <w:rPr>
          <w:rFonts w:hint="eastAsia" w:ascii="仿宋" w:hAnsi="仿宋" w:eastAsia="仿宋"/>
          <w:bCs/>
          <w:sz w:val="24"/>
          <w:szCs w:val="28"/>
        </w:rPr>
        <w:t>项目验收时（初验），乙方必须提供双方确认签字到货的设备清单及有关技术文件、资料及测试报告，并形成最终的验收报告。资料部分应包含但不限于如下；</w:t>
      </w:r>
    </w:p>
    <w:p>
      <w:pPr>
        <w:numPr>
          <w:ilvl w:val="0"/>
          <w:numId w:val="8"/>
        </w:numPr>
        <w:spacing w:line="360" w:lineRule="auto"/>
        <w:rPr>
          <w:rFonts w:ascii="仿宋" w:hAnsi="仿宋" w:eastAsia="仿宋"/>
          <w:bCs/>
          <w:sz w:val="24"/>
          <w:szCs w:val="28"/>
        </w:rPr>
      </w:pPr>
      <w:r>
        <w:rPr>
          <w:rFonts w:hint="eastAsia" w:ascii="仿宋" w:hAnsi="仿宋" w:eastAsia="仿宋"/>
          <w:bCs/>
          <w:sz w:val="24"/>
          <w:szCs w:val="28"/>
        </w:rPr>
        <w:t>设备调试配置文档以及操作说明书；</w:t>
      </w:r>
    </w:p>
    <w:p>
      <w:pPr>
        <w:numPr>
          <w:ilvl w:val="0"/>
          <w:numId w:val="8"/>
        </w:numPr>
        <w:spacing w:line="360" w:lineRule="auto"/>
        <w:rPr>
          <w:rFonts w:ascii="仿宋" w:hAnsi="仿宋" w:eastAsia="仿宋"/>
          <w:bCs/>
          <w:sz w:val="24"/>
          <w:szCs w:val="28"/>
        </w:rPr>
      </w:pPr>
      <w:r>
        <w:rPr>
          <w:rFonts w:hint="eastAsia" w:ascii="仿宋" w:hAnsi="仿宋" w:eastAsia="仿宋"/>
          <w:bCs/>
          <w:sz w:val="24"/>
          <w:szCs w:val="28"/>
        </w:rPr>
        <w:t>设备互联网络拓扑图,以及设备安装地点说明；</w:t>
      </w:r>
    </w:p>
    <w:p>
      <w:pPr>
        <w:numPr>
          <w:ilvl w:val="0"/>
          <w:numId w:val="7"/>
        </w:numPr>
        <w:spacing w:line="360" w:lineRule="auto"/>
        <w:rPr>
          <w:rFonts w:ascii="仿宋" w:hAnsi="仿宋" w:eastAsia="仿宋"/>
          <w:bCs/>
          <w:sz w:val="24"/>
          <w:szCs w:val="28"/>
        </w:rPr>
      </w:pPr>
      <w:r>
        <w:rPr>
          <w:rFonts w:hint="eastAsia" w:ascii="仿宋" w:hAnsi="仿宋" w:eastAsia="仿宋"/>
          <w:bCs/>
          <w:sz w:val="24"/>
          <w:szCs w:val="28"/>
        </w:rPr>
        <w:t>知识转移：针对项目用到的设备、技术、网管软件，乙方提供不少于2个人天的现场培训，人数不受限制，培训达到甲方工程师具有使用、操作和管理及一般故障处理的技能；</w:t>
      </w:r>
    </w:p>
    <w:p>
      <w:pPr>
        <w:numPr>
          <w:ilvl w:val="0"/>
          <w:numId w:val="7"/>
        </w:numPr>
        <w:spacing w:line="360" w:lineRule="auto"/>
        <w:rPr>
          <w:rFonts w:ascii="仿宋" w:hAnsi="仿宋" w:eastAsia="仿宋"/>
          <w:bCs/>
          <w:sz w:val="24"/>
          <w:szCs w:val="28"/>
        </w:rPr>
      </w:pPr>
      <w:r>
        <w:rPr>
          <w:rFonts w:hint="eastAsia" w:ascii="仿宋" w:hAnsi="仿宋" w:eastAsia="仿宋"/>
          <w:bCs/>
          <w:sz w:val="24"/>
          <w:szCs w:val="28"/>
        </w:rPr>
        <w:t>设备经过3个月试运行期，所有性能指标达到技术要求时，可进行最终验收；</w:t>
      </w:r>
    </w:p>
    <w:p>
      <w:pPr>
        <w:numPr>
          <w:ilvl w:val="0"/>
          <w:numId w:val="7"/>
        </w:numPr>
        <w:spacing w:line="360" w:lineRule="auto"/>
        <w:rPr>
          <w:rFonts w:ascii="仿宋" w:hAnsi="仿宋" w:eastAsia="仿宋"/>
          <w:bCs/>
          <w:sz w:val="24"/>
          <w:szCs w:val="28"/>
        </w:rPr>
      </w:pPr>
      <w:r>
        <w:rPr>
          <w:rFonts w:hint="eastAsia" w:ascii="仿宋" w:hAnsi="仿宋" w:eastAsia="仿宋"/>
          <w:bCs/>
          <w:sz w:val="24"/>
          <w:szCs w:val="28"/>
        </w:rPr>
        <w:t>甲方将组织相关人员对项目进行全面验收，乙方应配合做好验收工作；</w:t>
      </w:r>
    </w:p>
    <w:p>
      <w:pPr>
        <w:numPr>
          <w:ilvl w:val="0"/>
          <w:numId w:val="7"/>
        </w:numPr>
        <w:spacing w:line="360" w:lineRule="auto"/>
        <w:rPr>
          <w:rFonts w:ascii="仿宋" w:hAnsi="仿宋" w:eastAsia="仿宋"/>
          <w:bCs/>
          <w:sz w:val="24"/>
          <w:szCs w:val="28"/>
        </w:rPr>
      </w:pPr>
      <w:r>
        <w:rPr>
          <w:rFonts w:hint="eastAsia" w:ascii="仿宋" w:hAnsi="仿宋" w:eastAsia="仿宋"/>
          <w:bCs/>
          <w:sz w:val="24"/>
          <w:szCs w:val="28"/>
        </w:rPr>
        <w:t>乙方提交验收申请，并最终由双方技术人员及项目经理确认签字。</w:t>
      </w:r>
    </w:p>
    <w:p>
      <w:pPr>
        <w:pStyle w:val="2"/>
        <w:spacing w:before="0" w:after="0" w:line="240" w:lineRule="auto"/>
        <w:rPr>
          <w:rFonts w:ascii="仿宋" w:hAnsi="仿宋" w:eastAsia="仿宋"/>
          <w:b w:val="0"/>
          <w:sz w:val="32"/>
          <w:szCs w:val="32"/>
        </w:rPr>
      </w:pPr>
      <w:bookmarkStart w:id="35" w:name="_Toc154088393"/>
      <w:bookmarkStart w:id="36" w:name="_Toc11744822"/>
      <w:r>
        <w:rPr>
          <w:rFonts w:hint="eastAsia" w:ascii="仿宋" w:hAnsi="仿宋" w:eastAsia="仿宋"/>
          <w:b w:val="0"/>
          <w:sz w:val="32"/>
          <w:szCs w:val="32"/>
        </w:rPr>
        <w:t>九、售后服务</w:t>
      </w:r>
      <w:bookmarkEnd w:id="35"/>
      <w:bookmarkEnd w:id="36"/>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在试运行期间，乙方应至少有一名工程师在现场工作，随时处理异常问题；</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乙方根据合同清单提供详细的产品说明书，系统使用的说明书和系统维护说明书；</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乙方必须针对甲方业务的重要性提供7X24小时售后维护服务；</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优先级与响应速度：</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当乙方交换机发生重大故障、硬件故障或紧急故障时，要求乙方必须提供快速响应的现场服务，乙方应做到：</w:t>
      </w:r>
    </w:p>
    <w:p>
      <w:pPr>
        <w:spacing w:line="360" w:lineRule="auto"/>
        <w:ind w:left="435" w:firstLine="480" w:firstLineChars="200"/>
        <w:rPr>
          <w:rFonts w:ascii="仿宋" w:hAnsi="仿宋" w:eastAsia="仿宋"/>
          <w:bCs/>
          <w:sz w:val="24"/>
          <w:szCs w:val="28"/>
        </w:rPr>
      </w:pPr>
      <w:r>
        <w:rPr>
          <w:rFonts w:hint="eastAsia" w:ascii="仿宋" w:hAnsi="仿宋" w:eastAsia="仿宋"/>
          <w:bCs/>
          <w:sz w:val="24"/>
          <w:szCs w:val="28"/>
        </w:rPr>
        <w:t>紧急故障（系统停机）必须5分钟内电话响应，3小时内到达公司现场；</w:t>
      </w:r>
    </w:p>
    <w:p>
      <w:pPr>
        <w:tabs>
          <w:tab w:val="left" w:pos="540"/>
        </w:tabs>
        <w:spacing w:line="360" w:lineRule="auto"/>
        <w:ind w:firstLine="840" w:firstLineChars="350"/>
        <w:rPr>
          <w:rFonts w:ascii="仿宋" w:hAnsi="仿宋" w:eastAsia="仿宋"/>
          <w:bCs/>
          <w:sz w:val="24"/>
          <w:szCs w:val="28"/>
        </w:rPr>
      </w:pPr>
      <w:r>
        <w:rPr>
          <w:rFonts w:hint="eastAsia" w:ascii="仿宋" w:hAnsi="仿宋" w:eastAsia="仿宋"/>
          <w:bCs/>
          <w:sz w:val="24"/>
          <w:szCs w:val="28"/>
        </w:rPr>
        <w:t>严重故障（影响当前5%--10%无法使用）必须5分钟内电话响应，6小时内到达公司现场；</w:t>
      </w:r>
    </w:p>
    <w:p>
      <w:pPr>
        <w:tabs>
          <w:tab w:val="left" w:pos="540"/>
        </w:tabs>
        <w:spacing w:line="360" w:lineRule="auto"/>
        <w:ind w:firstLine="720" w:firstLineChars="300"/>
        <w:rPr>
          <w:rFonts w:ascii="仿宋" w:hAnsi="仿宋" w:eastAsia="仿宋"/>
          <w:bCs/>
          <w:sz w:val="24"/>
          <w:szCs w:val="28"/>
        </w:rPr>
      </w:pPr>
      <w:r>
        <w:rPr>
          <w:rFonts w:hint="eastAsia" w:ascii="仿宋" w:hAnsi="仿宋" w:eastAsia="仿宋"/>
          <w:bCs/>
          <w:sz w:val="24"/>
          <w:szCs w:val="28"/>
        </w:rPr>
        <w:t>一般故障（不影响用户工作的系统或设备故障）必须5分钟内电话响应，24小时内到达公司现场；</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在约定的维护期内，重要硬件设备故障，乙方如果不能立即解决，必须在三个小时之内提供替代设备，替代设备性能不得低于故障设备；</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提供原厂三年快速备件服务，网络设备备件两小时内能到达公司现场，保证备件有效及时；</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乙方应指定专门的服务电话和邮箱服务</w:t>
      </w:r>
    </w:p>
    <w:p>
      <w:pPr>
        <w:spacing w:line="360" w:lineRule="auto"/>
        <w:ind w:left="850" w:leftChars="405"/>
        <w:rPr>
          <w:rFonts w:ascii="仿宋" w:hAnsi="仿宋" w:eastAsia="仿宋"/>
          <w:bCs/>
          <w:sz w:val="24"/>
          <w:szCs w:val="28"/>
        </w:rPr>
      </w:pPr>
      <w:r>
        <w:rPr>
          <w:rFonts w:hint="eastAsia" w:ascii="仿宋" w:hAnsi="仿宋" w:eastAsia="仿宋"/>
          <w:bCs/>
          <w:sz w:val="24"/>
          <w:szCs w:val="28"/>
        </w:rPr>
        <w:t>服务电话：7x24h开通；</w:t>
      </w:r>
    </w:p>
    <w:p>
      <w:pPr>
        <w:spacing w:line="360" w:lineRule="auto"/>
        <w:ind w:left="850" w:leftChars="405"/>
        <w:rPr>
          <w:rFonts w:ascii="仿宋" w:hAnsi="仿宋" w:eastAsia="仿宋"/>
          <w:bCs/>
          <w:sz w:val="24"/>
          <w:szCs w:val="28"/>
        </w:rPr>
      </w:pPr>
      <w:r>
        <w:rPr>
          <w:rFonts w:hint="eastAsia" w:ascii="仿宋" w:hAnsi="仿宋" w:eastAsia="仿宋"/>
          <w:bCs/>
          <w:sz w:val="24"/>
          <w:szCs w:val="28"/>
        </w:rPr>
        <w:t>Email支持：7x24h；</w:t>
      </w:r>
    </w:p>
    <w:p>
      <w:pPr>
        <w:numPr>
          <w:ilvl w:val="0"/>
          <w:numId w:val="9"/>
        </w:numPr>
        <w:spacing w:line="360" w:lineRule="auto"/>
        <w:rPr>
          <w:rFonts w:ascii="仿宋" w:hAnsi="仿宋" w:eastAsia="仿宋"/>
          <w:bCs/>
          <w:sz w:val="24"/>
          <w:szCs w:val="28"/>
        </w:rPr>
      </w:pPr>
      <w:r>
        <w:rPr>
          <w:rFonts w:hint="eastAsia" w:ascii="仿宋" w:hAnsi="仿宋" w:eastAsia="仿宋"/>
          <w:bCs/>
          <w:sz w:val="24"/>
          <w:szCs w:val="28"/>
        </w:rPr>
        <w:t>保修期内乙方提供免费售后维修服务（承诺对甲方提供免备件费、免人工费、免服务费、免费系统升级等服务），保修期结束后，乙方仍继续承担对设备的售后维修服务，只收取成本费。</w:t>
      </w:r>
    </w:p>
    <w:p>
      <w:pPr>
        <w:pStyle w:val="2"/>
        <w:spacing w:before="0" w:after="0" w:line="240" w:lineRule="auto"/>
        <w:rPr>
          <w:rFonts w:ascii="仿宋" w:hAnsi="仿宋" w:eastAsia="仿宋"/>
          <w:b w:val="0"/>
          <w:sz w:val="32"/>
          <w:szCs w:val="32"/>
        </w:rPr>
      </w:pPr>
      <w:bookmarkStart w:id="37" w:name="_Toc154088394"/>
      <w:r>
        <w:rPr>
          <w:rFonts w:hint="eastAsia" w:ascii="仿宋" w:hAnsi="仿宋" w:eastAsia="仿宋"/>
          <w:b w:val="0"/>
          <w:sz w:val="32"/>
          <w:szCs w:val="32"/>
        </w:rPr>
        <w:t>十、交付物</w:t>
      </w:r>
      <w:bookmarkEnd w:id="37"/>
    </w:p>
    <w:tbl>
      <w:tblPr>
        <w:tblStyle w:val="15"/>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536"/>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序号</w:t>
            </w:r>
          </w:p>
        </w:tc>
        <w:tc>
          <w:tcPr>
            <w:tcW w:w="4536"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交付物</w:t>
            </w:r>
          </w:p>
        </w:tc>
        <w:tc>
          <w:tcPr>
            <w:tcW w:w="2657"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1</w:t>
            </w:r>
          </w:p>
        </w:tc>
        <w:tc>
          <w:tcPr>
            <w:tcW w:w="4536"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项目方案</w:t>
            </w:r>
          </w:p>
        </w:tc>
        <w:tc>
          <w:tcPr>
            <w:tcW w:w="2657"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提交电子文档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2</w:t>
            </w:r>
          </w:p>
        </w:tc>
        <w:tc>
          <w:tcPr>
            <w:tcW w:w="4536"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设备清单</w:t>
            </w:r>
          </w:p>
        </w:tc>
        <w:tc>
          <w:tcPr>
            <w:tcW w:w="2657"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提交电子文档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3</w:t>
            </w:r>
          </w:p>
        </w:tc>
        <w:tc>
          <w:tcPr>
            <w:tcW w:w="4536"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综合布线走线图、设备操作说明书</w:t>
            </w:r>
          </w:p>
        </w:tc>
        <w:tc>
          <w:tcPr>
            <w:tcW w:w="2657"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提交电子文档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4</w:t>
            </w:r>
          </w:p>
        </w:tc>
        <w:tc>
          <w:tcPr>
            <w:tcW w:w="4536"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网络设备、视频监控、考勤设备</w:t>
            </w:r>
          </w:p>
        </w:tc>
        <w:tc>
          <w:tcPr>
            <w:tcW w:w="2657" w:type="dxa"/>
            <w:vMerge w:val="restart"/>
            <w:shd w:val="clear" w:color="auto" w:fill="auto"/>
          </w:tcPr>
          <w:p>
            <w:pPr>
              <w:spacing w:line="360" w:lineRule="auto"/>
              <w:jc w:val="left"/>
              <w:rPr>
                <w:rFonts w:ascii="仿宋" w:hAnsi="仿宋" w:eastAsia="仿宋"/>
                <w:bCs/>
                <w:sz w:val="24"/>
                <w:szCs w:val="28"/>
              </w:rPr>
            </w:pPr>
            <w:r>
              <w:rPr>
                <w:rFonts w:hint="eastAsia" w:ascii="仿宋" w:hAnsi="仿宋" w:eastAsia="仿宋"/>
                <w:bCs/>
                <w:sz w:val="24"/>
                <w:szCs w:val="28"/>
              </w:rPr>
              <w:t>保修卡、合格证、相应原厂质保函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vAlign w:val="center"/>
          </w:tcPr>
          <w:p>
            <w:pPr>
              <w:spacing w:line="360" w:lineRule="auto"/>
              <w:jc w:val="center"/>
              <w:rPr>
                <w:rFonts w:ascii="仿宋" w:hAnsi="仿宋" w:eastAsia="仿宋"/>
                <w:bCs/>
                <w:sz w:val="24"/>
                <w:szCs w:val="28"/>
              </w:rPr>
            </w:pPr>
            <w:r>
              <w:rPr>
                <w:rFonts w:hint="eastAsia" w:ascii="仿宋" w:hAnsi="仿宋" w:eastAsia="仿宋"/>
                <w:bCs/>
                <w:sz w:val="24"/>
                <w:szCs w:val="28"/>
              </w:rPr>
              <w:t>5</w:t>
            </w:r>
          </w:p>
        </w:tc>
        <w:tc>
          <w:tcPr>
            <w:tcW w:w="4536" w:type="dxa"/>
            <w:shd w:val="clear" w:color="auto" w:fill="auto"/>
            <w:vAlign w:val="center"/>
          </w:tcPr>
          <w:p>
            <w:pPr>
              <w:spacing w:line="360" w:lineRule="auto"/>
              <w:jc w:val="center"/>
              <w:rPr>
                <w:rFonts w:ascii="仿宋" w:hAnsi="仿宋" w:eastAsia="仿宋"/>
                <w:bCs/>
                <w:sz w:val="24"/>
                <w:szCs w:val="28"/>
              </w:rPr>
            </w:pPr>
            <w:r>
              <w:rPr>
                <w:rFonts w:hint="eastAsia" w:ascii="仿宋" w:hAnsi="仿宋" w:eastAsia="仿宋"/>
                <w:bCs/>
                <w:sz w:val="24"/>
                <w:szCs w:val="28"/>
              </w:rPr>
              <w:t>会议系统设备</w:t>
            </w:r>
          </w:p>
        </w:tc>
        <w:tc>
          <w:tcPr>
            <w:tcW w:w="2657" w:type="dxa"/>
            <w:vMerge w:val="continue"/>
            <w:shd w:val="clear" w:color="auto" w:fill="auto"/>
            <w:vAlign w:val="center"/>
          </w:tcPr>
          <w:p>
            <w:pPr>
              <w:spacing w:line="360" w:lineRule="auto"/>
              <w:jc w:val="center"/>
              <w:rPr>
                <w:rFonts w:ascii="仿宋" w:hAnsi="仿宋" w:eastAsia="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vAlign w:val="center"/>
          </w:tcPr>
          <w:p>
            <w:pPr>
              <w:spacing w:line="360" w:lineRule="auto"/>
              <w:jc w:val="center"/>
              <w:rPr>
                <w:rFonts w:ascii="仿宋" w:hAnsi="仿宋" w:eastAsia="仿宋"/>
                <w:bCs/>
                <w:sz w:val="24"/>
                <w:szCs w:val="28"/>
              </w:rPr>
            </w:pPr>
            <w:r>
              <w:rPr>
                <w:rFonts w:hint="eastAsia" w:ascii="仿宋" w:hAnsi="仿宋" w:eastAsia="仿宋"/>
                <w:bCs/>
                <w:sz w:val="24"/>
                <w:szCs w:val="28"/>
              </w:rPr>
              <w:t>6</w:t>
            </w:r>
          </w:p>
        </w:tc>
        <w:tc>
          <w:tcPr>
            <w:tcW w:w="4536" w:type="dxa"/>
            <w:shd w:val="clear" w:color="auto" w:fill="auto"/>
            <w:vAlign w:val="center"/>
          </w:tcPr>
          <w:p>
            <w:pPr>
              <w:spacing w:line="360" w:lineRule="auto"/>
              <w:jc w:val="center"/>
              <w:rPr>
                <w:rFonts w:ascii="仿宋" w:hAnsi="仿宋" w:eastAsia="仿宋"/>
                <w:bCs/>
                <w:sz w:val="24"/>
                <w:szCs w:val="28"/>
              </w:rPr>
            </w:pPr>
            <w:r>
              <w:rPr>
                <w:rFonts w:hint="eastAsia" w:ascii="仿宋" w:hAnsi="仿宋" w:eastAsia="仿宋"/>
                <w:bCs/>
                <w:sz w:val="24"/>
                <w:szCs w:val="28"/>
              </w:rPr>
              <w:t>机房设备</w:t>
            </w:r>
          </w:p>
        </w:tc>
        <w:tc>
          <w:tcPr>
            <w:tcW w:w="2657" w:type="dxa"/>
            <w:shd w:val="clear" w:color="auto" w:fill="auto"/>
            <w:vAlign w:val="center"/>
          </w:tcPr>
          <w:p>
            <w:pPr>
              <w:spacing w:line="360" w:lineRule="auto"/>
              <w:jc w:val="center"/>
              <w:rPr>
                <w:rFonts w:ascii="仿宋" w:hAnsi="仿宋" w:eastAsia="仿宋"/>
                <w:bCs/>
                <w:sz w:val="24"/>
                <w:szCs w:val="28"/>
              </w:rPr>
            </w:pPr>
            <w:r>
              <w:rPr>
                <w:rFonts w:hint="eastAsia" w:ascii="仿宋" w:hAnsi="仿宋" w:eastAsia="仿宋"/>
                <w:bCs/>
                <w:sz w:val="24"/>
                <w:szCs w:val="28"/>
              </w:rPr>
              <w:t>保修卡、合格证、出厂检验报告、原厂质保函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shd w:val="clear" w:color="auto" w:fill="auto"/>
          </w:tcPr>
          <w:p>
            <w:pPr>
              <w:spacing w:line="360" w:lineRule="auto"/>
              <w:jc w:val="center"/>
              <w:rPr>
                <w:rFonts w:ascii="仿宋" w:hAnsi="仿宋" w:eastAsia="仿宋"/>
                <w:bCs/>
                <w:sz w:val="24"/>
                <w:szCs w:val="28"/>
              </w:rPr>
            </w:pPr>
            <w:r>
              <w:rPr>
                <w:rFonts w:ascii="仿宋" w:hAnsi="仿宋" w:eastAsia="仿宋"/>
                <w:bCs/>
                <w:sz w:val="24"/>
                <w:szCs w:val="28"/>
              </w:rPr>
              <w:t>7</w:t>
            </w:r>
          </w:p>
        </w:tc>
        <w:tc>
          <w:tcPr>
            <w:tcW w:w="4536"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验收报告</w:t>
            </w:r>
          </w:p>
        </w:tc>
        <w:tc>
          <w:tcPr>
            <w:tcW w:w="2657" w:type="dxa"/>
            <w:shd w:val="clear" w:color="auto" w:fill="auto"/>
          </w:tcPr>
          <w:p>
            <w:pPr>
              <w:spacing w:line="360" w:lineRule="auto"/>
              <w:jc w:val="center"/>
              <w:rPr>
                <w:rFonts w:ascii="仿宋" w:hAnsi="仿宋" w:eastAsia="仿宋"/>
                <w:bCs/>
                <w:sz w:val="24"/>
                <w:szCs w:val="28"/>
              </w:rPr>
            </w:pPr>
            <w:r>
              <w:rPr>
                <w:rFonts w:hint="eastAsia" w:ascii="仿宋" w:hAnsi="仿宋" w:eastAsia="仿宋"/>
                <w:bCs/>
                <w:sz w:val="24"/>
                <w:szCs w:val="28"/>
              </w:rPr>
              <w:t>提交原件和电子档</w:t>
            </w:r>
          </w:p>
        </w:tc>
      </w:tr>
    </w:tbl>
    <w:p>
      <w:pPr>
        <w:pStyle w:val="2"/>
        <w:spacing w:before="0" w:after="0" w:line="240" w:lineRule="auto"/>
        <w:rPr>
          <w:rFonts w:ascii="仿宋" w:hAnsi="仿宋" w:eastAsia="仿宋"/>
          <w:b w:val="0"/>
          <w:sz w:val="32"/>
          <w:szCs w:val="32"/>
        </w:rPr>
      </w:pPr>
      <w:bookmarkStart w:id="38" w:name="_Toc154088395"/>
      <w:r>
        <w:rPr>
          <w:rFonts w:hint="eastAsia" w:ascii="仿宋" w:hAnsi="仿宋" w:eastAsia="仿宋"/>
          <w:b w:val="0"/>
          <w:sz w:val="32"/>
          <w:szCs w:val="32"/>
        </w:rPr>
        <w:t>十一、报价单</w:t>
      </w:r>
      <w:bookmarkEnd w:id="38"/>
    </w:p>
    <w:tbl>
      <w:tblPr>
        <w:tblStyle w:val="15"/>
        <w:tblW w:w="8647" w:type="dxa"/>
        <w:jc w:val="center"/>
        <w:tblLayout w:type="fixed"/>
        <w:tblCellMar>
          <w:top w:w="0" w:type="dxa"/>
          <w:left w:w="108" w:type="dxa"/>
          <w:bottom w:w="0" w:type="dxa"/>
          <w:right w:w="108" w:type="dxa"/>
        </w:tblCellMar>
      </w:tblPr>
      <w:tblGrid>
        <w:gridCol w:w="709"/>
        <w:gridCol w:w="2267"/>
        <w:gridCol w:w="2410"/>
        <w:gridCol w:w="993"/>
        <w:gridCol w:w="850"/>
        <w:gridCol w:w="709"/>
        <w:gridCol w:w="709"/>
      </w:tblGrid>
      <w:tr>
        <w:tblPrEx>
          <w:tblCellMar>
            <w:top w:w="0" w:type="dxa"/>
            <w:left w:w="108" w:type="dxa"/>
            <w:bottom w:w="0" w:type="dxa"/>
            <w:right w:w="108" w:type="dxa"/>
          </w:tblCellMar>
        </w:tblPrEx>
        <w:trPr>
          <w:trHeight w:val="492" w:hRule="atLeast"/>
          <w:jc w:val="center"/>
        </w:trPr>
        <w:tc>
          <w:tcPr>
            <w:tcW w:w="2976" w:type="dxa"/>
            <w:gridSpan w:val="2"/>
            <w:tcBorders>
              <w:top w:val="single" w:color="auto" w:sz="4" w:space="0"/>
              <w:left w:val="nil"/>
              <w:bottom w:val="single" w:color="auto" w:sz="4" w:space="0"/>
              <w:right w:val="single" w:color="000000" w:sz="4" w:space="0"/>
            </w:tcBorders>
            <w:shd w:val="clear" w:color="000000" w:fill="BFBFBF"/>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设备&amp;材料名称</w:t>
            </w:r>
          </w:p>
        </w:tc>
        <w:tc>
          <w:tcPr>
            <w:tcW w:w="2410"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配置要求（RFP要求）</w:t>
            </w:r>
          </w:p>
        </w:tc>
        <w:tc>
          <w:tcPr>
            <w:tcW w:w="993"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数量</w:t>
            </w:r>
          </w:p>
        </w:tc>
        <w:tc>
          <w:tcPr>
            <w:tcW w:w="850"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单位</w:t>
            </w:r>
          </w:p>
        </w:tc>
        <w:tc>
          <w:tcPr>
            <w:tcW w:w="709"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单价</w:t>
            </w:r>
          </w:p>
        </w:tc>
        <w:tc>
          <w:tcPr>
            <w:tcW w:w="709"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小计</w:t>
            </w:r>
          </w:p>
        </w:tc>
      </w:tr>
      <w:tr>
        <w:tblPrEx>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FF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FF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kern w:val="0"/>
                <w:szCs w:val="22"/>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kern w:val="0"/>
                <w:szCs w:val="22"/>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bCs/>
                <w:color w:val="000000"/>
                <w:kern w:val="0"/>
                <w:sz w:val="20"/>
                <w:szCs w:val="21"/>
              </w:rPr>
            </w:pPr>
          </w:p>
        </w:tc>
        <w:tc>
          <w:tcPr>
            <w:tcW w:w="2267"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FF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2267" w:type="dxa"/>
            <w:tcBorders>
              <w:top w:val="nil"/>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nil"/>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nil"/>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nil"/>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nil"/>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nil"/>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2267" w:type="dxa"/>
            <w:tcBorders>
              <w:top w:val="nil"/>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nil"/>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993" w:type="dxa"/>
            <w:tcBorders>
              <w:top w:val="nil"/>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850" w:type="dxa"/>
            <w:tcBorders>
              <w:top w:val="nil"/>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nil"/>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nil"/>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2267"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FFFFFF"/>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sz w:val="20"/>
                <w:szCs w:val="21"/>
              </w:rPr>
            </w:pPr>
          </w:p>
        </w:tc>
        <w:tc>
          <w:tcPr>
            <w:tcW w:w="2267" w:type="dxa"/>
            <w:tcBorders>
              <w:top w:val="single" w:color="auto" w:sz="4" w:space="0"/>
              <w:left w:val="nil"/>
              <w:bottom w:val="single" w:color="auto" w:sz="4" w:space="0"/>
              <w:right w:val="single" w:color="auto" w:sz="4" w:space="0"/>
            </w:tcBorders>
            <w:shd w:val="clear" w:color="auto" w:fill="auto"/>
          </w:tcPr>
          <w:p>
            <w:pPr>
              <w:jc w:val="left"/>
              <w:rPr>
                <w:rFonts w:ascii="仿宋" w:hAnsi="仿宋" w:eastAsia="仿宋" w:cs="宋体"/>
                <w:bCs/>
                <w:color w:val="000000"/>
                <w:kern w:val="0"/>
                <w:sz w:val="20"/>
                <w:szCs w:val="21"/>
              </w:rPr>
            </w:pPr>
          </w:p>
        </w:tc>
        <w:tc>
          <w:tcPr>
            <w:tcW w:w="2410" w:type="dxa"/>
            <w:tcBorders>
              <w:top w:val="single" w:color="auto" w:sz="4" w:space="0"/>
              <w:left w:val="nil"/>
              <w:bottom w:val="single" w:color="auto" w:sz="4" w:space="0"/>
              <w:right w:val="single" w:color="auto" w:sz="4" w:space="0"/>
            </w:tcBorders>
            <w:shd w:val="clear" w:color="auto" w:fill="FFFFFF"/>
          </w:tcPr>
          <w:p>
            <w:pPr>
              <w:jc w:val="left"/>
              <w:rPr>
                <w:rFonts w:ascii="仿宋" w:hAnsi="仿宋" w:eastAsia="仿宋" w:cs="宋体"/>
                <w:bCs/>
                <w:color w:val="000000"/>
                <w:kern w:val="0"/>
                <w:sz w:val="20"/>
                <w:szCs w:val="21"/>
              </w:rPr>
            </w:pPr>
          </w:p>
        </w:tc>
        <w:tc>
          <w:tcPr>
            <w:tcW w:w="993" w:type="dxa"/>
            <w:tcBorders>
              <w:top w:val="single" w:color="auto" w:sz="4" w:space="0"/>
              <w:left w:val="nil"/>
              <w:bottom w:val="single" w:color="auto" w:sz="4" w:space="0"/>
              <w:right w:val="single" w:color="auto" w:sz="4" w:space="0"/>
            </w:tcBorders>
            <w:shd w:val="clear" w:color="auto" w:fill="FFFFFF"/>
          </w:tcPr>
          <w:p>
            <w:pPr>
              <w:jc w:val="center"/>
              <w:rPr>
                <w:rFonts w:ascii="仿宋" w:hAnsi="仿宋" w:eastAsia="仿宋" w:cs="宋体"/>
                <w:bCs/>
                <w:color w:val="000000"/>
                <w:kern w:val="0"/>
                <w:sz w:val="20"/>
                <w:szCs w:val="21"/>
              </w:rPr>
            </w:pP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c>
          <w:tcPr>
            <w:tcW w:w="709" w:type="dxa"/>
            <w:tcBorders>
              <w:top w:val="single" w:color="auto" w:sz="4" w:space="0"/>
              <w:left w:val="nil"/>
              <w:bottom w:val="single" w:color="auto" w:sz="4" w:space="0"/>
              <w:right w:val="single" w:color="auto" w:sz="4" w:space="0"/>
            </w:tcBorders>
          </w:tcPr>
          <w:p>
            <w:pPr>
              <w:jc w:val="center"/>
              <w:rPr>
                <w:rFonts w:ascii="仿宋" w:hAnsi="仿宋" w:eastAsia="仿宋" w:cs="宋体"/>
                <w:bCs/>
                <w:color w:val="000000"/>
                <w:kern w:val="0"/>
                <w:sz w:val="20"/>
                <w:szCs w:val="21"/>
              </w:rPr>
            </w:pPr>
          </w:p>
        </w:tc>
      </w:tr>
    </w:tbl>
    <w:p>
      <w:pPr>
        <w:rPr>
          <w:rFonts w:ascii="仿宋" w:hAnsi="仿宋" w:eastAsia="仿宋"/>
          <w:b/>
          <w:sz w:val="24"/>
          <w:szCs w:val="28"/>
        </w:rPr>
      </w:pPr>
    </w:p>
    <w:p>
      <w:pPr>
        <w:rPr>
          <w:rFonts w:ascii="仿宋" w:hAnsi="仿宋" w:eastAsia="仿宋"/>
          <w:b/>
          <w:sz w:val="24"/>
          <w:szCs w:val="28"/>
        </w:rPr>
      </w:pPr>
      <w:r>
        <w:rPr>
          <w:rFonts w:hint="eastAsia" w:ascii="仿宋" w:hAnsi="仿宋" w:eastAsia="仿宋"/>
          <w:b/>
          <w:sz w:val="24"/>
          <w:szCs w:val="28"/>
        </w:rPr>
        <w:t>特别说明：</w:t>
      </w:r>
    </w:p>
    <w:p>
      <w:pPr>
        <w:numPr>
          <w:ilvl w:val="0"/>
          <w:numId w:val="10"/>
        </w:numPr>
        <w:spacing w:line="360" w:lineRule="auto"/>
        <w:rPr>
          <w:rFonts w:ascii="仿宋" w:hAnsi="仿宋" w:eastAsia="仿宋"/>
          <w:bCs/>
          <w:sz w:val="24"/>
          <w:szCs w:val="28"/>
        </w:rPr>
      </w:pPr>
      <w:r>
        <w:rPr>
          <w:rFonts w:hint="eastAsia" w:ascii="仿宋" w:hAnsi="仿宋" w:eastAsia="仿宋"/>
          <w:bCs/>
          <w:sz w:val="24"/>
          <w:szCs w:val="28"/>
        </w:rPr>
        <w:t>各供应商须严格按照设备&amp;材料清单中的配置进行投标，数量为远东根据项目需求预估仅供参考，各供应商须考察现场并根据自身经验及满足项目目标为前提进行整体方案设计，并与甲方进行设备清单和技术方案最终确认，以最终确认投标，投标文件中必须包含详细清单和具体说明。</w:t>
      </w:r>
    </w:p>
    <w:p>
      <w:pPr>
        <w:numPr>
          <w:ilvl w:val="0"/>
          <w:numId w:val="10"/>
        </w:numPr>
        <w:spacing w:line="360" w:lineRule="auto"/>
        <w:rPr>
          <w:rFonts w:ascii="仿宋" w:hAnsi="仿宋" w:eastAsia="仿宋"/>
          <w:bCs/>
          <w:sz w:val="24"/>
          <w:szCs w:val="28"/>
        </w:rPr>
      </w:pPr>
      <w:r>
        <w:rPr>
          <w:rFonts w:hint="eastAsia" w:ascii="仿宋" w:hAnsi="仿宋" w:eastAsia="仿宋"/>
          <w:bCs/>
          <w:sz w:val="24"/>
          <w:szCs w:val="28"/>
        </w:rPr>
        <w:t>本项目乙方标书中所投设备及材料，甲方默认完全满足招标书中甲方所提需求，一旦中标除甲方需求发生变更外，不接受任何形式的设备、材料或授权license等增补，由乙方自行负责。</w:t>
      </w:r>
    </w:p>
    <w:p>
      <w:pPr>
        <w:numPr>
          <w:ilvl w:val="0"/>
          <w:numId w:val="10"/>
        </w:numPr>
        <w:spacing w:line="360" w:lineRule="auto"/>
        <w:rPr>
          <w:rFonts w:ascii="仿宋" w:hAnsi="仿宋" w:eastAsia="仿宋"/>
          <w:bCs/>
          <w:sz w:val="24"/>
          <w:szCs w:val="28"/>
        </w:rPr>
      </w:pPr>
      <w:r>
        <w:rPr>
          <w:rFonts w:hint="eastAsia" w:ascii="仿宋" w:hAnsi="仿宋" w:eastAsia="仿宋"/>
          <w:bCs/>
          <w:sz w:val="24"/>
          <w:szCs w:val="28"/>
        </w:rPr>
        <w:t>其中，五、六层网络与安防监控点位网线已铺设完毕，不需在进行放线，但需包含网络面板、交换机及摄像头设备的安装及调试。</w:t>
      </w:r>
    </w:p>
    <w:p>
      <w:pPr>
        <w:rPr>
          <w:rFonts w:ascii="仿宋" w:hAnsi="仿宋" w:eastAsia="仿宋"/>
          <w:bCs/>
        </w:rPr>
      </w:pPr>
    </w:p>
    <w:sectPr>
      <w:footerReference r:id="rId3" w:type="default"/>
      <w:pgSz w:w="11906" w:h="16838"/>
      <w:pgMar w:top="1134" w:right="1418" w:bottom="1134" w:left="1418" w:header="0" w:footer="56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056032"/>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jc w:val="center"/>
      <w:rPr>
        <w:kern w:val="0"/>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B5550"/>
    <w:multiLevelType w:val="multilevel"/>
    <w:tmpl w:val="09CB5550"/>
    <w:lvl w:ilvl="0" w:tentative="0">
      <w:start w:val="1"/>
      <w:numFmt w:val="decimal"/>
      <w:lvlText w:val="%1、"/>
      <w:lvlJc w:val="left"/>
      <w:pPr>
        <w:ind w:left="855" w:hanging="420"/>
      </w:pPr>
      <w:rPr>
        <w:rFonts w:hint="default"/>
        <w:b/>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
    <w:nsid w:val="1414757C"/>
    <w:multiLevelType w:val="multilevel"/>
    <w:tmpl w:val="1414757C"/>
    <w:lvl w:ilvl="0" w:tentative="0">
      <w:start w:val="1"/>
      <w:numFmt w:val="decimalEnclosedCircle"/>
      <w:lvlText w:val="%1"/>
      <w:lvlJc w:val="left"/>
      <w:pPr>
        <w:ind w:left="1686" w:hanging="420"/>
      </w:pPr>
      <w:rPr>
        <w:rFonts w:hint="default"/>
      </w:rPr>
    </w:lvl>
    <w:lvl w:ilvl="1" w:tentative="0">
      <w:start w:val="1"/>
      <w:numFmt w:val="lowerLetter"/>
      <w:lvlText w:val="%2)"/>
      <w:lvlJc w:val="left"/>
      <w:pPr>
        <w:ind w:left="2106" w:hanging="420"/>
      </w:pPr>
    </w:lvl>
    <w:lvl w:ilvl="2" w:tentative="0">
      <w:start w:val="1"/>
      <w:numFmt w:val="lowerRoman"/>
      <w:lvlText w:val="%3."/>
      <w:lvlJc w:val="right"/>
      <w:pPr>
        <w:ind w:left="2526" w:hanging="420"/>
      </w:pPr>
    </w:lvl>
    <w:lvl w:ilvl="3" w:tentative="0">
      <w:start w:val="1"/>
      <w:numFmt w:val="decimal"/>
      <w:lvlText w:val="%4."/>
      <w:lvlJc w:val="left"/>
      <w:pPr>
        <w:ind w:left="2946" w:hanging="420"/>
      </w:pPr>
    </w:lvl>
    <w:lvl w:ilvl="4" w:tentative="0">
      <w:start w:val="1"/>
      <w:numFmt w:val="lowerLetter"/>
      <w:lvlText w:val="%5)"/>
      <w:lvlJc w:val="left"/>
      <w:pPr>
        <w:ind w:left="3366" w:hanging="420"/>
      </w:pPr>
    </w:lvl>
    <w:lvl w:ilvl="5" w:tentative="0">
      <w:start w:val="1"/>
      <w:numFmt w:val="lowerRoman"/>
      <w:lvlText w:val="%6."/>
      <w:lvlJc w:val="right"/>
      <w:pPr>
        <w:ind w:left="3786" w:hanging="420"/>
      </w:pPr>
    </w:lvl>
    <w:lvl w:ilvl="6" w:tentative="0">
      <w:start w:val="1"/>
      <w:numFmt w:val="decimal"/>
      <w:lvlText w:val="%7."/>
      <w:lvlJc w:val="left"/>
      <w:pPr>
        <w:ind w:left="4206" w:hanging="420"/>
      </w:pPr>
    </w:lvl>
    <w:lvl w:ilvl="7" w:tentative="0">
      <w:start w:val="1"/>
      <w:numFmt w:val="lowerLetter"/>
      <w:lvlText w:val="%8)"/>
      <w:lvlJc w:val="left"/>
      <w:pPr>
        <w:ind w:left="4626" w:hanging="420"/>
      </w:pPr>
    </w:lvl>
    <w:lvl w:ilvl="8" w:tentative="0">
      <w:start w:val="1"/>
      <w:numFmt w:val="lowerRoman"/>
      <w:lvlText w:val="%9."/>
      <w:lvlJc w:val="right"/>
      <w:pPr>
        <w:ind w:left="5046" w:hanging="420"/>
      </w:pPr>
    </w:lvl>
  </w:abstractNum>
  <w:abstractNum w:abstractNumId="2">
    <w:nsid w:val="1BDD2643"/>
    <w:multiLevelType w:val="multilevel"/>
    <w:tmpl w:val="1BDD2643"/>
    <w:lvl w:ilvl="0" w:tentative="0">
      <w:start w:val="1"/>
      <w:numFmt w:val="decimalEnclosedCircle"/>
      <w:lvlText w:val="%1"/>
      <w:lvlJc w:val="left"/>
      <w:pPr>
        <w:ind w:left="1626" w:hanging="420"/>
      </w:pPr>
      <w:rPr>
        <w:rFonts w:hint="default"/>
      </w:rPr>
    </w:lvl>
    <w:lvl w:ilvl="1" w:tentative="0">
      <w:start w:val="1"/>
      <w:numFmt w:val="lowerLetter"/>
      <w:lvlText w:val="%2)"/>
      <w:lvlJc w:val="left"/>
      <w:pPr>
        <w:ind w:left="2046" w:hanging="420"/>
      </w:pPr>
    </w:lvl>
    <w:lvl w:ilvl="2" w:tentative="0">
      <w:start w:val="1"/>
      <w:numFmt w:val="lowerRoman"/>
      <w:lvlText w:val="%3."/>
      <w:lvlJc w:val="right"/>
      <w:pPr>
        <w:ind w:left="2466" w:hanging="420"/>
      </w:pPr>
    </w:lvl>
    <w:lvl w:ilvl="3" w:tentative="0">
      <w:start w:val="1"/>
      <w:numFmt w:val="decimal"/>
      <w:lvlText w:val="%4."/>
      <w:lvlJc w:val="left"/>
      <w:pPr>
        <w:ind w:left="2886" w:hanging="420"/>
      </w:pPr>
    </w:lvl>
    <w:lvl w:ilvl="4" w:tentative="0">
      <w:start w:val="1"/>
      <w:numFmt w:val="lowerLetter"/>
      <w:lvlText w:val="%5)"/>
      <w:lvlJc w:val="left"/>
      <w:pPr>
        <w:ind w:left="3306" w:hanging="420"/>
      </w:pPr>
    </w:lvl>
    <w:lvl w:ilvl="5" w:tentative="0">
      <w:start w:val="1"/>
      <w:numFmt w:val="lowerRoman"/>
      <w:lvlText w:val="%6."/>
      <w:lvlJc w:val="right"/>
      <w:pPr>
        <w:ind w:left="3726" w:hanging="420"/>
      </w:pPr>
    </w:lvl>
    <w:lvl w:ilvl="6" w:tentative="0">
      <w:start w:val="1"/>
      <w:numFmt w:val="decimal"/>
      <w:lvlText w:val="%7."/>
      <w:lvlJc w:val="left"/>
      <w:pPr>
        <w:ind w:left="4146" w:hanging="420"/>
      </w:pPr>
    </w:lvl>
    <w:lvl w:ilvl="7" w:tentative="0">
      <w:start w:val="1"/>
      <w:numFmt w:val="lowerLetter"/>
      <w:lvlText w:val="%8)"/>
      <w:lvlJc w:val="left"/>
      <w:pPr>
        <w:ind w:left="4566" w:hanging="420"/>
      </w:pPr>
    </w:lvl>
    <w:lvl w:ilvl="8" w:tentative="0">
      <w:start w:val="1"/>
      <w:numFmt w:val="lowerRoman"/>
      <w:lvlText w:val="%9."/>
      <w:lvlJc w:val="right"/>
      <w:pPr>
        <w:ind w:left="4986" w:hanging="420"/>
      </w:pPr>
    </w:lvl>
  </w:abstractNum>
  <w:abstractNum w:abstractNumId="3">
    <w:nsid w:val="299E5D32"/>
    <w:multiLevelType w:val="multilevel"/>
    <w:tmpl w:val="299E5D32"/>
    <w:lvl w:ilvl="0" w:tentative="0">
      <w:start w:val="1"/>
      <w:numFmt w:val="decimal"/>
      <w:lvlText w:val="%1、"/>
      <w:lvlJc w:val="left"/>
      <w:pPr>
        <w:ind w:left="855" w:hanging="420"/>
      </w:pPr>
      <w:rPr>
        <w:rFonts w:hint="default"/>
        <w:b/>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4">
    <w:nsid w:val="4F3F663A"/>
    <w:multiLevelType w:val="multilevel"/>
    <w:tmpl w:val="4F3F663A"/>
    <w:lvl w:ilvl="0" w:tentative="0">
      <w:start w:val="1"/>
      <w:numFmt w:val="decimalEnclosedCircle"/>
      <w:lvlText w:val="%1"/>
      <w:lvlJc w:val="left"/>
      <w:pPr>
        <w:ind w:left="920" w:hanging="360"/>
      </w:pPr>
      <w:rPr>
        <w:rFonts w:hint="eastAsia"/>
        <w:lang w:val="en-US"/>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5">
    <w:nsid w:val="50411DC7"/>
    <w:multiLevelType w:val="multilevel"/>
    <w:tmpl w:val="50411DC7"/>
    <w:lvl w:ilvl="0" w:tentative="0">
      <w:start w:val="1"/>
      <w:numFmt w:val="decimal"/>
      <w:lvlText w:val="%1、"/>
      <w:lvlJc w:val="left"/>
      <w:pPr>
        <w:ind w:left="855" w:hanging="420"/>
      </w:pPr>
      <w:rPr>
        <w:rFonts w:hint="default"/>
        <w:b/>
      </w:rPr>
    </w:lvl>
    <w:lvl w:ilvl="1" w:tentative="0">
      <w:start w:val="1"/>
      <w:numFmt w:val="lowerLetter"/>
      <w:lvlText w:val="%2)"/>
      <w:lvlJc w:val="left"/>
      <w:pPr>
        <w:ind w:left="1275" w:hanging="420"/>
      </w:pPr>
      <w:rPr>
        <w:rFonts w:hint="eastAsia"/>
      </w:rPr>
    </w:lvl>
    <w:lvl w:ilvl="2" w:tentative="0">
      <w:start w:val="1"/>
      <w:numFmt w:val="lowerRoman"/>
      <w:lvlText w:val="%3."/>
      <w:lvlJc w:val="right"/>
      <w:pPr>
        <w:ind w:left="1695" w:hanging="420"/>
      </w:pPr>
      <w:rPr>
        <w:rFonts w:hint="eastAsia"/>
      </w:rPr>
    </w:lvl>
    <w:lvl w:ilvl="3" w:tentative="0">
      <w:start w:val="1"/>
      <w:numFmt w:val="decimal"/>
      <w:lvlText w:val="%4."/>
      <w:lvlJc w:val="left"/>
      <w:pPr>
        <w:ind w:left="2115" w:hanging="420"/>
      </w:pPr>
      <w:rPr>
        <w:rFonts w:hint="eastAsia"/>
      </w:rPr>
    </w:lvl>
    <w:lvl w:ilvl="4" w:tentative="0">
      <w:start w:val="1"/>
      <w:numFmt w:val="lowerLetter"/>
      <w:lvlText w:val="%5)"/>
      <w:lvlJc w:val="left"/>
      <w:pPr>
        <w:ind w:left="2535" w:hanging="420"/>
      </w:pPr>
      <w:rPr>
        <w:rFonts w:hint="eastAsia"/>
      </w:rPr>
    </w:lvl>
    <w:lvl w:ilvl="5" w:tentative="0">
      <w:start w:val="1"/>
      <w:numFmt w:val="lowerRoman"/>
      <w:lvlText w:val="%6."/>
      <w:lvlJc w:val="right"/>
      <w:pPr>
        <w:ind w:left="2955" w:hanging="420"/>
      </w:pPr>
      <w:rPr>
        <w:rFonts w:hint="eastAsia"/>
      </w:rPr>
    </w:lvl>
    <w:lvl w:ilvl="6" w:tentative="0">
      <w:start w:val="1"/>
      <w:numFmt w:val="decimal"/>
      <w:lvlText w:val="%7."/>
      <w:lvlJc w:val="left"/>
      <w:pPr>
        <w:ind w:left="3375" w:hanging="420"/>
      </w:pPr>
      <w:rPr>
        <w:rFonts w:hint="eastAsia"/>
      </w:rPr>
    </w:lvl>
    <w:lvl w:ilvl="7" w:tentative="0">
      <w:start w:val="1"/>
      <w:numFmt w:val="lowerLetter"/>
      <w:lvlText w:val="%8)"/>
      <w:lvlJc w:val="left"/>
      <w:pPr>
        <w:ind w:left="3795" w:hanging="420"/>
      </w:pPr>
      <w:rPr>
        <w:rFonts w:hint="eastAsia"/>
      </w:rPr>
    </w:lvl>
    <w:lvl w:ilvl="8" w:tentative="0">
      <w:start w:val="1"/>
      <w:numFmt w:val="lowerRoman"/>
      <w:lvlText w:val="%9."/>
      <w:lvlJc w:val="right"/>
      <w:pPr>
        <w:ind w:left="4215" w:hanging="420"/>
      </w:pPr>
      <w:rPr>
        <w:rFonts w:hint="eastAsia"/>
      </w:rPr>
    </w:lvl>
  </w:abstractNum>
  <w:abstractNum w:abstractNumId="6">
    <w:nsid w:val="54DC41F4"/>
    <w:multiLevelType w:val="multilevel"/>
    <w:tmpl w:val="54DC41F4"/>
    <w:lvl w:ilvl="0" w:tentative="0">
      <w:start w:val="1"/>
      <w:numFmt w:val="decimal"/>
      <w:lvlText w:val="%1)"/>
      <w:lvlJc w:val="left"/>
      <w:pPr>
        <w:ind w:left="846" w:hanging="420"/>
      </w:pPr>
      <w:rPr>
        <w:rFonts w:hint="default"/>
        <w:b/>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602063BD"/>
    <w:multiLevelType w:val="multilevel"/>
    <w:tmpl w:val="602063BD"/>
    <w:lvl w:ilvl="0" w:tentative="0">
      <w:start w:val="1"/>
      <w:numFmt w:val="decimalEnclosedCircle"/>
      <w:lvlText w:val="%1"/>
      <w:lvlJc w:val="left"/>
      <w:pPr>
        <w:ind w:left="1626" w:hanging="420"/>
      </w:pPr>
      <w:rPr>
        <w:rFonts w:hint="default"/>
      </w:rPr>
    </w:lvl>
    <w:lvl w:ilvl="1" w:tentative="0">
      <w:start w:val="1"/>
      <w:numFmt w:val="lowerLetter"/>
      <w:lvlText w:val="%2)"/>
      <w:lvlJc w:val="left"/>
      <w:pPr>
        <w:ind w:left="2046" w:hanging="420"/>
      </w:pPr>
    </w:lvl>
    <w:lvl w:ilvl="2" w:tentative="0">
      <w:start w:val="1"/>
      <w:numFmt w:val="lowerRoman"/>
      <w:lvlText w:val="%3."/>
      <w:lvlJc w:val="right"/>
      <w:pPr>
        <w:ind w:left="2466" w:hanging="420"/>
      </w:pPr>
    </w:lvl>
    <w:lvl w:ilvl="3" w:tentative="0">
      <w:start w:val="1"/>
      <w:numFmt w:val="decimal"/>
      <w:lvlText w:val="%4."/>
      <w:lvlJc w:val="left"/>
      <w:pPr>
        <w:ind w:left="2886" w:hanging="420"/>
      </w:pPr>
    </w:lvl>
    <w:lvl w:ilvl="4" w:tentative="0">
      <w:start w:val="1"/>
      <w:numFmt w:val="lowerLetter"/>
      <w:lvlText w:val="%5)"/>
      <w:lvlJc w:val="left"/>
      <w:pPr>
        <w:ind w:left="3306" w:hanging="420"/>
      </w:pPr>
    </w:lvl>
    <w:lvl w:ilvl="5" w:tentative="0">
      <w:start w:val="1"/>
      <w:numFmt w:val="lowerRoman"/>
      <w:lvlText w:val="%6."/>
      <w:lvlJc w:val="right"/>
      <w:pPr>
        <w:ind w:left="3726" w:hanging="420"/>
      </w:pPr>
    </w:lvl>
    <w:lvl w:ilvl="6" w:tentative="0">
      <w:start w:val="1"/>
      <w:numFmt w:val="decimal"/>
      <w:lvlText w:val="%7."/>
      <w:lvlJc w:val="left"/>
      <w:pPr>
        <w:ind w:left="4146" w:hanging="420"/>
      </w:pPr>
    </w:lvl>
    <w:lvl w:ilvl="7" w:tentative="0">
      <w:start w:val="1"/>
      <w:numFmt w:val="lowerLetter"/>
      <w:lvlText w:val="%8)"/>
      <w:lvlJc w:val="left"/>
      <w:pPr>
        <w:ind w:left="4566" w:hanging="420"/>
      </w:pPr>
    </w:lvl>
    <w:lvl w:ilvl="8" w:tentative="0">
      <w:start w:val="1"/>
      <w:numFmt w:val="lowerRoman"/>
      <w:lvlText w:val="%9."/>
      <w:lvlJc w:val="right"/>
      <w:pPr>
        <w:ind w:left="4986" w:hanging="420"/>
      </w:pPr>
    </w:lvl>
  </w:abstractNum>
  <w:abstractNum w:abstractNumId="8">
    <w:nsid w:val="7D7306B9"/>
    <w:multiLevelType w:val="multilevel"/>
    <w:tmpl w:val="7D7306B9"/>
    <w:lvl w:ilvl="0" w:tentative="0">
      <w:start w:val="1"/>
      <w:numFmt w:val="decimal"/>
      <w:lvlText w:val="%1)"/>
      <w:lvlJc w:val="left"/>
      <w:pPr>
        <w:ind w:left="846" w:hanging="420"/>
      </w:pPr>
      <w:rPr>
        <w:rFonts w:hint="default"/>
        <w:b/>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7E514388"/>
    <w:multiLevelType w:val="multilevel"/>
    <w:tmpl w:val="7E514388"/>
    <w:lvl w:ilvl="0" w:tentative="0">
      <w:start w:val="1"/>
      <w:numFmt w:val="decimal"/>
      <w:lvlText w:val="（%1）"/>
      <w:lvlJc w:val="left"/>
      <w:pPr>
        <w:ind w:left="1575" w:hanging="720"/>
      </w:pPr>
      <w:rPr>
        <w:rFonts w:hint="default"/>
      </w:rPr>
    </w:lvl>
    <w:lvl w:ilvl="1" w:tentative="0">
      <w:start w:val="1"/>
      <w:numFmt w:val="lowerLetter"/>
      <w:lvlText w:val="%2)"/>
      <w:lvlJc w:val="left"/>
      <w:pPr>
        <w:ind w:left="1695" w:hanging="420"/>
      </w:pPr>
    </w:lvl>
    <w:lvl w:ilvl="2" w:tentative="0">
      <w:start w:val="1"/>
      <w:numFmt w:val="lowerRoman"/>
      <w:lvlText w:val="%3."/>
      <w:lvlJc w:val="right"/>
      <w:pPr>
        <w:ind w:left="2115" w:hanging="420"/>
      </w:pPr>
    </w:lvl>
    <w:lvl w:ilvl="3" w:tentative="0">
      <w:start w:val="1"/>
      <w:numFmt w:val="decimal"/>
      <w:lvlText w:val="%4."/>
      <w:lvlJc w:val="left"/>
      <w:pPr>
        <w:ind w:left="2535" w:hanging="420"/>
      </w:pPr>
    </w:lvl>
    <w:lvl w:ilvl="4" w:tentative="0">
      <w:start w:val="1"/>
      <w:numFmt w:val="lowerLetter"/>
      <w:lvlText w:val="%5)"/>
      <w:lvlJc w:val="left"/>
      <w:pPr>
        <w:ind w:left="2955" w:hanging="420"/>
      </w:pPr>
    </w:lvl>
    <w:lvl w:ilvl="5" w:tentative="0">
      <w:start w:val="1"/>
      <w:numFmt w:val="lowerRoman"/>
      <w:lvlText w:val="%6."/>
      <w:lvlJc w:val="right"/>
      <w:pPr>
        <w:ind w:left="3375" w:hanging="420"/>
      </w:pPr>
    </w:lvl>
    <w:lvl w:ilvl="6" w:tentative="0">
      <w:start w:val="1"/>
      <w:numFmt w:val="decimal"/>
      <w:lvlText w:val="%7."/>
      <w:lvlJc w:val="left"/>
      <w:pPr>
        <w:ind w:left="3795" w:hanging="420"/>
      </w:pPr>
    </w:lvl>
    <w:lvl w:ilvl="7" w:tentative="0">
      <w:start w:val="1"/>
      <w:numFmt w:val="lowerLetter"/>
      <w:lvlText w:val="%8)"/>
      <w:lvlJc w:val="left"/>
      <w:pPr>
        <w:ind w:left="4215" w:hanging="420"/>
      </w:pPr>
    </w:lvl>
    <w:lvl w:ilvl="8" w:tentative="0">
      <w:start w:val="1"/>
      <w:numFmt w:val="lowerRoman"/>
      <w:lvlText w:val="%9."/>
      <w:lvlJc w:val="right"/>
      <w:pPr>
        <w:ind w:left="4635" w:hanging="420"/>
      </w:pPr>
    </w:lvl>
  </w:abstractNum>
  <w:num w:numId="1">
    <w:abstractNumId w:val="4"/>
  </w:num>
  <w:num w:numId="2">
    <w:abstractNumId w:val="6"/>
  </w:num>
  <w:num w:numId="3">
    <w:abstractNumId w:val="8"/>
  </w:num>
  <w:num w:numId="4">
    <w:abstractNumId w:val="7"/>
  </w:num>
  <w:num w:numId="5">
    <w:abstractNumId w:val="2"/>
  </w:num>
  <w:num w:numId="6">
    <w:abstractNumId w:val="1"/>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wZjQyMDNhNmM4MGMxM2QwOGNlM2Q1OThlMGEyZmEifQ=="/>
  </w:docVars>
  <w:rsids>
    <w:rsidRoot w:val="007A2A24"/>
    <w:rsid w:val="000006B9"/>
    <w:rsid w:val="00002E8D"/>
    <w:rsid w:val="00003BC5"/>
    <w:rsid w:val="000066E5"/>
    <w:rsid w:val="00007678"/>
    <w:rsid w:val="00010F08"/>
    <w:rsid w:val="00011708"/>
    <w:rsid w:val="00012941"/>
    <w:rsid w:val="0002527C"/>
    <w:rsid w:val="0002792F"/>
    <w:rsid w:val="00031FCE"/>
    <w:rsid w:val="00032FBD"/>
    <w:rsid w:val="00036C61"/>
    <w:rsid w:val="00040CBE"/>
    <w:rsid w:val="00044668"/>
    <w:rsid w:val="00045C6F"/>
    <w:rsid w:val="000511C3"/>
    <w:rsid w:val="000545AB"/>
    <w:rsid w:val="00054FB4"/>
    <w:rsid w:val="00056CF2"/>
    <w:rsid w:val="00056E54"/>
    <w:rsid w:val="00061455"/>
    <w:rsid w:val="000618FD"/>
    <w:rsid w:val="00065BBF"/>
    <w:rsid w:val="00066A2F"/>
    <w:rsid w:val="00071B71"/>
    <w:rsid w:val="00077F14"/>
    <w:rsid w:val="00081240"/>
    <w:rsid w:val="00081419"/>
    <w:rsid w:val="00084516"/>
    <w:rsid w:val="0008461F"/>
    <w:rsid w:val="0008479E"/>
    <w:rsid w:val="000865D8"/>
    <w:rsid w:val="00086E34"/>
    <w:rsid w:val="00092CE4"/>
    <w:rsid w:val="00094801"/>
    <w:rsid w:val="00095D23"/>
    <w:rsid w:val="00095DFD"/>
    <w:rsid w:val="000975B6"/>
    <w:rsid w:val="000A047E"/>
    <w:rsid w:val="000A523C"/>
    <w:rsid w:val="000A609A"/>
    <w:rsid w:val="000B0B67"/>
    <w:rsid w:val="000B4887"/>
    <w:rsid w:val="000B4D7F"/>
    <w:rsid w:val="000C035A"/>
    <w:rsid w:val="000C03FB"/>
    <w:rsid w:val="000E019B"/>
    <w:rsid w:val="000E4244"/>
    <w:rsid w:val="000E4DE5"/>
    <w:rsid w:val="000E64DA"/>
    <w:rsid w:val="000E6720"/>
    <w:rsid w:val="000F42F0"/>
    <w:rsid w:val="001003A2"/>
    <w:rsid w:val="00101071"/>
    <w:rsid w:val="001025EE"/>
    <w:rsid w:val="00102A6B"/>
    <w:rsid w:val="00105252"/>
    <w:rsid w:val="00107656"/>
    <w:rsid w:val="00110E6A"/>
    <w:rsid w:val="00110FEC"/>
    <w:rsid w:val="001131EA"/>
    <w:rsid w:val="00113819"/>
    <w:rsid w:val="001154B9"/>
    <w:rsid w:val="0011556D"/>
    <w:rsid w:val="00123A80"/>
    <w:rsid w:val="00124D1B"/>
    <w:rsid w:val="00131C28"/>
    <w:rsid w:val="00132CB3"/>
    <w:rsid w:val="00136EC5"/>
    <w:rsid w:val="0014255C"/>
    <w:rsid w:val="001431F3"/>
    <w:rsid w:val="00144860"/>
    <w:rsid w:val="00144D89"/>
    <w:rsid w:val="00146D06"/>
    <w:rsid w:val="001535E2"/>
    <w:rsid w:val="00155E9A"/>
    <w:rsid w:val="001602A3"/>
    <w:rsid w:val="00160F78"/>
    <w:rsid w:val="00163034"/>
    <w:rsid w:val="00170BE3"/>
    <w:rsid w:val="00171D1F"/>
    <w:rsid w:val="00172F9A"/>
    <w:rsid w:val="00175941"/>
    <w:rsid w:val="00176432"/>
    <w:rsid w:val="001801E4"/>
    <w:rsid w:val="00180DA7"/>
    <w:rsid w:val="00186375"/>
    <w:rsid w:val="0019356A"/>
    <w:rsid w:val="00195FE1"/>
    <w:rsid w:val="001A0DCD"/>
    <w:rsid w:val="001A1852"/>
    <w:rsid w:val="001A3B82"/>
    <w:rsid w:val="001B54D2"/>
    <w:rsid w:val="001B6DC2"/>
    <w:rsid w:val="001C0C1D"/>
    <w:rsid w:val="001C145E"/>
    <w:rsid w:val="001C1905"/>
    <w:rsid w:val="001C2C0A"/>
    <w:rsid w:val="001C2F44"/>
    <w:rsid w:val="001C48E2"/>
    <w:rsid w:val="001C7AE9"/>
    <w:rsid w:val="001D0A6E"/>
    <w:rsid w:val="001D69B0"/>
    <w:rsid w:val="001E06AB"/>
    <w:rsid w:val="001E07D2"/>
    <w:rsid w:val="001E2B94"/>
    <w:rsid w:val="001E4765"/>
    <w:rsid w:val="001F2133"/>
    <w:rsid w:val="001F253B"/>
    <w:rsid w:val="001F316B"/>
    <w:rsid w:val="001F463F"/>
    <w:rsid w:val="001F7633"/>
    <w:rsid w:val="00200A5A"/>
    <w:rsid w:val="00201A60"/>
    <w:rsid w:val="00202712"/>
    <w:rsid w:val="00202A83"/>
    <w:rsid w:val="00203F38"/>
    <w:rsid w:val="002064B8"/>
    <w:rsid w:val="00207E71"/>
    <w:rsid w:val="00225707"/>
    <w:rsid w:val="00230F18"/>
    <w:rsid w:val="00234949"/>
    <w:rsid w:val="00234C0E"/>
    <w:rsid w:val="00235E1B"/>
    <w:rsid w:val="00237685"/>
    <w:rsid w:val="00237BC4"/>
    <w:rsid w:val="00240A70"/>
    <w:rsid w:val="00240C4A"/>
    <w:rsid w:val="002423E7"/>
    <w:rsid w:val="002437B5"/>
    <w:rsid w:val="00253C91"/>
    <w:rsid w:val="00260813"/>
    <w:rsid w:val="00262B7A"/>
    <w:rsid w:val="00264760"/>
    <w:rsid w:val="0026488E"/>
    <w:rsid w:val="00264FBA"/>
    <w:rsid w:val="002665E6"/>
    <w:rsid w:val="002676A1"/>
    <w:rsid w:val="00267E22"/>
    <w:rsid w:val="00270B94"/>
    <w:rsid w:val="00272337"/>
    <w:rsid w:val="00273DF7"/>
    <w:rsid w:val="00274F78"/>
    <w:rsid w:val="0027500B"/>
    <w:rsid w:val="00276EEC"/>
    <w:rsid w:val="00280848"/>
    <w:rsid w:val="00280D09"/>
    <w:rsid w:val="00282904"/>
    <w:rsid w:val="00283A2D"/>
    <w:rsid w:val="00287783"/>
    <w:rsid w:val="00291F0C"/>
    <w:rsid w:val="002925FD"/>
    <w:rsid w:val="002972E0"/>
    <w:rsid w:val="002A44CF"/>
    <w:rsid w:val="002B1DCA"/>
    <w:rsid w:val="002B28B0"/>
    <w:rsid w:val="002B28CC"/>
    <w:rsid w:val="002B5F8C"/>
    <w:rsid w:val="002C0ACC"/>
    <w:rsid w:val="002C7EDC"/>
    <w:rsid w:val="002D76B5"/>
    <w:rsid w:val="002D7C0E"/>
    <w:rsid w:val="002E0288"/>
    <w:rsid w:val="002E1CCC"/>
    <w:rsid w:val="002E370E"/>
    <w:rsid w:val="002F0B99"/>
    <w:rsid w:val="002F624D"/>
    <w:rsid w:val="002F7883"/>
    <w:rsid w:val="0030182C"/>
    <w:rsid w:val="0030399D"/>
    <w:rsid w:val="0030454C"/>
    <w:rsid w:val="00304D5E"/>
    <w:rsid w:val="003054A4"/>
    <w:rsid w:val="003056F3"/>
    <w:rsid w:val="00305CAC"/>
    <w:rsid w:val="003110DE"/>
    <w:rsid w:val="00312419"/>
    <w:rsid w:val="00313ECC"/>
    <w:rsid w:val="00314F36"/>
    <w:rsid w:val="00321631"/>
    <w:rsid w:val="003245A7"/>
    <w:rsid w:val="003267E4"/>
    <w:rsid w:val="00327DB1"/>
    <w:rsid w:val="0033225E"/>
    <w:rsid w:val="00333B12"/>
    <w:rsid w:val="0033460C"/>
    <w:rsid w:val="00334AFB"/>
    <w:rsid w:val="00340F6A"/>
    <w:rsid w:val="0034162A"/>
    <w:rsid w:val="00346FA4"/>
    <w:rsid w:val="0035102D"/>
    <w:rsid w:val="00352273"/>
    <w:rsid w:val="00354A72"/>
    <w:rsid w:val="0035661C"/>
    <w:rsid w:val="00363C54"/>
    <w:rsid w:val="003711E3"/>
    <w:rsid w:val="00382FE8"/>
    <w:rsid w:val="003834BB"/>
    <w:rsid w:val="003854BA"/>
    <w:rsid w:val="00385E0F"/>
    <w:rsid w:val="00386FAC"/>
    <w:rsid w:val="00391A29"/>
    <w:rsid w:val="0039249D"/>
    <w:rsid w:val="00392FB2"/>
    <w:rsid w:val="003956A1"/>
    <w:rsid w:val="00396F5E"/>
    <w:rsid w:val="00397B8F"/>
    <w:rsid w:val="00397F7A"/>
    <w:rsid w:val="003A00F6"/>
    <w:rsid w:val="003A0381"/>
    <w:rsid w:val="003A0531"/>
    <w:rsid w:val="003A0F6C"/>
    <w:rsid w:val="003A2A47"/>
    <w:rsid w:val="003A2C10"/>
    <w:rsid w:val="003A3637"/>
    <w:rsid w:val="003A44BE"/>
    <w:rsid w:val="003A467F"/>
    <w:rsid w:val="003A7CC7"/>
    <w:rsid w:val="003B1DA8"/>
    <w:rsid w:val="003B2092"/>
    <w:rsid w:val="003B55E0"/>
    <w:rsid w:val="003B6A71"/>
    <w:rsid w:val="003C296E"/>
    <w:rsid w:val="003C5C0D"/>
    <w:rsid w:val="003C67B1"/>
    <w:rsid w:val="003D1059"/>
    <w:rsid w:val="003D3358"/>
    <w:rsid w:val="003D5538"/>
    <w:rsid w:val="003D7894"/>
    <w:rsid w:val="003E1C1C"/>
    <w:rsid w:val="003E1F3C"/>
    <w:rsid w:val="003F14D6"/>
    <w:rsid w:val="003F4DA0"/>
    <w:rsid w:val="003F4E96"/>
    <w:rsid w:val="00401C69"/>
    <w:rsid w:val="0041257C"/>
    <w:rsid w:val="004139C3"/>
    <w:rsid w:val="00414EAF"/>
    <w:rsid w:val="00420D35"/>
    <w:rsid w:val="004214DE"/>
    <w:rsid w:val="00424189"/>
    <w:rsid w:val="00427554"/>
    <w:rsid w:val="00432537"/>
    <w:rsid w:val="00436B19"/>
    <w:rsid w:val="004379A2"/>
    <w:rsid w:val="0044407F"/>
    <w:rsid w:val="00446354"/>
    <w:rsid w:val="00452525"/>
    <w:rsid w:val="0046029F"/>
    <w:rsid w:val="00466E9B"/>
    <w:rsid w:val="00470048"/>
    <w:rsid w:val="00474008"/>
    <w:rsid w:val="004746E7"/>
    <w:rsid w:val="004771BE"/>
    <w:rsid w:val="004825B6"/>
    <w:rsid w:val="004869DC"/>
    <w:rsid w:val="0049253E"/>
    <w:rsid w:val="0049389D"/>
    <w:rsid w:val="004949AC"/>
    <w:rsid w:val="004B0339"/>
    <w:rsid w:val="004B1A8A"/>
    <w:rsid w:val="004B55B1"/>
    <w:rsid w:val="004B62B8"/>
    <w:rsid w:val="004C0AFA"/>
    <w:rsid w:val="004C23A7"/>
    <w:rsid w:val="004C5429"/>
    <w:rsid w:val="004D274C"/>
    <w:rsid w:val="004D704A"/>
    <w:rsid w:val="004E1953"/>
    <w:rsid w:val="004E55B4"/>
    <w:rsid w:val="004E7ED7"/>
    <w:rsid w:val="004F1151"/>
    <w:rsid w:val="004F2CCB"/>
    <w:rsid w:val="004F743B"/>
    <w:rsid w:val="0050346C"/>
    <w:rsid w:val="005036C1"/>
    <w:rsid w:val="00506EF6"/>
    <w:rsid w:val="0050727E"/>
    <w:rsid w:val="0050793C"/>
    <w:rsid w:val="00510386"/>
    <w:rsid w:val="00512521"/>
    <w:rsid w:val="00514BFE"/>
    <w:rsid w:val="005155C1"/>
    <w:rsid w:val="00517752"/>
    <w:rsid w:val="00525F54"/>
    <w:rsid w:val="00526169"/>
    <w:rsid w:val="00530190"/>
    <w:rsid w:val="00531BBA"/>
    <w:rsid w:val="00533D92"/>
    <w:rsid w:val="00534A71"/>
    <w:rsid w:val="00534FE8"/>
    <w:rsid w:val="00540874"/>
    <w:rsid w:val="00547A49"/>
    <w:rsid w:val="0056130B"/>
    <w:rsid w:val="00561D9D"/>
    <w:rsid w:val="00562678"/>
    <w:rsid w:val="00564750"/>
    <w:rsid w:val="0057207E"/>
    <w:rsid w:val="00577ACA"/>
    <w:rsid w:val="00577F04"/>
    <w:rsid w:val="00580BD8"/>
    <w:rsid w:val="00581579"/>
    <w:rsid w:val="0058651C"/>
    <w:rsid w:val="00587805"/>
    <w:rsid w:val="00590626"/>
    <w:rsid w:val="00595F12"/>
    <w:rsid w:val="00596A48"/>
    <w:rsid w:val="00597CB7"/>
    <w:rsid w:val="005A209D"/>
    <w:rsid w:val="005A4FEE"/>
    <w:rsid w:val="005A7026"/>
    <w:rsid w:val="005B2693"/>
    <w:rsid w:val="005B45C6"/>
    <w:rsid w:val="005B4E82"/>
    <w:rsid w:val="005B547C"/>
    <w:rsid w:val="005C3CF0"/>
    <w:rsid w:val="005C450F"/>
    <w:rsid w:val="005C601F"/>
    <w:rsid w:val="005C61A4"/>
    <w:rsid w:val="005D0283"/>
    <w:rsid w:val="005D63FF"/>
    <w:rsid w:val="005E17AB"/>
    <w:rsid w:val="005E1C8C"/>
    <w:rsid w:val="005E2FC3"/>
    <w:rsid w:val="005E52CE"/>
    <w:rsid w:val="005F31FF"/>
    <w:rsid w:val="005F32D1"/>
    <w:rsid w:val="005F5D05"/>
    <w:rsid w:val="005F7850"/>
    <w:rsid w:val="00600624"/>
    <w:rsid w:val="00601C2F"/>
    <w:rsid w:val="0060681D"/>
    <w:rsid w:val="00613DA3"/>
    <w:rsid w:val="006161CA"/>
    <w:rsid w:val="006162DD"/>
    <w:rsid w:val="006164F1"/>
    <w:rsid w:val="00616EFC"/>
    <w:rsid w:val="006250AB"/>
    <w:rsid w:val="0063085D"/>
    <w:rsid w:val="00631BE3"/>
    <w:rsid w:val="00632032"/>
    <w:rsid w:val="00635AFF"/>
    <w:rsid w:val="00636325"/>
    <w:rsid w:val="00641812"/>
    <w:rsid w:val="006430D7"/>
    <w:rsid w:val="00644324"/>
    <w:rsid w:val="00647908"/>
    <w:rsid w:val="0065167B"/>
    <w:rsid w:val="00660FA4"/>
    <w:rsid w:val="00663455"/>
    <w:rsid w:val="006672E8"/>
    <w:rsid w:val="00674F21"/>
    <w:rsid w:val="00680E8A"/>
    <w:rsid w:val="00687681"/>
    <w:rsid w:val="006909B4"/>
    <w:rsid w:val="00692B36"/>
    <w:rsid w:val="006951B0"/>
    <w:rsid w:val="006978F3"/>
    <w:rsid w:val="006A1554"/>
    <w:rsid w:val="006A36AF"/>
    <w:rsid w:val="006A5E6E"/>
    <w:rsid w:val="006B1288"/>
    <w:rsid w:val="006B238A"/>
    <w:rsid w:val="006B264C"/>
    <w:rsid w:val="006B2B10"/>
    <w:rsid w:val="006B4075"/>
    <w:rsid w:val="006B6970"/>
    <w:rsid w:val="006C20D6"/>
    <w:rsid w:val="006C2509"/>
    <w:rsid w:val="006C43EE"/>
    <w:rsid w:val="006D0D05"/>
    <w:rsid w:val="006D252E"/>
    <w:rsid w:val="006D4210"/>
    <w:rsid w:val="006D7841"/>
    <w:rsid w:val="006E044F"/>
    <w:rsid w:val="006E0E8E"/>
    <w:rsid w:val="006E4AE3"/>
    <w:rsid w:val="006E51A5"/>
    <w:rsid w:val="006E6643"/>
    <w:rsid w:val="006E790C"/>
    <w:rsid w:val="006F1ABE"/>
    <w:rsid w:val="006F2AA4"/>
    <w:rsid w:val="006F7E2B"/>
    <w:rsid w:val="00701EFA"/>
    <w:rsid w:val="007035AA"/>
    <w:rsid w:val="00703726"/>
    <w:rsid w:val="007075C2"/>
    <w:rsid w:val="0071377C"/>
    <w:rsid w:val="00715524"/>
    <w:rsid w:val="00715BD0"/>
    <w:rsid w:val="0071745F"/>
    <w:rsid w:val="007207B5"/>
    <w:rsid w:val="00720970"/>
    <w:rsid w:val="00721EDD"/>
    <w:rsid w:val="007252E4"/>
    <w:rsid w:val="0072577C"/>
    <w:rsid w:val="007260E4"/>
    <w:rsid w:val="0073337B"/>
    <w:rsid w:val="00733D00"/>
    <w:rsid w:val="0073684D"/>
    <w:rsid w:val="0074619A"/>
    <w:rsid w:val="007552B6"/>
    <w:rsid w:val="0076508E"/>
    <w:rsid w:val="007709E1"/>
    <w:rsid w:val="007740DC"/>
    <w:rsid w:val="00775AC8"/>
    <w:rsid w:val="00776FBD"/>
    <w:rsid w:val="0078053C"/>
    <w:rsid w:val="0078092F"/>
    <w:rsid w:val="007853DE"/>
    <w:rsid w:val="00785DAF"/>
    <w:rsid w:val="00786989"/>
    <w:rsid w:val="00790C8B"/>
    <w:rsid w:val="00791EFB"/>
    <w:rsid w:val="0079573E"/>
    <w:rsid w:val="00795B2D"/>
    <w:rsid w:val="007A1614"/>
    <w:rsid w:val="007A1C4B"/>
    <w:rsid w:val="007A2370"/>
    <w:rsid w:val="007A2A24"/>
    <w:rsid w:val="007B0E15"/>
    <w:rsid w:val="007B344C"/>
    <w:rsid w:val="007B4930"/>
    <w:rsid w:val="007C2AD7"/>
    <w:rsid w:val="007C7353"/>
    <w:rsid w:val="007D25DA"/>
    <w:rsid w:val="007D4B67"/>
    <w:rsid w:val="007D50E1"/>
    <w:rsid w:val="007D60E5"/>
    <w:rsid w:val="007D774A"/>
    <w:rsid w:val="007E123E"/>
    <w:rsid w:val="007E73F0"/>
    <w:rsid w:val="007F034E"/>
    <w:rsid w:val="007F2C94"/>
    <w:rsid w:val="007F42CC"/>
    <w:rsid w:val="007F510D"/>
    <w:rsid w:val="007F5D8A"/>
    <w:rsid w:val="007F7FC5"/>
    <w:rsid w:val="007F7FC6"/>
    <w:rsid w:val="00800264"/>
    <w:rsid w:val="00802025"/>
    <w:rsid w:val="00804DBB"/>
    <w:rsid w:val="00810B37"/>
    <w:rsid w:val="00815892"/>
    <w:rsid w:val="008169B4"/>
    <w:rsid w:val="00816A81"/>
    <w:rsid w:val="00817CDE"/>
    <w:rsid w:val="00823AEC"/>
    <w:rsid w:val="00824EF8"/>
    <w:rsid w:val="008263B6"/>
    <w:rsid w:val="00830584"/>
    <w:rsid w:val="00832A97"/>
    <w:rsid w:val="00834123"/>
    <w:rsid w:val="00843147"/>
    <w:rsid w:val="008445C8"/>
    <w:rsid w:val="00850899"/>
    <w:rsid w:val="00851783"/>
    <w:rsid w:val="00851D84"/>
    <w:rsid w:val="00856DD9"/>
    <w:rsid w:val="00856E16"/>
    <w:rsid w:val="00857C13"/>
    <w:rsid w:val="008633E0"/>
    <w:rsid w:val="00870C83"/>
    <w:rsid w:val="00870CD0"/>
    <w:rsid w:val="00880C4E"/>
    <w:rsid w:val="00880DCA"/>
    <w:rsid w:val="00882D37"/>
    <w:rsid w:val="008851CD"/>
    <w:rsid w:val="00885706"/>
    <w:rsid w:val="0089147C"/>
    <w:rsid w:val="00892562"/>
    <w:rsid w:val="00897BEF"/>
    <w:rsid w:val="008A3C48"/>
    <w:rsid w:val="008B2D51"/>
    <w:rsid w:val="008B4E49"/>
    <w:rsid w:val="008B7F47"/>
    <w:rsid w:val="008C134B"/>
    <w:rsid w:val="008C336D"/>
    <w:rsid w:val="008C4935"/>
    <w:rsid w:val="008D20A8"/>
    <w:rsid w:val="008D587F"/>
    <w:rsid w:val="008E418E"/>
    <w:rsid w:val="008E4BA9"/>
    <w:rsid w:val="008F0CE5"/>
    <w:rsid w:val="008F5E8D"/>
    <w:rsid w:val="00900C4D"/>
    <w:rsid w:val="009022E4"/>
    <w:rsid w:val="00905DD7"/>
    <w:rsid w:val="009062EA"/>
    <w:rsid w:val="0090714A"/>
    <w:rsid w:val="009078A0"/>
    <w:rsid w:val="00912759"/>
    <w:rsid w:val="00913B7A"/>
    <w:rsid w:val="009146AF"/>
    <w:rsid w:val="009171A2"/>
    <w:rsid w:val="00921E86"/>
    <w:rsid w:val="00921EDC"/>
    <w:rsid w:val="00922D8B"/>
    <w:rsid w:val="00923937"/>
    <w:rsid w:val="00923C5F"/>
    <w:rsid w:val="0092482F"/>
    <w:rsid w:val="0092509E"/>
    <w:rsid w:val="00927519"/>
    <w:rsid w:val="0092791E"/>
    <w:rsid w:val="009308AF"/>
    <w:rsid w:val="00930BA4"/>
    <w:rsid w:val="00932E22"/>
    <w:rsid w:val="00935113"/>
    <w:rsid w:val="00936DBF"/>
    <w:rsid w:val="00950B5F"/>
    <w:rsid w:val="00951AD7"/>
    <w:rsid w:val="00953BB3"/>
    <w:rsid w:val="00953FBF"/>
    <w:rsid w:val="00964565"/>
    <w:rsid w:val="00971B8A"/>
    <w:rsid w:val="00973441"/>
    <w:rsid w:val="009777FA"/>
    <w:rsid w:val="00980ACA"/>
    <w:rsid w:val="0098443C"/>
    <w:rsid w:val="0099291A"/>
    <w:rsid w:val="009944F9"/>
    <w:rsid w:val="00994A27"/>
    <w:rsid w:val="00997AEC"/>
    <w:rsid w:val="00997B15"/>
    <w:rsid w:val="009A0ABA"/>
    <w:rsid w:val="009A0EB3"/>
    <w:rsid w:val="009A2FE7"/>
    <w:rsid w:val="009A3C23"/>
    <w:rsid w:val="009A5A60"/>
    <w:rsid w:val="009B25AF"/>
    <w:rsid w:val="009B3A4A"/>
    <w:rsid w:val="009B4166"/>
    <w:rsid w:val="009B72C9"/>
    <w:rsid w:val="009C1DF9"/>
    <w:rsid w:val="009C2CF0"/>
    <w:rsid w:val="009C3145"/>
    <w:rsid w:val="009C6DCC"/>
    <w:rsid w:val="009D06F7"/>
    <w:rsid w:val="009D2844"/>
    <w:rsid w:val="009D6CE7"/>
    <w:rsid w:val="009E11F4"/>
    <w:rsid w:val="009E2C96"/>
    <w:rsid w:val="009E3B94"/>
    <w:rsid w:val="009F041F"/>
    <w:rsid w:val="009F316D"/>
    <w:rsid w:val="009F4149"/>
    <w:rsid w:val="00A048EE"/>
    <w:rsid w:val="00A14CA2"/>
    <w:rsid w:val="00A1624C"/>
    <w:rsid w:val="00A162B8"/>
    <w:rsid w:val="00A17152"/>
    <w:rsid w:val="00A219ED"/>
    <w:rsid w:val="00A27D49"/>
    <w:rsid w:val="00A302A1"/>
    <w:rsid w:val="00A3411B"/>
    <w:rsid w:val="00A36579"/>
    <w:rsid w:val="00A41390"/>
    <w:rsid w:val="00A422DF"/>
    <w:rsid w:val="00A442C9"/>
    <w:rsid w:val="00A52E10"/>
    <w:rsid w:val="00A536CB"/>
    <w:rsid w:val="00A541BE"/>
    <w:rsid w:val="00A54F7A"/>
    <w:rsid w:val="00A5558F"/>
    <w:rsid w:val="00A564D3"/>
    <w:rsid w:val="00A64739"/>
    <w:rsid w:val="00A716C0"/>
    <w:rsid w:val="00A72D75"/>
    <w:rsid w:val="00A7731F"/>
    <w:rsid w:val="00A83A06"/>
    <w:rsid w:val="00A92B90"/>
    <w:rsid w:val="00A95053"/>
    <w:rsid w:val="00AA14E3"/>
    <w:rsid w:val="00AA54B6"/>
    <w:rsid w:val="00AB08B2"/>
    <w:rsid w:val="00AB1226"/>
    <w:rsid w:val="00AB22AD"/>
    <w:rsid w:val="00AB2E15"/>
    <w:rsid w:val="00AB7561"/>
    <w:rsid w:val="00AC0AB2"/>
    <w:rsid w:val="00AC32F7"/>
    <w:rsid w:val="00AC3A14"/>
    <w:rsid w:val="00AD6269"/>
    <w:rsid w:val="00AE0072"/>
    <w:rsid w:val="00AE0ED7"/>
    <w:rsid w:val="00AE1248"/>
    <w:rsid w:val="00AE3967"/>
    <w:rsid w:val="00AE4AFD"/>
    <w:rsid w:val="00AE6812"/>
    <w:rsid w:val="00AF15F9"/>
    <w:rsid w:val="00AF16BB"/>
    <w:rsid w:val="00AF39B3"/>
    <w:rsid w:val="00AF426D"/>
    <w:rsid w:val="00AF6112"/>
    <w:rsid w:val="00B02E31"/>
    <w:rsid w:val="00B03C2A"/>
    <w:rsid w:val="00B06FA2"/>
    <w:rsid w:val="00B12057"/>
    <w:rsid w:val="00B126E7"/>
    <w:rsid w:val="00B130F5"/>
    <w:rsid w:val="00B15C61"/>
    <w:rsid w:val="00B20CE8"/>
    <w:rsid w:val="00B212A4"/>
    <w:rsid w:val="00B2332A"/>
    <w:rsid w:val="00B247E4"/>
    <w:rsid w:val="00B327A5"/>
    <w:rsid w:val="00B37D7A"/>
    <w:rsid w:val="00B37ECA"/>
    <w:rsid w:val="00B41A75"/>
    <w:rsid w:val="00B46628"/>
    <w:rsid w:val="00B4697A"/>
    <w:rsid w:val="00B471B1"/>
    <w:rsid w:val="00B50FAC"/>
    <w:rsid w:val="00B53536"/>
    <w:rsid w:val="00B55350"/>
    <w:rsid w:val="00B5673C"/>
    <w:rsid w:val="00B6098B"/>
    <w:rsid w:val="00B65CB1"/>
    <w:rsid w:val="00B67BC4"/>
    <w:rsid w:val="00B70FC1"/>
    <w:rsid w:val="00B77C13"/>
    <w:rsid w:val="00B8035B"/>
    <w:rsid w:val="00B838D5"/>
    <w:rsid w:val="00B84BC1"/>
    <w:rsid w:val="00BA1083"/>
    <w:rsid w:val="00BA4FC4"/>
    <w:rsid w:val="00BA79D9"/>
    <w:rsid w:val="00BB07DA"/>
    <w:rsid w:val="00BB3B64"/>
    <w:rsid w:val="00BB5DF4"/>
    <w:rsid w:val="00BC1A4C"/>
    <w:rsid w:val="00BC28D6"/>
    <w:rsid w:val="00BC52E0"/>
    <w:rsid w:val="00BD4E83"/>
    <w:rsid w:val="00BE0473"/>
    <w:rsid w:val="00BE0689"/>
    <w:rsid w:val="00BE0786"/>
    <w:rsid w:val="00BE0809"/>
    <w:rsid w:val="00BE46FE"/>
    <w:rsid w:val="00BE5486"/>
    <w:rsid w:val="00BE6C40"/>
    <w:rsid w:val="00BF5075"/>
    <w:rsid w:val="00BF782C"/>
    <w:rsid w:val="00C0406D"/>
    <w:rsid w:val="00C050B2"/>
    <w:rsid w:val="00C06DC1"/>
    <w:rsid w:val="00C07226"/>
    <w:rsid w:val="00C07613"/>
    <w:rsid w:val="00C150BE"/>
    <w:rsid w:val="00C16BED"/>
    <w:rsid w:val="00C17B29"/>
    <w:rsid w:val="00C2050E"/>
    <w:rsid w:val="00C21449"/>
    <w:rsid w:val="00C23233"/>
    <w:rsid w:val="00C237F6"/>
    <w:rsid w:val="00C24B99"/>
    <w:rsid w:val="00C2732C"/>
    <w:rsid w:val="00C310ED"/>
    <w:rsid w:val="00C32245"/>
    <w:rsid w:val="00C327B3"/>
    <w:rsid w:val="00C34036"/>
    <w:rsid w:val="00C34CC4"/>
    <w:rsid w:val="00C373E0"/>
    <w:rsid w:val="00C37F1E"/>
    <w:rsid w:val="00C417A7"/>
    <w:rsid w:val="00C42920"/>
    <w:rsid w:val="00C467C5"/>
    <w:rsid w:val="00C524BA"/>
    <w:rsid w:val="00C656F1"/>
    <w:rsid w:val="00C70695"/>
    <w:rsid w:val="00C748C4"/>
    <w:rsid w:val="00C767B6"/>
    <w:rsid w:val="00C82105"/>
    <w:rsid w:val="00C823EC"/>
    <w:rsid w:val="00C834A4"/>
    <w:rsid w:val="00C87849"/>
    <w:rsid w:val="00C878BE"/>
    <w:rsid w:val="00C977C4"/>
    <w:rsid w:val="00CA0D0D"/>
    <w:rsid w:val="00CA0E3D"/>
    <w:rsid w:val="00CA3970"/>
    <w:rsid w:val="00CA50CD"/>
    <w:rsid w:val="00CA72FB"/>
    <w:rsid w:val="00CB0179"/>
    <w:rsid w:val="00CB0EB6"/>
    <w:rsid w:val="00CB2A36"/>
    <w:rsid w:val="00CB4E98"/>
    <w:rsid w:val="00CB6089"/>
    <w:rsid w:val="00CB6D40"/>
    <w:rsid w:val="00CC204E"/>
    <w:rsid w:val="00CC5238"/>
    <w:rsid w:val="00CC6532"/>
    <w:rsid w:val="00CC73DA"/>
    <w:rsid w:val="00CD1FFD"/>
    <w:rsid w:val="00CD2067"/>
    <w:rsid w:val="00CD2EBD"/>
    <w:rsid w:val="00CD3C9D"/>
    <w:rsid w:val="00CE2FAF"/>
    <w:rsid w:val="00CE618D"/>
    <w:rsid w:val="00CE628C"/>
    <w:rsid w:val="00CF3664"/>
    <w:rsid w:val="00CF40A4"/>
    <w:rsid w:val="00CF5E07"/>
    <w:rsid w:val="00CF6267"/>
    <w:rsid w:val="00D03A57"/>
    <w:rsid w:val="00D0536C"/>
    <w:rsid w:val="00D0553A"/>
    <w:rsid w:val="00D05960"/>
    <w:rsid w:val="00D05E9B"/>
    <w:rsid w:val="00D11DD2"/>
    <w:rsid w:val="00D12B7C"/>
    <w:rsid w:val="00D1318D"/>
    <w:rsid w:val="00D15470"/>
    <w:rsid w:val="00D15A5E"/>
    <w:rsid w:val="00D1714D"/>
    <w:rsid w:val="00D20372"/>
    <w:rsid w:val="00D23154"/>
    <w:rsid w:val="00D2619E"/>
    <w:rsid w:val="00D37F5E"/>
    <w:rsid w:val="00D52500"/>
    <w:rsid w:val="00D604F8"/>
    <w:rsid w:val="00D62C25"/>
    <w:rsid w:val="00D63CE8"/>
    <w:rsid w:val="00D669E0"/>
    <w:rsid w:val="00D70ED0"/>
    <w:rsid w:val="00D8106A"/>
    <w:rsid w:val="00D829D5"/>
    <w:rsid w:val="00D84146"/>
    <w:rsid w:val="00D86C8B"/>
    <w:rsid w:val="00D90672"/>
    <w:rsid w:val="00D92F11"/>
    <w:rsid w:val="00D96A4B"/>
    <w:rsid w:val="00DA039C"/>
    <w:rsid w:val="00DA1261"/>
    <w:rsid w:val="00DA2696"/>
    <w:rsid w:val="00DA545B"/>
    <w:rsid w:val="00DA569F"/>
    <w:rsid w:val="00DB0AAC"/>
    <w:rsid w:val="00DB31FA"/>
    <w:rsid w:val="00DB59D2"/>
    <w:rsid w:val="00DC097A"/>
    <w:rsid w:val="00DC42F8"/>
    <w:rsid w:val="00DC697E"/>
    <w:rsid w:val="00DD0B24"/>
    <w:rsid w:val="00DD3E6D"/>
    <w:rsid w:val="00DD46F2"/>
    <w:rsid w:val="00DD505B"/>
    <w:rsid w:val="00DD5940"/>
    <w:rsid w:val="00DD7597"/>
    <w:rsid w:val="00DE0E2A"/>
    <w:rsid w:val="00DE2ADB"/>
    <w:rsid w:val="00DE3CBF"/>
    <w:rsid w:val="00DE5A65"/>
    <w:rsid w:val="00DF1121"/>
    <w:rsid w:val="00DF4E3E"/>
    <w:rsid w:val="00DF594E"/>
    <w:rsid w:val="00E01475"/>
    <w:rsid w:val="00E06C80"/>
    <w:rsid w:val="00E110FB"/>
    <w:rsid w:val="00E11169"/>
    <w:rsid w:val="00E123A4"/>
    <w:rsid w:val="00E125FF"/>
    <w:rsid w:val="00E15671"/>
    <w:rsid w:val="00E15867"/>
    <w:rsid w:val="00E15C76"/>
    <w:rsid w:val="00E17068"/>
    <w:rsid w:val="00E24B58"/>
    <w:rsid w:val="00E26136"/>
    <w:rsid w:val="00E3148E"/>
    <w:rsid w:val="00E314BE"/>
    <w:rsid w:val="00E33690"/>
    <w:rsid w:val="00E35E04"/>
    <w:rsid w:val="00E448B3"/>
    <w:rsid w:val="00E51C77"/>
    <w:rsid w:val="00E62F66"/>
    <w:rsid w:val="00E64F1A"/>
    <w:rsid w:val="00E6687D"/>
    <w:rsid w:val="00E67355"/>
    <w:rsid w:val="00E67760"/>
    <w:rsid w:val="00E7168F"/>
    <w:rsid w:val="00E716A5"/>
    <w:rsid w:val="00E718D5"/>
    <w:rsid w:val="00E76B57"/>
    <w:rsid w:val="00E831E9"/>
    <w:rsid w:val="00E910E4"/>
    <w:rsid w:val="00E94F2D"/>
    <w:rsid w:val="00E95381"/>
    <w:rsid w:val="00E96D39"/>
    <w:rsid w:val="00E971B4"/>
    <w:rsid w:val="00EA0AC6"/>
    <w:rsid w:val="00EA1E15"/>
    <w:rsid w:val="00EA52B9"/>
    <w:rsid w:val="00EA78AD"/>
    <w:rsid w:val="00EB1557"/>
    <w:rsid w:val="00EB69D6"/>
    <w:rsid w:val="00EC025D"/>
    <w:rsid w:val="00EC0512"/>
    <w:rsid w:val="00EC064D"/>
    <w:rsid w:val="00EC2547"/>
    <w:rsid w:val="00EC3984"/>
    <w:rsid w:val="00EC5BEB"/>
    <w:rsid w:val="00EC6095"/>
    <w:rsid w:val="00EC77F4"/>
    <w:rsid w:val="00EC7DBD"/>
    <w:rsid w:val="00ED15A3"/>
    <w:rsid w:val="00ED2FCF"/>
    <w:rsid w:val="00ED4964"/>
    <w:rsid w:val="00ED5034"/>
    <w:rsid w:val="00ED7175"/>
    <w:rsid w:val="00EE2C1E"/>
    <w:rsid w:val="00EF0892"/>
    <w:rsid w:val="00EF1E94"/>
    <w:rsid w:val="00EF27BB"/>
    <w:rsid w:val="00EF329F"/>
    <w:rsid w:val="00EF58D3"/>
    <w:rsid w:val="00EF676B"/>
    <w:rsid w:val="00F00EC5"/>
    <w:rsid w:val="00F04797"/>
    <w:rsid w:val="00F05AE7"/>
    <w:rsid w:val="00F06EB4"/>
    <w:rsid w:val="00F147ED"/>
    <w:rsid w:val="00F14DA0"/>
    <w:rsid w:val="00F172A9"/>
    <w:rsid w:val="00F2639E"/>
    <w:rsid w:val="00F35230"/>
    <w:rsid w:val="00F406B5"/>
    <w:rsid w:val="00F47289"/>
    <w:rsid w:val="00F47E61"/>
    <w:rsid w:val="00F52484"/>
    <w:rsid w:val="00F53080"/>
    <w:rsid w:val="00F538BC"/>
    <w:rsid w:val="00F54921"/>
    <w:rsid w:val="00F54E6A"/>
    <w:rsid w:val="00F54F5C"/>
    <w:rsid w:val="00F663C5"/>
    <w:rsid w:val="00F663C9"/>
    <w:rsid w:val="00F671BC"/>
    <w:rsid w:val="00F67DEF"/>
    <w:rsid w:val="00F72A2B"/>
    <w:rsid w:val="00F75283"/>
    <w:rsid w:val="00F76564"/>
    <w:rsid w:val="00F819CD"/>
    <w:rsid w:val="00F82C55"/>
    <w:rsid w:val="00F84B82"/>
    <w:rsid w:val="00F855F4"/>
    <w:rsid w:val="00F93AAD"/>
    <w:rsid w:val="00F9630F"/>
    <w:rsid w:val="00FA06E3"/>
    <w:rsid w:val="00FA353E"/>
    <w:rsid w:val="00FB0FC3"/>
    <w:rsid w:val="00FB1099"/>
    <w:rsid w:val="00FB1C19"/>
    <w:rsid w:val="00FB3668"/>
    <w:rsid w:val="00FB596B"/>
    <w:rsid w:val="00FB7E1E"/>
    <w:rsid w:val="00FC0C25"/>
    <w:rsid w:val="00FC301C"/>
    <w:rsid w:val="00FD220C"/>
    <w:rsid w:val="00FD376C"/>
    <w:rsid w:val="00FD3EAD"/>
    <w:rsid w:val="00FD5359"/>
    <w:rsid w:val="00FD7630"/>
    <w:rsid w:val="00FD783B"/>
    <w:rsid w:val="00FE43F6"/>
    <w:rsid w:val="00FE4EDB"/>
    <w:rsid w:val="00FF1991"/>
    <w:rsid w:val="00FF3118"/>
    <w:rsid w:val="00FF3757"/>
    <w:rsid w:val="628A544D"/>
    <w:rsid w:val="6ED76FC2"/>
    <w:rsid w:val="D5EF7A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autoRedefine/>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spacing w:line="360" w:lineRule="auto"/>
      <w:ind w:firstLine="420" w:firstLineChars="200"/>
    </w:pPr>
    <w:rPr>
      <w:sz w:val="24"/>
      <w:szCs w:val="20"/>
    </w:rPr>
  </w:style>
  <w:style w:type="paragraph" w:styleId="6">
    <w:name w:val="Body Text"/>
    <w:basedOn w:val="1"/>
    <w:link w:val="29"/>
    <w:autoRedefine/>
    <w:unhideWhenUsed/>
    <w:qFormat/>
    <w:uiPriority w:val="99"/>
    <w:pPr>
      <w:spacing w:after="120"/>
    </w:pPr>
  </w:style>
  <w:style w:type="paragraph" w:styleId="7">
    <w:name w:val="Body Text Indent"/>
    <w:basedOn w:val="1"/>
    <w:link w:val="24"/>
    <w:uiPriority w:val="0"/>
    <w:pPr>
      <w:spacing w:line="0" w:lineRule="atLeast"/>
      <w:ind w:firstLine="67" w:firstLineChars="24"/>
    </w:pPr>
    <w:rPr>
      <w:sz w:val="28"/>
    </w:rPr>
  </w:style>
  <w:style w:type="paragraph" w:styleId="8">
    <w:name w:val="Balloon Text"/>
    <w:basedOn w:val="1"/>
    <w:link w:val="27"/>
    <w:semiHidden/>
    <w:unhideWhenUsed/>
    <w:uiPriority w:val="99"/>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pPr>
      <w:tabs>
        <w:tab w:val="left" w:pos="525"/>
        <w:tab w:val="right" w:leader="dot" w:pos="9070"/>
      </w:tabs>
    </w:pPr>
  </w:style>
  <w:style w:type="paragraph" w:styleId="12">
    <w:name w:val="Subtitle"/>
    <w:basedOn w:val="1"/>
    <w:next w:val="1"/>
    <w:link w:val="23"/>
    <w:qFormat/>
    <w:uiPriority w:val="11"/>
    <w:pPr>
      <w:spacing w:before="240" w:after="60" w:line="312" w:lineRule="auto"/>
      <w:jc w:val="center"/>
      <w:outlineLvl w:val="1"/>
    </w:pPr>
    <w:rPr>
      <w:rFonts w:ascii="Cambria" w:hAnsi="Cambria" w:eastAsiaTheme="minorEastAsia"/>
      <w:b/>
      <w:bCs/>
      <w:kern w:val="28"/>
      <w:sz w:val="32"/>
      <w:szCs w:val="32"/>
    </w:rPr>
  </w:style>
  <w:style w:type="paragraph" w:styleId="13">
    <w:name w:val="toc 2"/>
    <w:basedOn w:val="1"/>
    <w:next w:val="1"/>
    <w:autoRedefine/>
    <w:qFormat/>
    <w:uiPriority w:val="39"/>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basedOn w:val="17"/>
    <w:qFormat/>
    <w:uiPriority w:val="20"/>
    <w:rPr>
      <w:i/>
      <w:iCs/>
    </w:rPr>
  </w:style>
  <w:style w:type="character" w:styleId="19">
    <w:name w:val="Hyperlink"/>
    <w:autoRedefine/>
    <w:qFormat/>
    <w:uiPriority w:val="99"/>
    <w:rPr>
      <w:color w:val="0000FF"/>
      <w:u w:val="single"/>
    </w:rPr>
  </w:style>
  <w:style w:type="character" w:customStyle="1" w:styleId="20">
    <w:name w:val="页眉 字符"/>
    <w:basedOn w:val="17"/>
    <w:link w:val="10"/>
    <w:autoRedefine/>
    <w:qFormat/>
    <w:uiPriority w:val="99"/>
    <w:rPr>
      <w:sz w:val="18"/>
      <w:szCs w:val="18"/>
    </w:rPr>
  </w:style>
  <w:style w:type="character" w:customStyle="1" w:styleId="21">
    <w:name w:val="页脚 字符"/>
    <w:basedOn w:val="17"/>
    <w:link w:val="9"/>
    <w:uiPriority w:val="99"/>
    <w:rPr>
      <w:sz w:val="18"/>
      <w:szCs w:val="18"/>
    </w:rPr>
  </w:style>
  <w:style w:type="character" w:customStyle="1" w:styleId="22">
    <w:name w:val="标题 1 字符"/>
    <w:basedOn w:val="17"/>
    <w:link w:val="2"/>
    <w:uiPriority w:val="0"/>
    <w:rPr>
      <w:rFonts w:ascii="Times New Roman" w:hAnsi="Times New Roman" w:eastAsia="宋体" w:cs="Times New Roman"/>
      <w:b/>
      <w:bCs/>
      <w:kern w:val="44"/>
      <w:sz w:val="44"/>
      <w:szCs w:val="44"/>
    </w:rPr>
  </w:style>
  <w:style w:type="character" w:customStyle="1" w:styleId="23">
    <w:name w:val="副标题 字符"/>
    <w:link w:val="12"/>
    <w:uiPriority w:val="11"/>
    <w:rPr>
      <w:rFonts w:ascii="Cambria" w:hAnsi="Cambria" w:cs="Times New Roman"/>
      <w:b/>
      <w:bCs/>
      <w:kern w:val="28"/>
      <w:sz w:val="32"/>
      <w:szCs w:val="32"/>
    </w:rPr>
  </w:style>
  <w:style w:type="character" w:customStyle="1" w:styleId="24">
    <w:name w:val="正文文本缩进 字符"/>
    <w:basedOn w:val="17"/>
    <w:link w:val="7"/>
    <w:uiPriority w:val="0"/>
    <w:rPr>
      <w:rFonts w:ascii="Times New Roman" w:hAnsi="Times New Roman" w:eastAsia="宋体" w:cs="Times New Roman"/>
      <w:sz w:val="28"/>
      <w:szCs w:val="24"/>
    </w:rPr>
  </w:style>
  <w:style w:type="paragraph" w:styleId="25">
    <w:name w:val="List Paragraph"/>
    <w:basedOn w:val="1"/>
    <w:qFormat/>
    <w:uiPriority w:val="34"/>
    <w:pPr>
      <w:ind w:firstLine="420" w:firstLineChars="200"/>
    </w:pPr>
    <w:rPr>
      <w:rFonts w:ascii="Calibri" w:hAnsi="Calibri"/>
      <w:szCs w:val="22"/>
    </w:rPr>
  </w:style>
  <w:style w:type="character" w:customStyle="1" w:styleId="26">
    <w:name w:val="副标题 Char1"/>
    <w:basedOn w:val="17"/>
    <w:uiPriority w:val="11"/>
    <w:rPr>
      <w:rFonts w:eastAsia="宋体" w:asciiTheme="majorHAnsi" w:hAnsiTheme="majorHAnsi" w:cstheme="majorBidi"/>
      <w:b/>
      <w:bCs/>
      <w:kern w:val="28"/>
      <w:sz w:val="32"/>
      <w:szCs w:val="32"/>
    </w:rPr>
  </w:style>
  <w:style w:type="character" w:customStyle="1" w:styleId="27">
    <w:name w:val="批注框文本 字符"/>
    <w:basedOn w:val="17"/>
    <w:link w:val="8"/>
    <w:autoRedefine/>
    <w:semiHidden/>
    <w:qFormat/>
    <w:uiPriority w:val="99"/>
    <w:rPr>
      <w:rFonts w:ascii="Times New Roman" w:hAnsi="Times New Roman" w:eastAsia="宋体" w:cs="Times New Roman"/>
      <w:sz w:val="18"/>
      <w:szCs w:val="18"/>
    </w:rPr>
  </w:style>
  <w:style w:type="character" w:customStyle="1" w:styleId="28">
    <w:name w:val="标题 2 字符"/>
    <w:basedOn w:val="17"/>
    <w:link w:val="3"/>
    <w:autoRedefine/>
    <w:qFormat/>
    <w:uiPriority w:val="9"/>
    <w:rPr>
      <w:rFonts w:asciiTheme="majorHAnsi" w:hAnsiTheme="majorHAnsi" w:eastAsiaTheme="majorEastAsia" w:cstheme="majorBidi"/>
      <w:b/>
      <w:bCs/>
      <w:kern w:val="2"/>
      <w:sz w:val="32"/>
      <w:szCs w:val="32"/>
    </w:rPr>
  </w:style>
  <w:style w:type="character" w:customStyle="1" w:styleId="29">
    <w:name w:val="正文文本 字符"/>
    <w:basedOn w:val="17"/>
    <w:link w:val="6"/>
    <w:autoRedefine/>
    <w:qFormat/>
    <w:uiPriority w:val="99"/>
    <w:rPr>
      <w:rFonts w:ascii="Times New Roman" w:hAnsi="Times New Roman" w:eastAsia="宋体" w:cs="Times New Roman"/>
      <w:kern w:val="2"/>
      <w:sz w:val="21"/>
      <w:szCs w:val="24"/>
    </w:rPr>
  </w:style>
  <w:style w:type="character" w:customStyle="1" w:styleId="30">
    <w:name w:val="标题 3 字符"/>
    <w:basedOn w:val="17"/>
    <w:link w:val="4"/>
    <w:semiHidden/>
    <w:uiPriority w:val="9"/>
    <w:rPr>
      <w:rFonts w:ascii="宋体" w:hAnsi="宋体" w:eastAsia="宋体" w:cs="Times New Roman"/>
      <w:b/>
      <w:bCs/>
      <w:sz w:val="27"/>
      <w:szCs w:val="27"/>
    </w:rPr>
  </w:style>
  <w:style w:type="character" w:customStyle="1" w:styleId="31">
    <w:name w:val="font21"/>
    <w:basedOn w:val="17"/>
    <w:uiPriority w:val="0"/>
    <w:rPr>
      <w:rFonts w:hint="default" w:ascii="Wingdings 2" w:hAnsi="Wingdings 2" w:eastAsia="Wingdings 2" w:cs="Wingdings 2"/>
      <w:color w:val="000000"/>
      <w:sz w:val="20"/>
      <w:szCs w:val="20"/>
      <w:u w:val="none"/>
    </w:rPr>
  </w:style>
  <w:style w:type="character" w:customStyle="1" w:styleId="32">
    <w:name w:val="font11"/>
    <w:basedOn w:val="17"/>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849C-98F8-40D4-B732-305592EAE20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2208</Words>
  <Characters>12587</Characters>
  <Lines>104</Lines>
  <Paragraphs>29</Paragraphs>
  <TotalTime>14</TotalTime>
  <ScaleCrop>false</ScaleCrop>
  <LinksUpToDate>false</LinksUpToDate>
  <CharactersWithSpaces>14766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2023-12-05T02:26:00Z</dcterms:created>
  <dc:creator>崔腾</dc:creator>
  <cp:lastModifiedBy>Echo</cp:lastModifiedBy>
  <cp:lastPrinted>2023-12-15T09:26:00Z</cp:lastPrinted>
  <dcterms:modified xsi:type="dcterms:W3CDTF">2023-12-22T01:02:53Z</dcterms:modified>
  <cp:revision>357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97ADFB9914964E70920ADEECC1403D1D_12</vt:lpwstr>
  </property>
</Properties>
</file>