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left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  <w:r>
        <w:rPr>
          <w:rFonts w:hint="eastAsia"/>
          <w:b/>
          <w:bCs/>
          <w:color w:val="000000"/>
          <w:sz w:val="28"/>
          <w:szCs w:val="28"/>
          <w:highlight w:val="none"/>
        </w:rPr>
        <w:t>附件</w:t>
      </w:r>
      <w:r>
        <w:rPr>
          <w:rFonts w:hint="eastAsia"/>
          <w:b/>
          <w:bCs/>
          <w:color w:val="000000"/>
          <w:sz w:val="28"/>
          <w:szCs w:val="28"/>
          <w:highlight w:val="none"/>
          <w:lang w:eastAsia="zh-CN"/>
        </w:rPr>
        <w:t>二</w:t>
      </w:r>
      <w:r>
        <w:rPr>
          <w:rFonts w:hint="eastAsia"/>
          <w:b/>
          <w:bCs/>
          <w:color w:val="000000"/>
          <w:sz w:val="28"/>
          <w:szCs w:val="28"/>
          <w:highlight w:val="none"/>
        </w:rPr>
        <w:t>：</w:t>
      </w:r>
      <w:r>
        <w:rPr>
          <w:rFonts w:hint="eastAsia"/>
          <w:b/>
          <w:bCs/>
          <w:color w:val="000000"/>
          <w:sz w:val="28"/>
          <w:szCs w:val="28"/>
          <w:highlight w:val="none"/>
          <w:lang w:eastAsia="zh-CN"/>
        </w:rPr>
        <w:t>限制交易名单</w:t>
      </w:r>
    </w:p>
    <w:p>
      <w:pPr>
        <w:jc w:val="left"/>
        <w:rPr>
          <w:rFonts w:hint="eastAsia"/>
          <w:color w:val="000000"/>
          <w:highlight w:val="none"/>
        </w:rPr>
      </w:pP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  <w:t>中国中铁股份有限公司限制交易供应商名单</w:t>
      </w:r>
    </w:p>
    <w:tbl>
      <w:tblPr>
        <w:tblStyle w:val="3"/>
        <w:tblpPr w:leftFromText="180" w:rightFromText="180" w:vertAnchor="text" w:horzAnchor="page" w:tblpX="1558" w:tblpY="553"/>
        <w:tblOverlap w:val="never"/>
        <w:tblW w:w="152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3521"/>
        <w:gridCol w:w="2400"/>
        <w:gridCol w:w="3858"/>
        <w:gridCol w:w="2058"/>
        <w:gridCol w:w="2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供应产品名称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供应产品生产厂家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列入日期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限制交易期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江苏中驰环保工程有限公司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江苏中驰环保工程有限公司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2018.3.14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铁总“黑名单”，期满后禁止准入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江苏中超控股股份有限公司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江苏中超控股股份有限公司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2018.5.14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2年，铁总“黑名单”，期满后禁止准入。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邯郸市众诺五金有限公司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冷挤压套筒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济南和贵机械设备有限公司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2018.8.3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济南和贵机械设备有限公司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冷挤压套筒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济南和贵机械设备有限公司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2018.8.3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上海胜华电缆(集团)有限公司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上海胜华电缆(集团)有限公司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2018.8.3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山西信力鑫通科技有限公司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山西信力鑫通科技有限公司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2018.8.3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中铁十局集团物资工贸有限公司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中铁十局集团物资工贸有限公司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2018.7.20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1年，限制参与铁路工程项目采购活动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中国仪器进出口集团有限公司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中国仪器进出口集团有限公司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2018.7.20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2年，铁总“黑名单”，期满后禁止准入。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航天瑞奇电缆有限公司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航天瑞奇电缆有限公司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2018.7.20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2年，铁总“黑名单”，期满后禁止准入。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四川洛轴科技有限公司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四川洛轴科技有限公司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2019.1.7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南京大原铁路通信器材有限公司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南京大原铁路通信器材有限公司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2019.1.7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成都汇康锦宏电气有限公司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成都汇康锦宏电气有限公司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2019.1.7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苏州苏净布什冷冻设备有限公司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苏州苏净布什冷冻设备有限公司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2019.1.7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洛阳盈旺商贸有限公司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洛阳盈旺商贸有限公司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云南汇百金经贸有限公司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攀钢昌西钢钒、日照钢铁等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成都苑博贸易有限公司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威钢、达钢、德胜、龙钢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四川奥乐物联电子商务有限公司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威钢、达钢、德胜、龙钢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成都昌文科技有限公司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威钢、达钢、德胜、龙钢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成都庆硕科技有限公司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威钢、达钢、德胜、龙钢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2019.3.18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沈阳互感器有限责任公司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沈阳互感器有限责任公司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2020.4.15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沈阳万洁清洁设备有限公司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沈阳万洁清洁设备有限公司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凌海市双羊镇久字村采石场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凌海市双羊镇久字村采石场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锦州永嚎工贸有限公司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锦州永嚎工贸有限公司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长春鑫亚物资经贸有限公司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长春鑫亚物资经贸有限公司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沈阳凯源欣成商贸有限公司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沈阳凯源欣成商贸有限公司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沈阳宇成铭利贸易有公司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沈阳宇成铭利贸易有公司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通辽市鑫燃新能源科技有限公司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通辽市鑫燃新能源科技有限公司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辽宁金冠海博建筑工程有限公司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辽宁金冠海博建筑工程有限公司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沈阳雁正鸿物资有限公司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沈阳雁正鸿物资有限公司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艾亚特电子科技(北京)有限公司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艾亚特电子科技(北京)有限公司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沈阳莱普达科技有限公司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沈阳莱普达科技有限公司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南昌铁路天河路料有限公司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南昌铁路天河路料有限公司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云南銮沐经贸有限公司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云南銮沐经贸有限公司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兰州乐琦商贸有限公司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兰州乐琦商贸有限公司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甘肃合力叉车有限公司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甘肃合力叉车有限公司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阳谷江北电缆有限公司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阳谷江北电缆有限公司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山东森驰新能源科技有限公司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山东森驰新能源科技有限公司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哈密天际石油化工运输有限公司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哈密天际石油化工运输有限公司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2019.9.5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暂定6个月，待相关案情查实后进一步处理。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成都汇龙商品混凝土有限公司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成都汇龙商品混凝土有限公司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2019.9.5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广东通尼起重设备有限公司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广东通尼起重设备有限公司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2019.9.5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安徽华通电缆集团有限公司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安徽华通电缆集团有限公司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2019.9.5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江苏中瑞电气集团有限公司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江苏中瑞电气集团有限公司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2019.9.5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中电电气（江苏）股份有限公司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中电电气（江苏）股份有限公司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2019.9.5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济宁松日重工机械有限公司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申报业绩不实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2019.12.3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山东铁隧重工有限公司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申报业绩不实、无法证实所提供质量管理体系认证证书有效性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2019.12.3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无锡华夏机械制造有限公司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提供虚假的营业执照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2019.12.3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哈尔滨复盛铁路工电器材有限公司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哈尔滨复盛铁路工电器材有限公司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吉林省鸿源实业发展有限公司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吉林省鸿源实业发展有限公司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沈兴线缆集团有限公司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沈兴线缆集团有限公司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沈阳奥托斯机械设备有限公司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沈阳奥托斯机械设备有限公司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长春市建奎铁路电气有限公司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长春市建奎铁路电气有限公司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吉林省丰铁电力金具设备有限公司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吉林省丰铁电力金具设备有限公司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浙江波普环境服务有限公司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浙江波普环境服务有限公司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广西南宁瑞讯工贸有限公司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广西南宁瑞讯工贸有限公司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广西德保云山茶叶有限公司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广西德保云山茶叶有限公司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横县南方茶厂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横县南方茶厂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天津市盟毅诚机车车辆设备配件厂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天津市盟毅诚机车车辆设备配件厂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珠海及力高空作业设备有限公司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珠海及力高空作业设备有限公司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苏州市新林升降机械科技有限公司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苏州市新林升降机械科技有限公司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宁夏揽日国际贸易有限公司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宁夏揽日国际贸易有限公司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山东鑫万通钢结构有限公司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山东鑫万通钢结构有限公司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永久，备注：国铁集团“黑名单”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河南省诚兴废旧物资回收有限公司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河南省诚兴废旧物资回收有限公司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永久，备注：国铁集团“黑名单”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河北金龙达铁路车辆配件有限公司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紧急阀座垫</w:t>
            </w:r>
          </w:p>
        </w:tc>
        <w:tc>
          <w:tcPr>
            <w:tcW w:w="3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河北金龙达铁路车辆配件有限公司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6个月，按企业行为类和产品质量类顺次暂停合作关系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辽宁鼎汉奇辉电子系统工程有限公司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视频监控设备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辽宁鼎汉奇辉电子系统工程有限公司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河北科信特种橡塑有限公司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止水带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河北科信特种橡塑有限公司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沈阳天圣达科技有限公司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沈阳天圣达科技有限公司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沈阳金佰特厨业有限公司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沈阳金佰特厨业有限公司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通辽市兴燃商贸有限公司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通辽市兴燃商贸有限公司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吉林市鑫盛诚商贸有限公司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吉林市鑫盛诚商贸有限公司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哈尔滨市名钊科技开发有限公司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哈尔滨市名钊科技开发有限公司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侯马市沈洁商贸有限公司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侯马市沈洁商贸有限公司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河北阿尔斯通电气设备有限公司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河北阿尔斯通电气设备有限公司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西安进和经贸有限责任公司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西安进和经贸有限责任公司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江苏惠鹏环保科技有限公司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江苏惠鹏环保科技有限公司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岳阳天酬贸易有限公司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岳阳天酬贸易有限公司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洛阳广威物资回收有限公司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洛阳广威物资回收有限公司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益阳鑫诚金属物资有限公司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益阳鑫诚金属物资有限公司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湖南益恒再生资源有限公司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湖南益恒再生资源有限公司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甘肃景裕兴辰工贸有限公司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甘肃景裕兴辰工贸有限公司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天津市禹红建筑防水材料有限公司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天津市禹红建筑防水材料有限公司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山西铁路装备制造集团轨道交通有限公司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冻结夹板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山西铁路装备制造集团轨道交通有限公司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重庆市中电水泥制品有限公司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横腹式预应力混凝土支柱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重庆市中电水泥制品有限公司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吉林省新兆铭商贸有限公司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吉林省新兆铭商贸有限公司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北京天翔广源金属材料有限公司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北京天翔广源金属材料有限公司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北京鑫立鸿业科贸有限公司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北京鑫立鸿业科贸有限公司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内蒙古众城水泥制品有限公司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内蒙古众城水泥制品有限公司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通辽市大兴混凝土有限责任公司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通辽市大兴混凝土有限责任公司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通辽市新丰水泥制品有限公司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通辽市新丰水泥制品有限公司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丹东铁通物资经销处（2019年12月3日更名为丹东铁汇贸易有限公司）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丹东铁通物资经销处（2019年12月3日更名为丹东铁汇贸易有限公司）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辽宁聚北铁路物资有限公司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辽宁聚北铁路物资有限公司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大连鑫瑞机车车辆配件销售有限公司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大连鑫瑞机车车辆配件销售有限公司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华浩信通信息技术（北京）有限公司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华浩信通信息技术（北京）有限公司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景德镇市友普通信设备厂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景德镇市友普通信设备厂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株洲市华伟铁路实业有限公司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株洲市华伟铁路实业有限公司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山东天正起重机械有限公司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山东天正起重机械有限公司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衡阳市江浩车辆配件有限公司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衡阳市江浩车辆配件有限公司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湖南浩晨宇机车车辆设备有限公司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湖南浩晨宇机车车辆设备有限公司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深圳市神飞电子科技有限公司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深圳市神飞电子科技有限公司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安美科技股份有限公司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安美科技股份有限公司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南宁市世源冷气有限责任公司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南宁市世源冷气有限责任公司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甘肃中俊和物资有限公司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甘肃中俊和物资有限公司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兰州中林物流有限公司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兰州中林物流有限公司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陕西海申服饰有限公司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陕西海申服饰有限公司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榆林市衣人美服饰有限公司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榆林市衣人美服饰有限公司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宁夏海纳保龄工贸有限公司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宁夏海纳保龄工贸有限公司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辽宁世际轨道交通科技有限公司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辽宁世际轨道交通科技有限公司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2020.3.17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永久，国铁集团“黑名单”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山东斯福特实业有限公司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特变电工沈阳变压器集团有限公司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郑州市欧瑞模板有限公司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贵阳延通贸易有限公司 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贵州世纪流芳商贸有限公司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贵州兴光工程机械设备有限公司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四川同飞建材有限公司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五矿钢铁青岛有限公司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天津新杰凯达国际贸易有限公司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上海港约建筑材料有限公司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深圳市聚鑫源工程机械租赁有限公司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成都多路机电设备有限公司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深圳市安鸿鑫贸易有限公司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瑞冬集团股份有限公司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UNITRACK HELI SDN BHD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鹰潭市八达工程机械设备租赁有限公司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鹰潭通海工程机械设备租赁有限公司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常州畅韵工程材料有限公司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止水带产品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常州畅韵工程材料有限公司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石家庄京铁供电器材有限公司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石家庄京铁供电器材有限公司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晋州市晨旭商贸有限公司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晋州市晨旭商贸有限公司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兴平西铁养路机械有限公司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兴平西铁养路机械有限公司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哈尔滨轴承制造有限公司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哈尔滨轴承制造有限公司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河北和普机电设备科技有限公司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河北和普机电设备科技有限公司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天津市禹红建筑防水材料有限公司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天津市禹红建筑防水材料有限公司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河南铁建铁路轨道配件有限公司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河南铁建铁路轨道配件有限公司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江苏远大电缆有限公司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江苏远大电缆有限公司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东方杰锐（北京）能源环保科技有限公司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东方杰锐（北京）能源环保科技有限公司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广西睿铁贸易有限公司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广西睿铁贸易有限公司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云南鑫奕泽工贸有限公司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云南鑫奕泽工贸有限公司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成都盛鑫隆废旧物资回收有限公司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成都盛鑫隆废旧物资回收有限公司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云南永秀实业有限公司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云南永秀实业有限公司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北京和利时系统工程有限公司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RBC-HS型无线闭塞设备产品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北京和利时系统工程有限公司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东台联科机电设备有限公司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东台联科机电设备有限公司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天水铁路信号电力有限公司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天水铁路信号电力有限公司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广西朗希格物资有限公司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广西朗希格物资有限公司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昆明昂咨贸易有限公司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昆明昂咨贸易有限公司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云南雅心商贸有限公司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云南雅心商贸有限公司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无锡市金正电缆有限公司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无锡市金正电缆有限公司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2020.4.23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限制交易产品名称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供应产品生产厂家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列入日期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限制交易期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沈阳迅驰和谐机车配件有限公司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不锈钢截断塞门（型号：DN25）产品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沈阳迅驰和谐机车配件有限公司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杭州桐庐铁路机械有限公司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不锈钢截断塞门（型号：DN25）产品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杭州桐庐铁路机械有限公司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常州市戚墅堰四通机车配件有限公司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排气摇臂组装（型号：DF4）产品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常州市戚墅堰四通机车配件有限公司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河北博鑫重型装备配件制造有限公司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连接杆销（型号：40133198）产品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河北博鑫重型装备配件制造有限公司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大连嘉诺机械制造有限公司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连接杆销（型号：40133198）产品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大连嘉诺机械制造有限公司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天津宝力电源有限公司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阀控式密封铅酸蓄电池（型号：6-TM-60，12V60Ah）产品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天津宝力电源有限公司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通化市东昌区亨通化工物资商店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高级摩托车机油（型号：15W-40）产品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通化市东昌区亨通化工物资商店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沈阳市华东石油化工厂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高级摩托车机油（型号：15W-40）产品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沈阳市华东石油化工厂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沈阳君信发商贸有限公司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绝缘防砸安全鞋（型号：6KV JFA-1209）产品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沈阳君信发商贸有限公司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天津双安劳保橡胶有限公司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绝缘防砸安全鞋（型号：6KV JFA-1209）产品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天津双安劳保橡胶有限公司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沈阳君信发商贸有限公司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安全鞋（型号：6KV安全型）产品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沈阳君信发商贸有限公司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上海澳翔鞋业有限公司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安全鞋（型号：6KV安全型）产品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上海澳翔鞋业有限公司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锦州特安劳保用品有限公司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多功能安全鞋（型号：聚氨酯底皮鞋、安全型）产品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锦州特安劳保用品有限公司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高密市助安达劳保用品有限公司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多功能安全鞋（型号：聚氨酯底皮鞋、安全型）产品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高密市助安达劳保用品有限公司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广东广特电气股份有限公司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干式变压器(型号：SC13-80/10)产品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广东广特电气股份有限公司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湖北盛轶润滑脂有限公司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轨道螺栓长效防护脂产品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湖北盛轶润滑脂有限公司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乌兰察布市瑞祥水暖机电有限公司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法兰柱塞阀产品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乌兰察布市瑞祥水暖机电有限公司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天津市华顺通阀门有限公司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法兰柱塞阀产品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天津市华顺通阀门有限公司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沈阳希尔科技发展有限公司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沈阳希尔科技发展有限公司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新乡市强胜废旧物资回收有限公司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新乡市强胜废旧物资回收有限公司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临沂市源生铸业有限公司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临沂市源生铸业有限公司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南昌市巨汇布艺有限公司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南昌市巨汇布艺有限公司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江西顺盟商贸有限公司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江西顺盟商贸有限公司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江西力扬机器制造有限公司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江西力扬机器制造有限公司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吉林省隆达商贸有限公司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吉林省隆达商贸有限公司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江苏铁工机智能设备有限公司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江苏铁工机智能设备有限公司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济南市历城区仲宫卧虎山针织厂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所有产品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济南市历城区仲宫卧虎山针织厂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2020.6.4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12个月</w:t>
            </w:r>
          </w:p>
        </w:tc>
      </w:tr>
    </w:tbl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</w:p>
    <w:p>
      <w:pP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  <w:br w:type="page"/>
      </w: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  <w:t>中铁</w:t>
      </w: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  <w:lang w:val="en-US" w:eastAsia="zh-CN"/>
        </w:rPr>
        <w:t>八局集团</w:t>
      </w: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  <w:t>有限公司限制交易供应商</w:t>
      </w: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  <w:lang w:val="en-US" w:eastAsia="zh-CN"/>
        </w:rPr>
        <w:t>个人</w:t>
      </w: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  <w:t>名单</w:t>
      </w: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482"/>
        <w:gridCol w:w="2811"/>
        <w:gridCol w:w="4647"/>
        <w:gridCol w:w="1230"/>
        <w:gridCol w:w="1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及身份证号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限制交易产品名称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列入日期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限制交易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"/>
              <w:ind w:left="8"/>
              <w:jc w:val="center"/>
              <w:rPr>
                <w:sz w:val="18"/>
              </w:rPr>
            </w:pPr>
          </w:p>
          <w:p>
            <w:pPr>
              <w:pStyle w:val="6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成都市荣丰盈建筑机械设备租赁有限公司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spacing w:before="136"/>
              <w:ind w:right="114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戴勇510722197710305254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机械设备租赁；销售建筑材料</w:t>
            </w:r>
          </w:p>
          <w:p>
            <w:pPr>
              <w:pStyle w:val="6"/>
              <w:spacing w:before="9" w:line="249" w:lineRule="auto"/>
              <w:ind w:left="104" w:right="8"/>
              <w:jc w:val="center"/>
              <w:rPr>
                <w:sz w:val="18"/>
              </w:rPr>
            </w:pPr>
            <w:r>
              <w:rPr>
                <w:sz w:val="18"/>
              </w:rPr>
              <w:t>（不含危险化学品）、钢材、</w:t>
            </w:r>
            <w:r>
              <w:rPr>
                <w:spacing w:val="-9"/>
                <w:sz w:val="18"/>
              </w:rPr>
              <w:t>金属制品、不锈钢制品、塑料门窗、电线电缆、五金交电、</w:t>
            </w:r>
            <w:r>
              <w:rPr>
                <w:spacing w:val="-27"/>
                <w:sz w:val="18"/>
              </w:rPr>
              <w:t>化工产品</w:t>
            </w:r>
            <w:r>
              <w:rPr>
                <w:sz w:val="18"/>
              </w:rPr>
              <w:t>（不含危险化学品</w:t>
            </w:r>
            <w:r>
              <w:rPr>
                <w:spacing w:val="-80"/>
                <w:sz w:val="18"/>
              </w:rPr>
              <w:t>）</w:t>
            </w:r>
            <w:r>
              <w:rPr>
                <w:spacing w:val="-15"/>
                <w:sz w:val="18"/>
              </w:rPr>
              <w:t>、</w:t>
            </w:r>
            <w:r>
              <w:rPr>
                <w:sz w:val="18"/>
              </w:rPr>
              <w:t>电子产品、日用品、工艺品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2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2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29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29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13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131"/>
              <w:ind w:left="121" w:leftChars="0" w:right="114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何兵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9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付贵明51072119661026057X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12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成都市盈达丰建材贸易有限公司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2"/>
              <w:ind w:left="120"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周兴华510781199202210573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left="104" w:right="8" w:hanging="89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机械设备租赁；销售建材及化 工产品（不含危险化学品）、</w:t>
            </w:r>
            <w:r>
              <w:rPr>
                <w:spacing w:val="-17"/>
                <w:sz w:val="18"/>
              </w:rPr>
              <w:t>钢材、金属制品、不锈钢制品、</w:t>
            </w:r>
            <w:r>
              <w:rPr>
                <w:sz w:val="18"/>
              </w:rPr>
              <w:t>门窗、电线电缆、五金交电、</w:t>
            </w:r>
            <w:r>
              <w:rPr>
                <w:spacing w:val="-9"/>
                <w:sz w:val="18"/>
              </w:rPr>
              <w:t xml:space="preserve">电子产品、机械设备、家用电 </w:t>
            </w:r>
            <w:r>
              <w:rPr>
                <w:spacing w:val="-10"/>
                <w:sz w:val="18"/>
              </w:rPr>
              <w:t>器、网络设备；网络工程、楼</w:t>
            </w:r>
            <w:r>
              <w:rPr>
                <w:spacing w:val="-12"/>
                <w:sz w:val="18"/>
              </w:rPr>
              <w:t xml:space="preserve">宇智能化工程、弱电工程、机 </w:t>
            </w:r>
            <w:r>
              <w:rPr>
                <w:spacing w:val="-18"/>
                <w:sz w:val="18"/>
              </w:rPr>
              <w:t>电安装工程设计及施工</w:t>
            </w:r>
            <w:r>
              <w:rPr>
                <w:sz w:val="18"/>
              </w:rPr>
              <w:t>（工程 类凭资质许可证经营）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2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2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9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91"/>
              <w:ind w:left="121" w:leftChars="0" w:right="114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何兵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9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9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4"/>
              <w:jc w:val="center"/>
              <w:rPr>
                <w:rFonts w:ascii="Microsoft JhengHei"/>
                <w:b/>
                <w:sz w:val="18"/>
              </w:rPr>
            </w:pPr>
          </w:p>
          <w:p>
            <w:pPr>
              <w:pStyle w:val="6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4"/>
              <w:jc w:val="center"/>
              <w:rPr>
                <w:rFonts w:ascii="Microsoft JhengHei"/>
                <w:b/>
                <w:sz w:val="18"/>
              </w:rPr>
            </w:pPr>
          </w:p>
          <w:p>
            <w:pPr>
              <w:pStyle w:val="6"/>
              <w:spacing w:before="1"/>
              <w:ind w:left="121" w:leftChars="0" w:right="114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雷波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9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9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ind w:left="8"/>
              <w:jc w:val="center"/>
              <w:rPr>
                <w:sz w:val="18"/>
              </w:rPr>
            </w:pPr>
          </w:p>
          <w:p>
            <w:pPr>
              <w:pStyle w:val="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ind w:left="121" w:leftChars="0" w:right="114" w:rightChars="0"/>
              <w:jc w:val="center"/>
              <w:rPr>
                <w:sz w:val="18"/>
              </w:rPr>
            </w:pPr>
          </w:p>
          <w:p>
            <w:pPr>
              <w:pStyle w:val="6"/>
              <w:ind w:left="121" w:leftChars="0" w:right="114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任洁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ind w:left="109" w:right="102"/>
              <w:jc w:val="center"/>
              <w:rPr>
                <w:sz w:val="18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ind w:left="208"/>
              <w:jc w:val="center"/>
              <w:rPr>
                <w:sz w:val="18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jc w:val="center"/>
              <w:rPr>
                <w:sz w:val="18"/>
              </w:rPr>
            </w:pPr>
          </w:p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pStyle w:val="6"/>
              <w:spacing w:before="11" w:line="249" w:lineRule="auto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高新区丰吉建材经营部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120"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付贵明51072119661026057X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pStyle w:val="6"/>
              <w:spacing w:before="11" w:line="249" w:lineRule="auto"/>
              <w:ind w:left="104" w:right="30"/>
              <w:jc w:val="center"/>
              <w:rPr>
                <w:sz w:val="18"/>
              </w:rPr>
            </w:pPr>
            <w:r>
              <w:rPr>
                <w:sz w:val="18"/>
              </w:rPr>
              <w:t>批发兼零售建材、五金交电、电线电缆、化工产品（不含危险化学品)、电子产品、日用</w:t>
            </w:r>
          </w:p>
          <w:p>
            <w:pPr>
              <w:pStyle w:val="6"/>
              <w:spacing w:before="1" w:line="208" w:lineRule="exact"/>
              <w:ind w:left="340"/>
              <w:jc w:val="center"/>
              <w:rPr>
                <w:sz w:val="18"/>
              </w:rPr>
            </w:pPr>
            <w:r>
              <w:rPr>
                <w:sz w:val="18"/>
              </w:rPr>
              <w:t>品、工艺品、金属制品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4"/>
              <w:jc w:val="center"/>
              <w:rPr>
                <w:rFonts w:ascii="Microsoft JhengHei"/>
                <w:b/>
                <w:sz w:val="20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4"/>
              <w:jc w:val="center"/>
              <w:rPr>
                <w:rFonts w:ascii="Microsoft JhengHei"/>
                <w:b/>
                <w:sz w:val="20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ind w:left="8"/>
              <w:jc w:val="center"/>
              <w:rPr>
                <w:sz w:val="18"/>
              </w:rPr>
            </w:pPr>
          </w:p>
          <w:p>
            <w:pPr>
              <w:pStyle w:val="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pStyle w:val="6"/>
              <w:spacing w:before="131" w:line="249" w:lineRule="auto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高新区安吉利建材经营部</w:t>
            </w: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pStyle w:val="6"/>
              <w:spacing w:line="249" w:lineRule="auto"/>
              <w:ind w:left="611" w:right="30" w:hanging="507"/>
              <w:jc w:val="center"/>
              <w:rPr>
                <w:sz w:val="18"/>
              </w:rPr>
            </w:pPr>
          </w:p>
        </w:tc>
        <w:tc>
          <w:tcPr>
            <w:tcW w:w="4647" w:type="dxa"/>
            <w:noWrap w:val="0"/>
            <w:vAlign w:val="center"/>
          </w:tcPr>
          <w:p>
            <w:pPr>
              <w:pStyle w:val="6"/>
              <w:spacing w:line="249" w:lineRule="auto"/>
              <w:ind w:left="611" w:right="30" w:hanging="507"/>
              <w:jc w:val="center"/>
              <w:rPr>
                <w:sz w:val="18"/>
              </w:rPr>
            </w:pPr>
            <w:r>
              <w:rPr>
                <w:sz w:val="18"/>
              </w:rPr>
              <w:t>批发兼零售五金交电、建材、钢材；吊车业务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"/>
              <w:jc w:val="center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"/>
              <w:jc w:val="center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3"/>
              <w:jc w:val="center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before="2" w:line="240" w:lineRule="atLeast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三台县潼川镇半达建材经营部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张晓燕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left="1060" w:right="25" w:hanging="956"/>
              <w:jc w:val="center"/>
              <w:rPr>
                <w:sz w:val="18"/>
              </w:rPr>
            </w:pPr>
            <w:r>
              <w:rPr>
                <w:sz w:val="18"/>
              </w:rPr>
              <w:t>民用建材、五金交电、日用品销售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spacing w:before="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spacing w:before="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before="9" w:line="249" w:lineRule="auto"/>
              <w:ind w:right="16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三台县潼川镇信必达建材经</w:t>
            </w:r>
            <w:r>
              <w:rPr>
                <w:sz w:val="18"/>
              </w:rPr>
              <w:t>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ind w:left="700"/>
              <w:jc w:val="center"/>
              <w:rPr>
                <w:sz w:val="18"/>
              </w:rPr>
            </w:pPr>
            <w:r>
              <w:rPr>
                <w:sz w:val="18"/>
              </w:rPr>
              <w:t>民用建材销售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3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3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9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9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3"/>
              <w:jc w:val="center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before="2" w:line="240" w:lineRule="atLeast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江油市中坝镇开明建材经营部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120"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周开明510721196707060590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销售：五金、交电、电线、电缆、日用杂品（不含烟花爆竹）、民用建材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spacing w:before="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spacing w:before="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4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3" w:line="240" w:lineRule="atLeast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龙泉驿区大面街办鑫阳龙建筑机具租赁站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right="114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杨静</w:t>
            </w:r>
          </w:p>
        </w:tc>
        <w:tc>
          <w:tcPr>
            <w:tcW w:w="46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ind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建筑工程机械及设备租赁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ind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44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新都区新达建材租赁站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吕大刚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431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租赁架管、建筑机械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5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5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spacing w:before="1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spacing w:before="1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spacing w:before="1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2" w:line="240" w:lineRule="atLeast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成都市成华区关家自力建机租赁站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121" w:right="114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刘勇511022196009092535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/>
              <w:ind w:left="700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塔机租赁服务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四川关家鸿丰机械设备租赁有限公司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0"/>
              <w:ind w:left="121" w:right="114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刘勇511022196009092535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9" w:lineRule="auto"/>
              <w:ind w:left="68" w:leftChars="0" w:right="61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机械设备租赁；建筑机械与设备租赁；建筑机电安装工程施工；销售：建筑材料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8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8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5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left="120" w:leftChars="0" w:right="11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覃利慧</w:t>
            </w: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5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5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72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四川祥福建筑机械租赁有限公司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05"/>
              <w:ind w:left="120"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肖泽清510702196901081337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8"/>
              <w:ind w:left="70" w:leftChars="0"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建筑机械设备租赁及安装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1" w:line="249" w:lineRule="auto"/>
              <w:ind w:right="168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龙泉驿区十陵街办鑫建兴机具租赁站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spacing w:before="1"/>
              <w:ind w:left="120"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官正敏512501195901161660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431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建筑机具、机械租赁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48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48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24" w:line="240" w:lineRule="atLeast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新都区建鑫建筑机械设备租赁站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spacing w:before="1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武乐平510104198209301072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9" w:lineRule="auto"/>
              <w:ind w:left="611" w:leftChars="0" w:right="25" w:rightChars="0" w:hanging="507" w:firstLine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建筑工程机械与设备租赁、建筑周转材料租赁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48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48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5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5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5" w:line="240" w:lineRule="atLeast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新都区顺兴建筑设备租赁站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34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张学友510103194803260977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0" w:leftChars="0"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租赁架管、扣件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58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四川华山建筑有限公司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苏茂兵513125196907171012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59" w:line="249" w:lineRule="auto"/>
              <w:ind w:left="104" w:leftChars="0" w:right="29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pacing w:val="-2"/>
                <w:sz w:val="18"/>
              </w:rPr>
              <w:t xml:space="preserve">建筑幕墙工程专业承包三级； </w:t>
            </w:r>
            <w:r>
              <w:rPr>
                <w:sz w:val="18"/>
              </w:rPr>
              <w:t xml:space="preserve">机电设备安装工程专业承包 </w:t>
            </w:r>
            <w:r>
              <w:rPr>
                <w:spacing w:val="-9"/>
                <w:sz w:val="18"/>
              </w:rPr>
              <w:t>三级；环境污染防治工程工艺</w:t>
            </w:r>
            <w:r>
              <w:rPr>
                <w:spacing w:val="-11"/>
                <w:sz w:val="18"/>
              </w:rPr>
              <w:t>设计乙级；附着升降脚手架专</w:t>
            </w:r>
            <w:r>
              <w:rPr>
                <w:spacing w:val="-12"/>
                <w:sz w:val="18"/>
              </w:rPr>
              <w:t>业承包一级；起重设备安装工</w:t>
            </w:r>
            <w:r>
              <w:rPr>
                <w:spacing w:val="-13"/>
                <w:sz w:val="18"/>
              </w:rPr>
              <w:t>程专业承包二级；钢结构工程</w:t>
            </w:r>
            <w:r>
              <w:rPr>
                <w:spacing w:val="-14"/>
                <w:sz w:val="18"/>
              </w:rPr>
              <w:t>专业承包二级；设计、制造、</w:t>
            </w:r>
            <w:r>
              <w:rPr>
                <w:spacing w:val="-9"/>
                <w:sz w:val="18"/>
              </w:rPr>
              <w:t>销售、租赁、安装、维修各型</w:t>
            </w:r>
            <w:r>
              <w:rPr>
                <w:spacing w:val="-10"/>
                <w:sz w:val="18"/>
              </w:rPr>
              <w:t>建筑机械、附着升降脚手架、</w:t>
            </w:r>
            <w:r>
              <w:rPr>
                <w:sz w:val="18"/>
              </w:rPr>
              <w:t>吊篮及其附属设施和电器设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四川华山建筑有限公司第六分公司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宋体" w:hAnsi="宋体" w:eastAsia="宋体" w:cs="宋体"/>
                <w:spacing w:val="-9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2" w:line="249" w:lineRule="auto"/>
              <w:ind w:left="104" w:leftChars="0" w:right="96" w:rightChars="0" w:hanging="1" w:firstLine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pacing w:val="-9"/>
                <w:sz w:val="18"/>
              </w:rPr>
              <w:t>备及相关技术咨询；建筑装修</w:t>
            </w:r>
            <w:r>
              <w:rPr>
                <w:spacing w:val="-8"/>
                <w:sz w:val="18"/>
              </w:rPr>
              <w:t>装饰工程专业承包二级；建筑</w:t>
            </w:r>
            <w:r>
              <w:rPr>
                <w:spacing w:val="-9"/>
                <w:sz w:val="18"/>
              </w:rPr>
              <w:t>周转材料租赁；商品批发与零</w:t>
            </w:r>
            <w:r>
              <w:rPr>
                <w:sz w:val="18"/>
              </w:rPr>
              <w:t>售；进出口业。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1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个体经营户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1"/>
              <w:ind w:left="121" w:right="114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杨东510922197612051319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0" w:leftChars="0"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建筑工程机械及设备租赁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2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个体经营户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2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杨应才510125196410234118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0" w:leftChars="0"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建筑工程机械及设备租赁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2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个体经营户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2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唐家和510121196107182671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1" w:leftChars="0"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外爬架施工业务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F5905"/>
    <w:rsid w:val="13415FA1"/>
    <w:rsid w:val="1E4F5F05"/>
    <w:rsid w:val="240960AE"/>
    <w:rsid w:val="5D203BF9"/>
    <w:rsid w:val="712D10E1"/>
    <w:rsid w:val="726F5905"/>
    <w:rsid w:val="7C7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autoSpaceDE w:val="0"/>
      <w:autoSpaceDN w:val="0"/>
      <w:adjustRightInd w:val="0"/>
      <w:spacing w:line="500" w:lineRule="exact"/>
      <w:ind w:right="-425"/>
      <w:outlineLvl w:val="3"/>
    </w:pPr>
    <w:rPr>
      <w:rFonts w:ascii="宋体" w:hAnsi="Arial"/>
      <w:color w:val="000000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首行缩进:  2 字符"/>
    <w:basedOn w:val="1"/>
    <w:qFormat/>
    <w:uiPriority w:val="0"/>
    <w:pPr>
      <w:ind w:firstLine="420" w:firstLineChars="200"/>
    </w:pPr>
    <w:rPr>
      <w:rFonts w:ascii="Times New Roman" w:hAnsi="Times New Roman"/>
      <w:sz w:val="24"/>
      <w:szCs w:val="20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2020-03-30T09:32:00Z</dcterms:created>
  <dc:creator>vlm</dc:creator>
  <cp:lastModifiedBy>vlm</cp:lastModifiedBy>
  <dcterms:modified xsi:type="dcterms:W3CDTF">2020-06-29T07:00:22Z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