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招标公告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为满足施工需要，根据《中华人民共和国招投标法》等相关法律法规及公司采购的有关管理规定，对我公司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常州世茂项目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需要的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电线电缆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进行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云筑网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（网址www.yzw.cn）公开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招标采购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基本情况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1、招 标 人：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>中建七局（上海）有限公司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项目：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常州世茂项目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3、招标数量：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详见招标清单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方式：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公开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招标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二、投标人应具备的资格条件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1、在中国境内注册的并有独立法人资格的合法企业。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具有一定的经营规模和服务能力，需满足以下两条件：供应商的企业注册资本不低于100万元，年生产能力不低于15万平米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具有良好的商业信誉和健全的财务会计制度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4、具有一般纳税人资格。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5、在国家相关部门和行业的监督检查中没有不良记录，与中建集团各单位合作没有不良合作记录。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报名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1、报名时间：截止2020年6月2日15:00，逾期不接受投标单位的报名。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报名方式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采用网络报名方式，通过“云筑网”（网址www.yzw.cn）上进行报名，不接受其他方式报名。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、说明：已在“云筑网”（网址www.yzw.cn）完成正式供应商注册的投标人，直接登录平台输入用户名和密码，成功登录后签收招标公告并点击报名；未在“云筑网”（网址www.yzw.cn）注册的投标人，需先通过平台进行注册，注册信息通过审核合格后，再行报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四、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资格审查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本次招标的投标人由采购平台公开报名产生。通过平台报名的供应商经招标人资格审查合格后方可参与投标。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招标文件的发放及方式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发放时间：2019年5月30日08:30（暂定）。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发放形式：招标文件发放电子版，不发放书面招标文件。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发放平台：招标方通过“云筑网”（网址www.yzw.cn）进行发放。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发放对象：投标资格审查合格的投标人，投标人通过网络平台直接下载招标文件。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联系人：党珂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 18395439760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</w:t>
      </w:r>
      <w:r>
        <w:rPr>
          <w:rFonts w:hint="eastAsia" w:ascii="宋体" w:hAnsi="宋体"/>
          <w:color w:val="000000"/>
          <w:sz w:val="24"/>
        </w:rPr>
        <w:t>上海市嘉定区曹安路3055号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中建七局（上海）有限公司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      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 w:color="auto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 w:color="auto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68102"/>
    <w:multiLevelType w:val="singleLevel"/>
    <w:tmpl w:val="863681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7F363"/>
    <w:multiLevelType w:val="singleLevel"/>
    <w:tmpl w:val="AC77F36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518DF6"/>
    <w:multiLevelType w:val="singleLevel"/>
    <w:tmpl w:val="4A518D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75E2"/>
    <w:rsid w:val="347B7188"/>
    <w:rsid w:val="79F175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2020-05-26T05:30:00Z</dcterms:created>
  <dc:creator>党珂</dc:creator>
  <cp:lastModifiedBy>党珂</cp:lastModifiedBy>
  <dcterms:modified xsi:type="dcterms:W3CDTF">2020-05-30T07:07:11Z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