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4AC" w:rsidRDefault="0060467A">
      <w:pPr>
        <w:pStyle w:val="2"/>
        <w:spacing w:after="260" w:line="415" w:lineRule="auto"/>
        <w:rPr>
          <w:sz w:val="30"/>
          <w:szCs w:val="30"/>
        </w:rPr>
      </w:pPr>
      <w:bookmarkStart w:id="0" w:name="_Toc18921121"/>
      <w:bookmarkStart w:id="1" w:name="_GoBack"/>
      <w:bookmarkEnd w:id="1"/>
      <w:r>
        <w:rPr>
          <w:rFonts w:hint="eastAsia"/>
          <w:sz w:val="30"/>
          <w:szCs w:val="30"/>
        </w:rPr>
        <w:t>附件一、投标申请表</w:t>
      </w:r>
      <w:bookmarkEnd w:id="0"/>
    </w:p>
    <w:p w:rsidR="00D444AC" w:rsidRDefault="0060467A">
      <w:pPr>
        <w:spacing w:line="520" w:lineRule="exact"/>
        <w:jc w:val="center"/>
        <w:rPr>
          <w:rFonts w:ascii="宋体" w:hAnsi="Calibri"/>
          <w:b/>
          <w:sz w:val="28"/>
          <w:szCs w:val="28"/>
        </w:rPr>
      </w:pPr>
      <w:r>
        <w:rPr>
          <w:rFonts w:ascii="宋体" w:hAnsi="Calibri" w:hint="eastAsia"/>
          <w:b/>
          <w:sz w:val="28"/>
          <w:szCs w:val="28"/>
        </w:rPr>
        <w:t>投标申请表</w:t>
      </w:r>
    </w:p>
    <w:tbl>
      <w:tblPr>
        <w:tblW w:w="98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2951"/>
        <w:gridCol w:w="2180"/>
        <w:gridCol w:w="2722"/>
      </w:tblGrid>
      <w:tr w:rsidR="00D444AC">
        <w:trPr>
          <w:trHeight w:val="557"/>
          <w:jc w:val="center"/>
        </w:trPr>
        <w:tc>
          <w:tcPr>
            <w:tcW w:w="19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 w:hint="eastAsia"/>
                <w:szCs w:val="21"/>
              </w:rPr>
              <w:t>招标</w:t>
            </w:r>
            <w:r>
              <w:rPr>
                <w:rFonts w:ascii="ˎ̥" w:hAnsi="ˎ̥" w:cs="宋体"/>
                <w:szCs w:val="21"/>
              </w:rPr>
              <w:t>文件名称</w:t>
            </w:r>
          </w:p>
        </w:tc>
        <w:tc>
          <w:tcPr>
            <w:tcW w:w="785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D444AC">
            <w:pPr>
              <w:spacing w:line="560" w:lineRule="exact"/>
              <w:jc w:val="center"/>
              <w:rPr>
                <w:rFonts w:ascii="ˎ̥" w:hAnsi="ˎ̥" w:cs="宋体"/>
                <w:sz w:val="21"/>
                <w:szCs w:val="21"/>
              </w:rPr>
            </w:pPr>
          </w:p>
        </w:tc>
      </w:tr>
      <w:tr w:rsidR="00D444AC">
        <w:trPr>
          <w:trHeight w:val="649"/>
          <w:jc w:val="center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 w:hint="eastAsia"/>
                <w:szCs w:val="21"/>
              </w:rPr>
              <w:t>招标</w:t>
            </w:r>
            <w:r>
              <w:rPr>
                <w:rFonts w:ascii="ˎ̥" w:hAnsi="ˎ̥" w:cs="宋体"/>
                <w:szCs w:val="21"/>
              </w:rPr>
              <w:t>文件编号</w:t>
            </w:r>
            <w:r>
              <w:rPr>
                <w:rFonts w:ascii="ˎ̥" w:hAnsi="ˎ̥" w:cs="宋体"/>
                <w:szCs w:val="21"/>
              </w:rPr>
              <w:t xml:space="preserve"> 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 xml:space="preserve">　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>包件号</w:t>
            </w:r>
          </w:p>
        </w:tc>
        <w:tc>
          <w:tcPr>
            <w:tcW w:w="2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D444AC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</w:p>
        </w:tc>
      </w:tr>
      <w:tr w:rsidR="00D444AC">
        <w:trPr>
          <w:trHeight w:val="630"/>
          <w:jc w:val="center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 w:hint="eastAsia"/>
                <w:szCs w:val="21"/>
              </w:rPr>
              <w:t>投标</w:t>
            </w:r>
            <w:r>
              <w:rPr>
                <w:rFonts w:ascii="ˎ̥" w:hAnsi="ˎ̥" w:cs="宋体"/>
                <w:szCs w:val="21"/>
              </w:rPr>
              <w:t>人单位名称：</w:t>
            </w:r>
          </w:p>
        </w:tc>
        <w:tc>
          <w:tcPr>
            <w:tcW w:w="78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 xml:space="preserve">　</w:t>
            </w:r>
          </w:p>
        </w:tc>
      </w:tr>
      <w:tr w:rsidR="00D444AC">
        <w:trPr>
          <w:trHeight w:val="545"/>
          <w:jc w:val="center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法定代表人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D444AC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被授权代理人</w:t>
            </w:r>
          </w:p>
        </w:tc>
        <w:tc>
          <w:tcPr>
            <w:tcW w:w="2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 xml:space="preserve">　</w:t>
            </w:r>
          </w:p>
        </w:tc>
      </w:tr>
      <w:tr w:rsidR="00D444AC">
        <w:trPr>
          <w:trHeight w:val="690"/>
          <w:jc w:val="center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 w:hint="eastAsia"/>
                <w:szCs w:val="21"/>
              </w:rPr>
              <w:t>投标</w:t>
            </w:r>
            <w:r>
              <w:rPr>
                <w:rFonts w:ascii="ˎ̥" w:hAnsi="ˎ̥" w:cs="宋体"/>
                <w:szCs w:val="21"/>
              </w:rPr>
              <w:t>联系人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D444AC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>联系电话</w:t>
            </w:r>
            <w:r>
              <w:rPr>
                <w:rFonts w:ascii="ˎ̥" w:hAnsi="ˎ̥" w:cs="宋体"/>
                <w:szCs w:val="21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D444AC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</w:p>
        </w:tc>
      </w:tr>
      <w:tr w:rsidR="00D444AC">
        <w:trPr>
          <w:trHeight w:val="562"/>
          <w:jc w:val="center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>电子邮箱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 xml:space="preserve">　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>邮</w:t>
            </w:r>
            <w:r>
              <w:rPr>
                <w:rFonts w:ascii="ˎ̥" w:hAnsi="ˎ̥" w:cs="宋体"/>
                <w:szCs w:val="21"/>
              </w:rPr>
              <w:t xml:space="preserve"> </w:t>
            </w:r>
            <w:r>
              <w:rPr>
                <w:rFonts w:ascii="ˎ̥" w:hAnsi="ˎ̥" w:cs="宋体"/>
                <w:szCs w:val="21"/>
              </w:rPr>
              <w:t>编</w:t>
            </w:r>
          </w:p>
        </w:tc>
        <w:tc>
          <w:tcPr>
            <w:tcW w:w="2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 xml:space="preserve">　</w:t>
            </w:r>
          </w:p>
        </w:tc>
      </w:tr>
      <w:tr w:rsidR="00D444AC">
        <w:trPr>
          <w:trHeight w:val="556"/>
          <w:jc w:val="center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>邮寄地址</w:t>
            </w:r>
          </w:p>
        </w:tc>
        <w:tc>
          <w:tcPr>
            <w:tcW w:w="78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 xml:space="preserve">　</w:t>
            </w:r>
          </w:p>
        </w:tc>
      </w:tr>
      <w:tr w:rsidR="00D444AC">
        <w:trPr>
          <w:trHeight w:val="934"/>
          <w:jc w:val="center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jc w:val="center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/>
                <w:szCs w:val="21"/>
              </w:rPr>
              <w:t>声明</w:t>
            </w:r>
          </w:p>
        </w:tc>
        <w:tc>
          <w:tcPr>
            <w:tcW w:w="78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240" w:lineRule="atLeast"/>
              <w:ind w:firstLineChars="200" w:firstLine="480"/>
              <w:rPr>
                <w:rFonts w:ascii="ˎ̥" w:hAnsi="ˎ̥" w:cs="宋体"/>
                <w:szCs w:val="21"/>
              </w:rPr>
            </w:pPr>
            <w:r>
              <w:rPr>
                <w:rFonts w:ascii="ˎ̥" w:hAnsi="ˎ̥" w:cs="宋体" w:hint="eastAsia"/>
                <w:szCs w:val="21"/>
              </w:rPr>
              <w:t>招标</w:t>
            </w:r>
            <w:r>
              <w:rPr>
                <w:rFonts w:ascii="ˎ̥" w:hAnsi="ˎ̥" w:cs="宋体"/>
                <w:szCs w:val="21"/>
              </w:rPr>
              <w:t>文件为我公司自愿购买，本表所提供的信息为我单位真实有效信息，我公司所提供的开票信息作为贵公司</w:t>
            </w:r>
            <w:r>
              <w:rPr>
                <w:rFonts w:ascii="ˎ̥" w:hAnsi="ˎ̥" w:cs="宋体" w:hint="eastAsia"/>
                <w:szCs w:val="21"/>
              </w:rPr>
              <w:t>退还投标保证金的</w:t>
            </w:r>
            <w:r>
              <w:rPr>
                <w:rFonts w:ascii="ˎ̥" w:hAnsi="ˎ̥" w:cs="宋体"/>
                <w:szCs w:val="21"/>
              </w:rPr>
              <w:t>指定账户信息。</w:t>
            </w:r>
          </w:p>
        </w:tc>
      </w:tr>
      <w:tr w:rsidR="00D444AC">
        <w:trPr>
          <w:trHeight w:val="3087"/>
          <w:jc w:val="center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spacing w:line="440" w:lineRule="exact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发票开票信息（必填）（此栏需加盖财务章）</w:t>
            </w:r>
            <w:r>
              <w:rPr>
                <w:rFonts w:hAnsi="宋体" w:cs="宋体" w:hint="eastAsia"/>
                <w:color w:val="000000"/>
                <w:szCs w:val="21"/>
              </w:rPr>
              <w:t>，且需提供一份可编辑电子版供招标组织单位汇总。</w:t>
            </w:r>
          </w:p>
        </w:tc>
        <w:tc>
          <w:tcPr>
            <w:tcW w:w="78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4AC" w:rsidRDefault="0060467A">
            <w:pPr>
              <w:autoSpaceDE/>
              <w:autoSpaceDN/>
              <w:spacing w:line="440" w:lineRule="exact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开票信息：</w:t>
            </w:r>
          </w:p>
          <w:p w:rsidR="00D444AC" w:rsidRDefault="0060467A">
            <w:pPr>
              <w:autoSpaceDE/>
              <w:autoSpaceDN/>
              <w:spacing w:line="440" w:lineRule="exact"/>
              <w:ind w:left="360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单位名称：</w:t>
            </w:r>
          </w:p>
          <w:p w:rsidR="00D444AC" w:rsidRDefault="0060467A">
            <w:pPr>
              <w:autoSpaceDE/>
              <w:autoSpaceDN/>
              <w:spacing w:line="440" w:lineRule="exact"/>
              <w:ind w:left="360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纳税人识别号：</w:t>
            </w:r>
          </w:p>
          <w:p w:rsidR="00D444AC" w:rsidRDefault="0060467A">
            <w:pPr>
              <w:autoSpaceDE/>
              <w:autoSpaceDN/>
              <w:spacing w:line="440" w:lineRule="exact"/>
              <w:ind w:left="360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地址：</w:t>
            </w:r>
          </w:p>
          <w:p w:rsidR="00D444AC" w:rsidRDefault="0060467A">
            <w:pPr>
              <w:autoSpaceDE/>
              <w:autoSpaceDN/>
              <w:spacing w:line="440" w:lineRule="exact"/>
              <w:ind w:left="360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电话：</w:t>
            </w:r>
          </w:p>
          <w:p w:rsidR="00D444AC" w:rsidRDefault="0060467A">
            <w:pPr>
              <w:autoSpaceDE/>
              <w:autoSpaceDN/>
              <w:spacing w:line="440" w:lineRule="exact"/>
              <w:ind w:left="360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开户行：</w:t>
            </w:r>
          </w:p>
          <w:p w:rsidR="00D444AC" w:rsidRDefault="0060467A">
            <w:pPr>
              <w:autoSpaceDE/>
              <w:autoSpaceDN/>
              <w:spacing w:line="440" w:lineRule="exact"/>
              <w:ind w:left="360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账号：</w:t>
            </w:r>
          </w:p>
        </w:tc>
      </w:tr>
      <w:tr w:rsidR="00D444AC">
        <w:trPr>
          <w:trHeight w:val="3382"/>
          <w:jc w:val="center"/>
        </w:trPr>
        <w:tc>
          <w:tcPr>
            <w:tcW w:w="984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4AC" w:rsidRDefault="0060467A">
            <w:pPr>
              <w:spacing w:line="440" w:lineRule="exact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1.</w:t>
            </w:r>
            <w:r>
              <w:rPr>
                <w:rFonts w:hAnsi="宋体" w:cs="宋体"/>
                <w:color w:val="000000"/>
                <w:szCs w:val="21"/>
              </w:rPr>
              <w:t>购买</w:t>
            </w:r>
            <w:r>
              <w:rPr>
                <w:rFonts w:hAnsi="宋体" w:cs="宋体" w:hint="eastAsia"/>
                <w:color w:val="000000"/>
                <w:szCs w:val="21"/>
              </w:rPr>
              <w:t>招标</w:t>
            </w:r>
            <w:r>
              <w:rPr>
                <w:rFonts w:hAnsi="宋体" w:cs="宋体"/>
                <w:color w:val="000000"/>
                <w:szCs w:val="21"/>
              </w:rPr>
              <w:t>文件方式：电子版</w:t>
            </w:r>
          </w:p>
          <w:p w:rsidR="00D444AC" w:rsidRDefault="0060467A">
            <w:pPr>
              <w:spacing w:line="440" w:lineRule="exact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2.</w:t>
            </w:r>
            <w:r>
              <w:rPr>
                <w:rFonts w:hAnsi="宋体" w:cs="宋体"/>
                <w:color w:val="000000"/>
                <w:szCs w:val="21"/>
              </w:rPr>
              <w:t>其它说明：</w:t>
            </w:r>
          </w:p>
          <w:p w:rsidR="00D444AC" w:rsidRDefault="00D444AC">
            <w:pPr>
              <w:spacing w:line="440" w:lineRule="exact"/>
              <w:rPr>
                <w:rFonts w:hAnsi="宋体" w:cs="宋体"/>
                <w:color w:val="000000"/>
                <w:szCs w:val="21"/>
              </w:rPr>
            </w:pPr>
          </w:p>
          <w:p w:rsidR="00D444AC" w:rsidRDefault="00D444AC">
            <w:pPr>
              <w:spacing w:line="440" w:lineRule="exact"/>
              <w:rPr>
                <w:rFonts w:hAnsi="宋体" w:cs="宋体"/>
                <w:color w:val="000000"/>
                <w:szCs w:val="21"/>
              </w:rPr>
            </w:pPr>
          </w:p>
          <w:p w:rsidR="00D444AC" w:rsidRDefault="0060467A">
            <w:pPr>
              <w:spacing w:line="440" w:lineRule="exact"/>
              <w:ind w:right="480" w:firstLineChars="1150" w:firstLine="2760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报价单位：</w:t>
            </w:r>
            <w:r>
              <w:rPr>
                <w:rFonts w:hAnsi="宋体" w:cs="宋体"/>
                <w:color w:val="000000"/>
                <w:szCs w:val="21"/>
              </w:rPr>
              <w:t xml:space="preserve">                           </w:t>
            </w:r>
            <w:r>
              <w:rPr>
                <w:rFonts w:hAnsi="宋体" w:cs="宋体"/>
                <w:color w:val="000000"/>
                <w:szCs w:val="21"/>
              </w:rPr>
              <w:t>（公章）</w:t>
            </w:r>
          </w:p>
          <w:p w:rsidR="00D444AC" w:rsidRDefault="0060467A">
            <w:pPr>
              <w:spacing w:line="440" w:lineRule="exact"/>
              <w:ind w:right="480" w:firstLineChars="1150" w:firstLine="2760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>法定代表人或被授权代理人：</w:t>
            </w:r>
            <w:r>
              <w:rPr>
                <w:rFonts w:hAnsi="宋体" w:cs="宋体"/>
                <w:color w:val="000000"/>
                <w:szCs w:val="21"/>
              </w:rPr>
              <w:t xml:space="preserve">          </w:t>
            </w:r>
            <w:r>
              <w:rPr>
                <w:rFonts w:hAnsi="宋体" w:cs="宋体"/>
                <w:color w:val="000000"/>
                <w:szCs w:val="21"/>
              </w:rPr>
              <w:t>（签字）</w:t>
            </w:r>
          </w:p>
          <w:p w:rsidR="00D444AC" w:rsidRDefault="00D444AC">
            <w:pPr>
              <w:spacing w:line="240" w:lineRule="atLeast"/>
              <w:rPr>
                <w:rFonts w:hAnsi="宋体" w:cs="宋体"/>
                <w:color w:val="000000"/>
                <w:szCs w:val="21"/>
              </w:rPr>
            </w:pPr>
          </w:p>
          <w:p w:rsidR="00D444AC" w:rsidRDefault="0060467A">
            <w:pPr>
              <w:spacing w:line="240" w:lineRule="atLeast"/>
              <w:rPr>
                <w:rFonts w:ascii="ˎ̥" w:hAnsi="ˎ̥" w:cs="宋体"/>
                <w:szCs w:val="21"/>
              </w:rPr>
            </w:pPr>
            <w:r>
              <w:rPr>
                <w:rFonts w:hAnsi="宋体" w:cs="宋体"/>
                <w:color w:val="000000"/>
                <w:szCs w:val="21"/>
              </w:rPr>
              <w:t xml:space="preserve">                                                 </w:t>
            </w:r>
            <w:r>
              <w:rPr>
                <w:rFonts w:hAnsi="宋体" w:cs="宋体"/>
                <w:color w:val="000000"/>
                <w:szCs w:val="21"/>
              </w:rPr>
              <w:t>日期：</w:t>
            </w:r>
            <w:r>
              <w:rPr>
                <w:rFonts w:hAnsi="宋体" w:cs="宋体"/>
                <w:color w:val="000000"/>
                <w:szCs w:val="21"/>
              </w:rPr>
              <w:t xml:space="preserve">     </w:t>
            </w:r>
            <w:r>
              <w:rPr>
                <w:rFonts w:hAnsi="宋体" w:cs="宋体"/>
                <w:color w:val="000000"/>
                <w:szCs w:val="21"/>
              </w:rPr>
              <w:t>年</w:t>
            </w:r>
            <w:r>
              <w:rPr>
                <w:rFonts w:hAnsi="宋体" w:cs="宋体"/>
                <w:color w:val="000000"/>
                <w:szCs w:val="21"/>
              </w:rPr>
              <w:t xml:space="preserve">     </w:t>
            </w:r>
            <w:r>
              <w:rPr>
                <w:rFonts w:hAnsi="宋体" w:cs="宋体"/>
                <w:color w:val="000000"/>
                <w:szCs w:val="21"/>
              </w:rPr>
              <w:t>月</w:t>
            </w:r>
            <w:r>
              <w:rPr>
                <w:rFonts w:hAnsi="宋体" w:cs="宋体"/>
                <w:color w:val="000000"/>
                <w:szCs w:val="21"/>
              </w:rPr>
              <w:t xml:space="preserve">     </w:t>
            </w:r>
            <w:r>
              <w:rPr>
                <w:rFonts w:hAnsi="宋体" w:cs="宋体"/>
                <w:color w:val="000000"/>
                <w:szCs w:val="21"/>
              </w:rPr>
              <w:t>日</w:t>
            </w:r>
          </w:p>
        </w:tc>
      </w:tr>
    </w:tbl>
    <w:p w:rsidR="00D444AC" w:rsidRDefault="00D444AC"/>
    <w:p w:rsidR="00D444AC" w:rsidRDefault="00D444AC">
      <w:pPr>
        <w:pStyle w:val="2"/>
        <w:spacing w:after="260" w:line="415" w:lineRule="auto"/>
        <w:rPr>
          <w:sz w:val="30"/>
          <w:szCs w:val="30"/>
        </w:rPr>
        <w:sectPr w:rsidR="00D444AC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444AC" w:rsidRDefault="0060467A" w:rsidP="008A5AAF">
      <w:pPr>
        <w:pStyle w:val="2"/>
        <w:spacing w:after="260" w:line="415" w:lineRule="auto"/>
        <w:ind w:firstLineChars="1446" w:firstLine="4355"/>
        <w:rPr>
          <w:sz w:val="30"/>
          <w:szCs w:val="30"/>
        </w:rPr>
      </w:pPr>
      <w:bookmarkStart w:id="2" w:name="_Toc18921122"/>
      <w:r>
        <w:rPr>
          <w:rFonts w:hint="eastAsia"/>
          <w:sz w:val="30"/>
          <w:szCs w:val="30"/>
        </w:rPr>
        <w:lastRenderedPageBreak/>
        <w:t>附件二、《招标材料包件划分一览表》</w:t>
      </w:r>
      <w:bookmarkEnd w:id="2"/>
    </w:p>
    <w:p w:rsidR="008A5AAF" w:rsidRPr="008A5AAF" w:rsidRDefault="008A5AAF" w:rsidP="008A5AAF">
      <w:pPr>
        <w:rPr>
          <w:b/>
          <w:bCs/>
          <w:lang w:val="zh-CN"/>
        </w:rPr>
      </w:pPr>
      <w:r w:rsidRPr="008A5AAF">
        <w:rPr>
          <w:b/>
          <w:bCs/>
          <w:lang w:val="zh-CN"/>
        </w:rPr>
        <w:t>招标编号</w:t>
      </w:r>
      <w:r w:rsidRPr="008A5AAF">
        <w:rPr>
          <w:b/>
          <w:bCs/>
          <w:lang w:val="zh-CN"/>
        </w:rPr>
        <w:t>:ZTYJ-O-WZJT-2020-01</w:t>
      </w:r>
      <w:r w:rsidRPr="008A5AAF">
        <w:rPr>
          <w:b/>
          <w:bCs/>
        </w:rPr>
        <w:t>7</w:t>
      </w:r>
      <w:r w:rsidRPr="008A5AAF">
        <w:rPr>
          <w:b/>
          <w:bCs/>
          <w:lang w:val="zh-CN"/>
        </w:rPr>
        <w:t>号</w:t>
      </w:r>
      <w:r w:rsidRPr="008A5AAF">
        <w:rPr>
          <w:b/>
          <w:bCs/>
          <w:lang w:val="zh-CN"/>
        </w:rPr>
        <w:t xml:space="preserve">  </w:t>
      </w:r>
      <w:r w:rsidRPr="008A5AAF">
        <w:rPr>
          <w:rFonts w:hint="eastAsia"/>
          <w:b/>
          <w:bCs/>
          <w:lang w:val="zh-CN"/>
        </w:rPr>
        <w:t xml:space="preserve">   </w:t>
      </w:r>
      <w:r w:rsidRPr="008A5AAF">
        <w:rPr>
          <w:b/>
          <w:bCs/>
          <w:lang w:val="zh-CN"/>
        </w:rPr>
        <w:t>件号：</w:t>
      </w:r>
      <w:r w:rsidRPr="008A5AAF">
        <w:rPr>
          <w:b/>
          <w:bCs/>
          <w:lang w:val="zh-CN"/>
        </w:rPr>
        <w:t xml:space="preserve">XADT6JD-01   </w:t>
      </w:r>
      <w:r w:rsidRPr="008A5AAF">
        <w:rPr>
          <w:rFonts w:hint="eastAsia"/>
          <w:b/>
          <w:bCs/>
          <w:lang w:val="zh-CN"/>
        </w:rPr>
        <w:t xml:space="preserve">   </w:t>
      </w:r>
      <w:r w:rsidRPr="008A5AAF">
        <w:rPr>
          <w:b/>
          <w:bCs/>
          <w:lang w:val="zh-CN"/>
        </w:rPr>
        <w:t xml:space="preserve">  </w:t>
      </w:r>
      <w:r w:rsidRPr="008A5AAF">
        <w:rPr>
          <w:b/>
          <w:bCs/>
          <w:lang w:val="zh-CN"/>
        </w:rPr>
        <w:t>包件名称：</w:t>
      </w:r>
      <w:r w:rsidRPr="008A5AAF">
        <w:rPr>
          <w:b/>
          <w:bCs/>
          <w:lang w:val="zh-CN"/>
        </w:rPr>
        <w:t>B1</w:t>
      </w:r>
      <w:r w:rsidRPr="008A5AAF">
        <w:rPr>
          <w:b/>
          <w:bCs/>
          <w:lang w:val="zh-CN"/>
        </w:rPr>
        <w:t>级电力电缆</w:t>
      </w:r>
    </w:p>
    <w:tbl>
      <w:tblPr>
        <w:tblW w:w="137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"/>
        <w:gridCol w:w="2030"/>
        <w:gridCol w:w="3450"/>
        <w:gridCol w:w="907"/>
        <w:gridCol w:w="926"/>
        <w:gridCol w:w="907"/>
        <w:gridCol w:w="907"/>
        <w:gridCol w:w="907"/>
        <w:gridCol w:w="907"/>
        <w:gridCol w:w="907"/>
        <w:gridCol w:w="1021"/>
      </w:tblGrid>
      <w:tr w:rsidR="008A5AAF" w:rsidRPr="008A5AAF" w:rsidTr="008A5AAF">
        <w:trPr>
          <w:trHeight w:val="571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序号</w:t>
            </w:r>
          </w:p>
        </w:tc>
        <w:tc>
          <w:tcPr>
            <w:tcW w:w="20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物资名称</w:t>
            </w:r>
          </w:p>
        </w:tc>
        <w:tc>
          <w:tcPr>
            <w:tcW w:w="31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规格型号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计量单位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数</w:t>
            </w:r>
            <w:r w:rsidRPr="008A5AAF">
              <w:rPr>
                <w:sz w:val="21"/>
                <w:szCs w:val="21"/>
                <w:lang w:bidi="ar"/>
              </w:rPr>
              <w:t xml:space="preserve">  </w:t>
            </w:r>
            <w:r w:rsidRPr="008A5AAF">
              <w:rPr>
                <w:sz w:val="21"/>
                <w:szCs w:val="21"/>
                <w:lang w:bidi="ar"/>
              </w:rPr>
              <w:t>量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技术标准及要求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交货地点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收货人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交货状态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交货</w:t>
            </w:r>
            <w:r w:rsidRPr="008A5AAF">
              <w:rPr>
                <w:sz w:val="21"/>
                <w:szCs w:val="21"/>
                <w:lang w:bidi="ar"/>
              </w:rPr>
              <w:t xml:space="preserve"> </w:t>
            </w:r>
            <w:r w:rsidRPr="008A5AAF">
              <w:rPr>
                <w:sz w:val="21"/>
                <w:szCs w:val="21"/>
                <w:lang w:bidi="ar"/>
              </w:rPr>
              <w:t>条件</w:t>
            </w:r>
          </w:p>
        </w:tc>
        <w:tc>
          <w:tcPr>
            <w:tcW w:w="10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交货期</w:t>
            </w: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WDZB1N-YJY-0.6/1kV-1*4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1440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详见技术规格书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陕西省西安市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赵江晓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良好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良好</w:t>
            </w:r>
          </w:p>
        </w:tc>
        <w:tc>
          <w:tcPr>
            <w:tcW w:w="102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2020.06.20</w:t>
            </w: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WDZB1N-YJY-0.6/1kV-1*6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840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WDZB1N-YJY-0.6/1kV-3*2.5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1565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WDZB1N-YJY-0.6/1kV-3*4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90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WDZB1N-YJY-0.6/1kV-3*10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140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WDZB1N-YJY-0.6/1kV-4*1.5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2780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WDZB1N-YJY-0.6/1kV-4*2.5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2770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WDZB1-YJY-1kV-1*25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1050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WDZB1-YJY-1kV-1*95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4300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WDZB1-YJY-1kV-1*240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WDZB1N-YJY23-0.6/1kV-2*6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255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WDZB1N-YJY23-0.6/1kV-3*2.5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1110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WDZB1N-YJY23-0.6/1kV-3*4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325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WDZB1N-YJY23-0.6/1kV-3*6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WDZB1N-YJY23-0.6/1kV-3*16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3820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WDZB1N-YJY23-0.6/1kV-4*4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565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WDZB1N-YJY23-0.6/1kV-4*6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1000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lastRenderedPageBreak/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WDZB1N-YJY23-0.6/1kV-4*10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220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WDZB1N-YJY23-0.6/1kV-4*16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120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WDZB1N-YJY23-0.6/1kV-3*50+1*25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380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WDZB1N-YJY23-0.6/1kV-3*150+1*70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540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WDZB1N-YJY23-0.6/1kV-5*4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WDZB1N-YJY23-0.6/1kV-5*6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3825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WDZB1N-YJY23-0.6/1kV-5*10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1520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WDZB1N-YJY23-0.6/1kV-5*16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3765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WDZB1N-YJY23-0.6/1kV-3*35+2*16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1310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WDZB1N-YJY23-0.6/1kV-3*50+2*25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1445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WDZB1N-YJY23-0.6/1kV-3*150+2*95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270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WDZB1N-YJY23-0.6/1kV-4*25+1*16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850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WDZB1N-YJY23-0.6/1kV-4*35+1*16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3325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WDZB1N-YJY23-0.6/1kV-4*50+1*25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1445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WDZB1N-YJY23-0.6/1kV-4*95+1*50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205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WDZB1N-YJY23-0.6/1kV-4*120+1*70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275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WDB1-YJY23-0.6/1KV-3*10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18200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WDZB1-YJY23-0.6/1kV-4*4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1310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WDZB1-YJY23-0.6/1kV-4*6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450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WDZB1-YJY23-0.6/1kV-4*10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140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WDZB1-YJY23-0.6/1kV-4*16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600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lastRenderedPageBreak/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WDZB1-YJY23-0.6/1kV-3*25+1*16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265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WDZB1-YJY23-0.6/1kV-3*35+1*16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195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WDZB1-YJY23-0.6/1KV-3*50+1*25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110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WDZB1-YJY23-0.6/1kV-3*70+1*35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155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WDZB1-YJY23-0.6/1kV-5*4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345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WDZB1-YJY23-0.6/1kV-5*6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1630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WDZB1-YJY23-0.6/1kV-5*10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1765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WDZB1-YJY23-0.6/1kV-5*16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1340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WDZB1-YJY23-0.6/1kV-3*25+2*16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1175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WDZB1-YJY23-0.6/1kV-3*35+2*16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910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WDZB1-YJY23-0.6/1kV-3*50+2*25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6075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WDZB1-YJY23-0.6/1kV-3*70+2*35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900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WDZB1-YJY23-0.6/1kV-3*95+2*50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225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WDZB1-YJY23-0.6/1kV-3*120+2*70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1680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WDZB1-YJY23-0.6/1kV-3*150+2*95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1340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WDZB1-YJY23-0.6/1kV-3*185+2*95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565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WDZB1-YJY23-0.6/1kV-4*25+1*16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2290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WDZB1-YJY23-0.6/1kV-4*35+1*16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2980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WDZB1-YJY23-0.6/1kV-4*50+1*25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700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WDZB1-YJY23-0.6/1kV-4*70+1*35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1110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WDZB1-YJY23-0.6/1kV-4*120+1*70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250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电力电缆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WDZB1-YJY23-0.6/1kV-4*150+1*95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286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</w:tbl>
    <w:p w:rsidR="008A5AAF" w:rsidRPr="008A5AAF" w:rsidRDefault="008A5AAF" w:rsidP="008A5AAF">
      <w:pPr>
        <w:rPr>
          <w:lang w:val="zh-CN"/>
        </w:rPr>
      </w:pPr>
      <w:r w:rsidRPr="008A5AAF">
        <w:rPr>
          <w:lang w:val="zh-CN"/>
        </w:rPr>
        <w:t>注：规格数量</w:t>
      </w:r>
      <w:proofErr w:type="gramStart"/>
      <w:r w:rsidRPr="008A5AAF">
        <w:rPr>
          <w:lang w:val="zh-CN"/>
        </w:rPr>
        <w:t>为暂估</w:t>
      </w:r>
      <w:r w:rsidRPr="008A5AAF">
        <w:rPr>
          <w:lang w:val="zh-CN"/>
        </w:rPr>
        <w:t>,</w:t>
      </w:r>
      <w:proofErr w:type="gramEnd"/>
      <w:r w:rsidRPr="008A5AAF">
        <w:rPr>
          <w:lang w:val="zh-CN"/>
        </w:rPr>
        <w:t>实际供货及结算以实际用量为准。</w:t>
      </w:r>
    </w:p>
    <w:p w:rsidR="008A5AAF" w:rsidRPr="008A5AAF" w:rsidRDefault="008A5AAF" w:rsidP="008A5AAF">
      <w:pPr>
        <w:rPr>
          <w:b/>
          <w:bCs/>
          <w:lang w:val="zh-CN"/>
        </w:rPr>
      </w:pPr>
      <w:r w:rsidRPr="008A5AAF">
        <w:rPr>
          <w:b/>
          <w:bCs/>
          <w:lang w:val="zh-CN"/>
        </w:rPr>
        <w:lastRenderedPageBreak/>
        <w:t>招标编号</w:t>
      </w:r>
      <w:r w:rsidRPr="008A5AAF">
        <w:rPr>
          <w:b/>
          <w:bCs/>
          <w:lang w:val="zh-CN"/>
        </w:rPr>
        <w:t>:ZTYJ-O-WZJT-2020-01</w:t>
      </w:r>
      <w:r w:rsidRPr="008A5AAF">
        <w:rPr>
          <w:b/>
          <w:bCs/>
        </w:rPr>
        <w:t>7</w:t>
      </w:r>
      <w:r w:rsidRPr="008A5AAF">
        <w:rPr>
          <w:b/>
          <w:bCs/>
          <w:lang w:val="zh-CN"/>
        </w:rPr>
        <w:t>号</w:t>
      </w:r>
      <w:r w:rsidRPr="008A5AAF">
        <w:rPr>
          <w:b/>
          <w:bCs/>
          <w:lang w:val="zh-CN"/>
        </w:rPr>
        <w:t xml:space="preserve">      </w:t>
      </w:r>
      <w:r w:rsidRPr="008A5AAF">
        <w:rPr>
          <w:b/>
          <w:bCs/>
          <w:lang w:val="zh-CN"/>
        </w:rPr>
        <w:t>包件号：</w:t>
      </w:r>
      <w:r w:rsidRPr="008A5AAF">
        <w:rPr>
          <w:b/>
          <w:bCs/>
          <w:lang w:val="zh-CN"/>
        </w:rPr>
        <w:t xml:space="preserve">XADT6JD-02       </w:t>
      </w:r>
      <w:r w:rsidRPr="008A5AAF">
        <w:rPr>
          <w:b/>
          <w:bCs/>
          <w:lang w:val="zh-CN"/>
        </w:rPr>
        <w:t>包件名称：</w:t>
      </w:r>
      <w:r w:rsidRPr="008A5AAF">
        <w:rPr>
          <w:b/>
          <w:bCs/>
          <w:lang w:val="zh-CN"/>
        </w:rPr>
        <w:t>B1</w:t>
      </w:r>
      <w:r w:rsidRPr="008A5AAF">
        <w:rPr>
          <w:b/>
          <w:bCs/>
          <w:lang w:val="zh-CN"/>
        </w:rPr>
        <w:t>级控制电缆、电线</w:t>
      </w:r>
    </w:p>
    <w:tbl>
      <w:tblPr>
        <w:tblW w:w="137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2019"/>
        <w:gridCol w:w="3495"/>
        <w:gridCol w:w="902"/>
        <w:gridCol w:w="929"/>
        <w:gridCol w:w="902"/>
        <w:gridCol w:w="902"/>
        <w:gridCol w:w="902"/>
        <w:gridCol w:w="902"/>
        <w:gridCol w:w="902"/>
        <w:gridCol w:w="1021"/>
      </w:tblGrid>
      <w:tr w:rsidR="008A5AAF" w:rsidRPr="008A5AAF" w:rsidTr="008A5AAF">
        <w:trPr>
          <w:trHeight w:val="495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序号</w:t>
            </w:r>
          </w:p>
        </w:tc>
        <w:tc>
          <w:tcPr>
            <w:tcW w:w="20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物资名称</w:t>
            </w:r>
          </w:p>
        </w:tc>
        <w:tc>
          <w:tcPr>
            <w:tcW w:w="31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规格型号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计量单位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数</w:t>
            </w:r>
            <w:r w:rsidRPr="008A5AAF">
              <w:rPr>
                <w:sz w:val="21"/>
                <w:szCs w:val="21"/>
                <w:lang w:bidi="ar"/>
              </w:rPr>
              <w:t xml:space="preserve">  </w:t>
            </w:r>
            <w:r w:rsidRPr="008A5AAF">
              <w:rPr>
                <w:sz w:val="21"/>
                <w:szCs w:val="21"/>
                <w:lang w:bidi="ar"/>
              </w:rPr>
              <w:t>量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技术标准及要求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交货地点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收货人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交货状态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交货</w:t>
            </w:r>
            <w:r w:rsidRPr="008A5AAF">
              <w:rPr>
                <w:sz w:val="21"/>
                <w:szCs w:val="21"/>
                <w:lang w:bidi="ar"/>
              </w:rPr>
              <w:t xml:space="preserve"> </w:t>
            </w:r>
            <w:r w:rsidRPr="008A5AAF">
              <w:rPr>
                <w:sz w:val="21"/>
                <w:szCs w:val="21"/>
                <w:lang w:bidi="ar"/>
              </w:rPr>
              <w:t>条件</w:t>
            </w:r>
          </w:p>
        </w:tc>
        <w:tc>
          <w:tcPr>
            <w:tcW w:w="10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交货期</w:t>
            </w: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WDZB1-KYJYP23-450/750V-10*1.5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1640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详见技术规格书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陕西省西安市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赵江晓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良好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良好</w:t>
            </w:r>
          </w:p>
        </w:tc>
        <w:tc>
          <w:tcPr>
            <w:tcW w:w="102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2020.06.20</w:t>
            </w: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WDZB1-KYJYP23-450/750V-10*2.5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175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WDZB1-KYJYP23-450/750V-12*1.5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506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WDZB1-KYJYP23-450/750V-16*1.5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800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WDZB1N-KYJYP23-450/750V-3*1.5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2040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WDZB1N-KYJYP23-450/750V-4*1.5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4550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WDZB1N-KYJYP23-450/750V-4*2*1.5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1830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WDZB1N-KYJYP23-450/750V-4*4*1.5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350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WDZB1N-KYJYP23-450/750V-5*1.5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2320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WDZB1N-KYJYP23-450/750V-5*4*1.5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WDZB1N-KYJYP23-450/750V-6*1.5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6700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WDZB1N-KYJYP23-450/750V-10*1.5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7400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WDZB1N-KYJYP23-450/750V-12*1.5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1050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WDZB1N-KYJYP23-450/750V-14*1.5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350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WDZB1N-KYJYP23-450/750V-16*1.5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1000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WDZB1N-RYJSP-450/750V-2*1.5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WDZB1N-RYSP-450/750V-2*2.5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31800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WDZB1N-RYS-450/750V-2*4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12800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WDZB1N-RYSP-450/750V-2*1.5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7330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WDZB1N-KYJYP-450/750V-5*1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307100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lastRenderedPageBreak/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WDZB1N-KYJYP-450/750V-7*1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16950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WDZB1N-KYJYP-450/750V-2*1.5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37760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WDZB1N-KYJYP-450/750V-2*2.5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19250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WDZB1N-KYJYP-450/750V-4*1.5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9840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WDZB1N-RYJYSP-450/750V-2*1.5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10410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WDZB1N-RYJYSP-450/750V-2*2.5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7245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WDZB1N-KYJYP-450/750V-24*1.5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WDZB1N-KYJYP-450/750V-10*1.5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WDZB1N-KYJYP-450/750V-4*1.5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1000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WDZB1N-RYJYP-450/750V-4*0.75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3390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WDZB1N-RYJYP-450/750V-4*1.0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3145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WDZB1N-RYJYP-450/750V-8*0.75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1720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WDZB-BYJ-2.5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110880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WDZB-BYJ-4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60000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WDZB-BYJ-6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WDZB-BYJ-16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WDZBN-BYJ-2.5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76560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WDZBN-BYJ-4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36480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WDZBN-BYJ-6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22200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WDZBN-BYJ-10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22200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控制电缆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WDZBN-BYJ-16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1200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</w:p>
        </w:tc>
      </w:tr>
    </w:tbl>
    <w:p w:rsidR="008A5AAF" w:rsidRPr="008A5AAF" w:rsidRDefault="008A5AAF" w:rsidP="008A5AAF">
      <w:pPr>
        <w:rPr>
          <w:lang w:val="zh-CN"/>
        </w:rPr>
      </w:pPr>
      <w:r w:rsidRPr="008A5AAF">
        <w:rPr>
          <w:lang w:val="zh-CN"/>
        </w:rPr>
        <w:t>注：规格数量</w:t>
      </w:r>
      <w:proofErr w:type="gramStart"/>
      <w:r w:rsidRPr="008A5AAF">
        <w:rPr>
          <w:lang w:val="zh-CN"/>
        </w:rPr>
        <w:t>为暂估</w:t>
      </w:r>
      <w:r w:rsidRPr="008A5AAF">
        <w:rPr>
          <w:lang w:val="zh-CN"/>
        </w:rPr>
        <w:t>,</w:t>
      </w:r>
      <w:proofErr w:type="gramEnd"/>
      <w:r w:rsidRPr="008A5AAF">
        <w:rPr>
          <w:lang w:val="zh-CN"/>
        </w:rPr>
        <w:t>实际供货及结算以实际用量为准。</w:t>
      </w:r>
    </w:p>
    <w:p w:rsidR="008A5AAF" w:rsidRPr="008A5AAF" w:rsidRDefault="008A5AAF" w:rsidP="008A5AAF">
      <w:pPr>
        <w:rPr>
          <w:lang w:val="zh-CN"/>
        </w:rPr>
      </w:pPr>
    </w:p>
    <w:p w:rsidR="008A5AAF" w:rsidRPr="008A5AAF" w:rsidRDefault="008A5AAF" w:rsidP="008A5AAF">
      <w:pPr>
        <w:rPr>
          <w:b/>
          <w:bCs/>
          <w:lang w:val="zh-CN"/>
        </w:rPr>
      </w:pPr>
      <w:r w:rsidRPr="008A5AAF">
        <w:rPr>
          <w:b/>
          <w:bCs/>
          <w:lang w:val="zh-CN"/>
        </w:rPr>
        <w:lastRenderedPageBreak/>
        <w:t>招标编号</w:t>
      </w:r>
      <w:r w:rsidRPr="008A5AAF">
        <w:rPr>
          <w:b/>
          <w:bCs/>
          <w:lang w:val="zh-CN"/>
        </w:rPr>
        <w:t>:ZTYJ-O-WZJT-2020-01</w:t>
      </w:r>
      <w:r w:rsidRPr="008A5AAF">
        <w:rPr>
          <w:b/>
          <w:bCs/>
        </w:rPr>
        <w:t>7</w:t>
      </w:r>
      <w:r w:rsidRPr="008A5AAF">
        <w:rPr>
          <w:b/>
          <w:bCs/>
          <w:lang w:val="zh-CN"/>
        </w:rPr>
        <w:t>号</w:t>
      </w:r>
      <w:r w:rsidRPr="008A5AAF">
        <w:rPr>
          <w:b/>
          <w:bCs/>
          <w:lang w:val="zh-CN"/>
        </w:rPr>
        <w:t xml:space="preserve">       </w:t>
      </w:r>
      <w:r w:rsidRPr="008A5AAF">
        <w:rPr>
          <w:b/>
          <w:bCs/>
          <w:lang w:val="zh-CN"/>
        </w:rPr>
        <w:t>包件号：</w:t>
      </w:r>
      <w:r w:rsidRPr="008A5AAF">
        <w:rPr>
          <w:b/>
          <w:bCs/>
          <w:lang w:val="zh-CN"/>
        </w:rPr>
        <w:t xml:space="preserve">XADT6JD-03        </w:t>
      </w:r>
      <w:r w:rsidRPr="008A5AAF">
        <w:rPr>
          <w:b/>
          <w:bCs/>
          <w:lang w:val="zh-CN"/>
        </w:rPr>
        <w:t>包件名称：矿物电缆</w:t>
      </w:r>
    </w:p>
    <w:tbl>
      <w:tblPr>
        <w:tblW w:w="137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2125"/>
        <w:gridCol w:w="3117"/>
        <w:gridCol w:w="938"/>
        <w:gridCol w:w="944"/>
        <w:gridCol w:w="938"/>
        <w:gridCol w:w="938"/>
        <w:gridCol w:w="938"/>
        <w:gridCol w:w="938"/>
        <w:gridCol w:w="938"/>
        <w:gridCol w:w="1024"/>
      </w:tblGrid>
      <w:tr w:rsidR="008A5AAF" w:rsidRPr="008A5AAF" w:rsidTr="0036162F">
        <w:trPr>
          <w:trHeight w:val="495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序号</w:t>
            </w:r>
          </w:p>
        </w:tc>
        <w:tc>
          <w:tcPr>
            <w:tcW w:w="20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物资名称</w:t>
            </w:r>
          </w:p>
        </w:tc>
        <w:tc>
          <w:tcPr>
            <w:tcW w:w="31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规格型号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计量单位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数</w:t>
            </w:r>
            <w:r w:rsidRPr="008A5AAF">
              <w:rPr>
                <w:sz w:val="21"/>
                <w:szCs w:val="21"/>
                <w:lang w:bidi="ar"/>
              </w:rPr>
              <w:t xml:space="preserve">  </w:t>
            </w:r>
            <w:r w:rsidRPr="008A5AAF">
              <w:rPr>
                <w:sz w:val="21"/>
                <w:szCs w:val="21"/>
                <w:lang w:bidi="ar"/>
              </w:rPr>
              <w:t>量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  <w:r w:rsidRPr="008A5AAF">
              <w:rPr>
                <w:lang w:bidi="ar"/>
              </w:rPr>
              <w:t>技术标准及要求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  <w:r w:rsidRPr="008A5AAF">
              <w:rPr>
                <w:lang w:bidi="ar"/>
              </w:rPr>
              <w:t>交货地点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  <w:r w:rsidRPr="008A5AAF">
              <w:rPr>
                <w:lang w:bidi="ar"/>
              </w:rPr>
              <w:t>收货人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  <w:r w:rsidRPr="008A5AAF">
              <w:rPr>
                <w:lang w:bidi="ar"/>
              </w:rPr>
              <w:t>交货状态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  <w:r w:rsidRPr="008A5AAF">
              <w:rPr>
                <w:lang w:bidi="ar"/>
              </w:rPr>
              <w:t>交货</w:t>
            </w:r>
            <w:r w:rsidRPr="008A5AAF">
              <w:rPr>
                <w:lang w:bidi="ar"/>
              </w:rPr>
              <w:t xml:space="preserve"> </w:t>
            </w:r>
            <w:r w:rsidRPr="008A5AAF">
              <w:rPr>
                <w:lang w:bidi="ar"/>
              </w:rPr>
              <w:t>条件</w:t>
            </w:r>
          </w:p>
        </w:tc>
        <w:tc>
          <w:tcPr>
            <w:tcW w:w="10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  <w:r w:rsidRPr="008A5AAF">
              <w:rPr>
                <w:lang w:bidi="ar"/>
              </w:rPr>
              <w:t>交货期</w:t>
            </w: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BTTZ-0.75KV-1*120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19000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详见技术规格书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陕西省西安市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赵江晓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良好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良好</w:t>
            </w:r>
          </w:p>
        </w:tc>
        <w:tc>
          <w:tcPr>
            <w:tcW w:w="102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bidi="ar"/>
              </w:rPr>
              <w:t>2020.06.20</w:t>
            </w: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矿物质绝缘电缆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BTTZ-0.75KV-4*10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BTTZ-0.75KV-4*16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3500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BTTZ-0.75KV-1*16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12000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矿物质绝缘电缆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BTTZ-0.75kV-1*25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4000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BTTZ-0.75KV-1*35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3730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BTTZ-0.75kV-1*50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8000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矿物绝缘电缆中间接头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4*10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44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矿物绝缘电缆中间接头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36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矿物绝缘电缆中间接头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36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矿物绝缘电缆中间接头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1*25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48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矿物绝缘电缆中间接头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1*35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32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矿物绝缘电缆中间接头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1*50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32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矿物绝缘电缆中间接头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1*120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30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矿物绝缘电缆终端接头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4*10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88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矿物绝缘电缆终端接头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4*16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108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矿物绝缘电缆终端接头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1*16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144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矿物绝缘电缆终端接头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1*25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96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矿物绝缘电缆终端接头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1*35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96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lastRenderedPageBreak/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矿物绝缘电缆终端接头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1*50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96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  <w:tr w:rsidR="008A5AAF" w:rsidRPr="008A5AAF" w:rsidTr="008A5AAF">
        <w:trPr>
          <w:trHeight w:val="3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矿物绝缘电缆终端接头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1*120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jc w:val="center"/>
              <w:rPr>
                <w:sz w:val="21"/>
                <w:szCs w:val="21"/>
                <w:lang w:val="zh-CN"/>
              </w:rPr>
            </w:pPr>
            <w:r w:rsidRPr="008A5AAF">
              <w:rPr>
                <w:sz w:val="21"/>
                <w:szCs w:val="21"/>
                <w:lang w:val="zh-CN"/>
              </w:rPr>
              <w:t>90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A5AAF" w:rsidRPr="008A5AAF" w:rsidRDefault="008A5AAF" w:rsidP="008A5AAF">
            <w:pPr>
              <w:rPr>
                <w:lang w:val="zh-CN"/>
              </w:rPr>
            </w:pPr>
          </w:p>
        </w:tc>
      </w:tr>
    </w:tbl>
    <w:p w:rsidR="008A5AAF" w:rsidRDefault="008A5AAF" w:rsidP="008A5AAF">
      <w:r w:rsidRPr="008A5AAF">
        <w:rPr>
          <w:lang w:val="zh-CN"/>
        </w:rPr>
        <w:t>注：规格数量</w:t>
      </w:r>
      <w:proofErr w:type="gramStart"/>
      <w:r w:rsidRPr="008A5AAF">
        <w:rPr>
          <w:lang w:val="zh-CN"/>
        </w:rPr>
        <w:t>为暂估</w:t>
      </w:r>
      <w:r w:rsidRPr="008A5AAF">
        <w:rPr>
          <w:lang w:val="zh-CN"/>
        </w:rPr>
        <w:t>,</w:t>
      </w:r>
      <w:proofErr w:type="gramEnd"/>
      <w:r w:rsidRPr="008A5AAF">
        <w:rPr>
          <w:lang w:val="zh-CN"/>
        </w:rPr>
        <w:t>实际供货及结算以实际用量为准。</w:t>
      </w:r>
    </w:p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8A5AAF" w:rsidRDefault="008A5AAF" w:rsidP="008A5AAF"/>
    <w:p w:rsidR="00D444AC" w:rsidRDefault="0060467A" w:rsidP="008A5AAF">
      <w:pPr>
        <w:pStyle w:val="2"/>
        <w:spacing w:after="260" w:line="415" w:lineRule="auto"/>
        <w:ind w:firstLineChars="1596" w:firstLine="4807"/>
        <w:rPr>
          <w:sz w:val="30"/>
          <w:szCs w:val="30"/>
        </w:rPr>
      </w:pPr>
      <w:bookmarkStart w:id="3" w:name="_Toc18921123"/>
      <w:r>
        <w:rPr>
          <w:rFonts w:hint="eastAsia"/>
          <w:sz w:val="30"/>
          <w:szCs w:val="30"/>
        </w:rPr>
        <w:lastRenderedPageBreak/>
        <w:t>附件三、投标人报名、响应流程</w:t>
      </w:r>
      <w:bookmarkEnd w:id="3"/>
    </w:p>
    <w:p w:rsidR="00D444AC" w:rsidRDefault="0060467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>
        <w:rPr>
          <w:rFonts w:ascii="宋体" w:hAnsi="宋体" w:hint="eastAsia"/>
          <w:b/>
          <w:bCs/>
          <w:sz w:val="28"/>
          <w:szCs w:val="28"/>
        </w:rPr>
        <w:t>中国中铁采购电子商务平台报名、响应流程</w:t>
      </w:r>
    </w:p>
    <w:p w:rsidR="00D444AC" w:rsidRDefault="0060467A">
      <w:pPr>
        <w:spacing w:line="360" w:lineRule="auto"/>
        <w:ind w:firstLineChars="200" w:firstLine="480"/>
        <w:rPr>
          <w:rFonts w:ascii="微软雅黑" w:eastAsia="微软雅黑"/>
        </w:rPr>
      </w:pPr>
      <w:r>
        <w:rPr>
          <w:rFonts w:ascii="微软雅黑" w:eastAsia="微软雅黑"/>
        </w:rPr>
        <w:t xml:space="preserve">1. </w:t>
      </w:r>
      <w:r>
        <w:rPr>
          <w:rFonts w:ascii="微软雅黑" w:eastAsia="微软雅黑" w:hint="eastAsia"/>
        </w:rPr>
        <w:t>登录中国中铁采购电子商务平台（</w:t>
      </w:r>
      <w:r>
        <w:rPr>
          <w:rFonts w:hint="eastAsia"/>
        </w:rPr>
        <w:fldChar w:fldCharType="begin"/>
      </w:r>
      <w:r>
        <w:instrText xml:space="preserve"> HYPERLINK "http://www.crecgec.com" </w:instrText>
      </w:r>
      <w:r>
        <w:rPr>
          <w:rFonts w:hint="eastAsia"/>
        </w:rPr>
        <w:fldChar w:fldCharType="separate"/>
      </w:r>
      <w:r>
        <w:rPr>
          <w:rStyle w:val="a5"/>
          <w:rFonts w:ascii="微软雅黑" w:eastAsia="微软雅黑" w:hint="eastAsia"/>
        </w:rPr>
        <w:t>www.crecgec.com</w:t>
      </w:r>
      <w:r>
        <w:rPr>
          <w:rStyle w:val="a5"/>
          <w:rFonts w:ascii="微软雅黑" w:eastAsia="微软雅黑" w:hint="eastAsia"/>
        </w:rPr>
        <w:fldChar w:fldCharType="end"/>
      </w:r>
      <w:r>
        <w:rPr>
          <w:rFonts w:ascii="微软雅黑" w:eastAsia="微软雅黑" w:hint="eastAsia"/>
        </w:rPr>
        <w:t xml:space="preserve"> ），单击左上角【用户登录】按钮，进入系统登录页面。如下图：</w:t>
      </w:r>
    </w:p>
    <w:p w:rsidR="00D444AC" w:rsidRDefault="0060467A">
      <w:pPr>
        <w:spacing w:line="360" w:lineRule="auto"/>
        <w:rPr>
          <w:rFonts w:ascii="微软雅黑" w:eastAsia="微软雅黑"/>
        </w:rPr>
      </w:pPr>
      <w:r>
        <w:rPr>
          <w:rFonts w:ascii="微软雅黑" w:eastAsia="微软雅黑"/>
          <w:noProof/>
        </w:rPr>
        <w:drawing>
          <wp:inline distT="0" distB="0" distL="0" distR="0" wp14:anchorId="1FF1FA50" wp14:editId="211C8790">
            <wp:extent cx="5274310" cy="2415540"/>
            <wp:effectExtent l="0" t="0" r="2540" b="381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AC" w:rsidRDefault="0060467A">
      <w:pPr>
        <w:spacing w:line="360" w:lineRule="auto"/>
        <w:rPr>
          <w:rFonts w:ascii="微软雅黑" w:eastAsia="微软雅黑"/>
        </w:rPr>
      </w:pPr>
      <w:r>
        <w:rPr>
          <w:rFonts w:ascii="微软雅黑" w:eastAsia="微软雅黑"/>
          <w:noProof/>
        </w:rPr>
        <w:lastRenderedPageBreak/>
        <w:drawing>
          <wp:inline distT="0" distB="0" distL="0" distR="0" wp14:anchorId="5E895123" wp14:editId="54FAA3E6">
            <wp:extent cx="5274310" cy="2443480"/>
            <wp:effectExtent l="0" t="0" r="2540" b="1397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AC" w:rsidRDefault="0060467A">
      <w:pPr>
        <w:spacing w:line="360" w:lineRule="auto"/>
        <w:ind w:firstLineChars="200" w:firstLine="480"/>
        <w:rPr>
          <w:rFonts w:ascii="微软雅黑" w:eastAsia="微软雅黑"/>
        </w:rPr>
      </w:pPr>
      <w:r>
        <w:rPr>
          <w:rFonts w:ascii="微软雅黑" w:eastAsia="微软雅黑"/>
        </w:rPr>
        <w:t>2. 输入供应商用户名</w:t>
      </w:r>
      <w:r>
        <w:rPr>
          <w:rFonts w:ascii="微软雅黑" w:eastAsia="微软雅黑" w:hint="eastAsia"/>
        </w:rPr>
        <w:t>、</w:t>
      </w:r>
      <w:r>
        <w:rPr>
          <w:rFonts w:ascii="微软雅黑" w:eastAsia="微软雅黑"/>
        </w:rPr>
        <w:t>密码</w:t>
      </w:r>
      <w:r>
        <w:rPr>
          <w:rFonts w:ascii="微软雅黑" w:eastAsia="微软雅黑" w:hint="eastAsia"/>
        </w:rPr>
        <w:t>、验证码，</w:t>
      </w:r>
      <w:r>
        <w:rPr>
          <w:rFonts w:ascii="微软雅黑" w:eastAsia="微软雅黑"/>
        </w:rPr>
        <w:t>点击</w:t>
      </w:r>
      <w:r>
        <w:rPr>
          <w:rFonts w:ascii="微软雅黑" w:eastAsia="微软雅黑" w:hint="eastAsia"/>
        </w:rPr>
        <w:t>【</w:t>
      </w:r>
      <w:r>
        <w:rPr>
          <w:rFonts w:ascii="微软雅黑" w:eastAsia="微软雅黑"/>
        </w:rPr>
        <w:t>登录</w:t>
      </w:r>
      <w:r>
        <w:rPr>
          <w:rFonts w:ascii="微软雅黑" w:eastAsia="微软雅黑" w:hint="eastAsia"/>
        </w:rPr>
        <w:t>】，</w:t>
      </w:r>
      <w:r>
        <w:rPr>
          <w:rFonts w:ascii="微软雅黑" w:eastAsia="微软雅黑"/>
        </w:rPr>
        <w:t>页面会自动跳转回</w:t>
      </w:r>
      <w:r>
        <w:rPr>
          <w:rFonts w:ascii="微软雅黑" w:eastAsia="微软雅黑" w:hint="eastAsia"/>
        </w:rPr>
        <w:t>中国中铁采购电子商务平台，可以查看用户身份、用户状态，将鼠标移动到上方的【供方交易系统】进入。</w:t>
      </w:r>
    </w:p>
    <w:p w:rsidR="00D444AC" w:rsidRDefault="0060467A">
      <w:pPr>
        <w:spacing w:line="360" w:lineRule="auto"/>
        <w:ind w:firstLineChars="200" w:firstLine="480"/>
        <w:rPr>
          <w:rFonts w:ascii="微软雅黑" w:eastAsia="微软雅黑"/>
        </w:rPr>
      </w:pPr>
      <w:r>
        <w:rPr>
          <w:rFonts w:ascii="微软雅黑" w:eastAsia="微软雅黑"/>
        </w:rPr>
        <w:t>3. 在</w:t>
      </w:r>
      <w:r>
        <w:rPr>
          <w:rFonts w:ascii="微软雅黑" w:eastAsia="微软雅黑" w:hint="eastAsia"/>
        </w:rPr>
        <w:t>供应商</w:t>
      </w:r>
      <w:r>
        <w:rPr>
          <w:rFonts w:ascii="微软雅黑" w:eastAsia="微软雅黑"/>
        </w:rPr>
        <w:t>平台中</w:t>
      </w:r>
      <w:r>
        <w:rPr>
          <w:rFonts w:ascii="微软雅黑" w:eastAsia="微软雅黑" w:hint="eastAsia"/>
        </w:rPr>
        <w:t>，点击【电子采购】下方的【供应商门户】，进入供应商门户功能组，</w:t>
      </w:r>
      <w:r>
        <w:rPr>
          <w:rFonts w:ascii="微软雅黑" w:eastAsia="微软雅黑"/>
        </w:rPr>
        <w:t>可</w:t>
      </w:r>
      <w:r>
        <w:rPr>
          <w:rFonts w:ascii="微软雅黑" w:eastAsia="微软雅黑" w:hint="eastAsia"/>
        </w:rPr>
        <w:t>进行在线投标等操作。</w:t>
      </w:r>
    </w:p>
    <w:p w:rsidR="00D444AC" w:rsidRDefault="0060467A">
      <w:pPr>
        <w:spacing w:line="360" w:lineRule="auto"/>
        <w:rPr>
          <w:rFonts w:ascii="微软雅黑" w:eastAsia="微软雅黑"/>
        </w:rPr>
      </w:pPr>
      <w:r>
        <w:rPr>
          <w:rFonts w:ascii="微软雅黑" w:eastAsia="微软雅黑"/>
          <w:noProof/>
        </w:rPr>
        <w:drawing>
          <wp:inline distT="0" distB="0" distL="114300" distR="114300" wp14:anchorId="2E6E95E2" wp14:editId="6378C515">
            <wp:extent cx="5279390" cy="884555"/>
            <wp:effectExtent l="0" t="0" r="16510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44AC" w:rsidRDefault="0060467A">
      <w:pPr>
        <w:spacing w:line="360" w:lineRule="auto"/>
        <w:ind w:firstLineChars="200" w:firstLine="480"/>
        <w:rPr>
          <w:rFonts w:ascii="微软雅黑" w:eastAsia="微软雅黑"/>
        </w:rPr>
      </w:pPr>
      <w:r>
        <w:rPr>
          <w:rFonts w:ascii="微软雅黑" w:eastAsia="微软雅黑" w:hint="eastAsia"/>
        </w:rPr>
        <w:t>4.点击【采购公告】功能点，可通过【模糊匹配】来查询想要参与的标件，点击【公告标题】查看公告内容，同时可以关注采购</w:t>
      </w:r>
      <w:r>
        <w:rPr>
          <w:rFonts w:ascii="微软雅黑" w:eastAsia="微软雅黑" w:hint="eastAsia"/>
        </w:rPr>
        <w:lastRenderedPageBreak/>
        <w:t>项目，关注后的项目可通过采购信息中【只看关注】按钮快速找到。</w:t>
      </w:r>
    </w:p>
    <w:p w:rsidR="00D444AC" w:rsidRDefault="0060467A">
      <w:pPr>
        <w:spacing w:line="360" w:lineRule="auto"/>
        <w:rPr>
          <w:rFonts w:ascii="微软雅黑" w:eastAsia="微软雅黑"/>
        </w:rPr>
      </w:pPr>
      <w:r>
        <w:rPr>
          <w:rFonts w:ascii="微软雅黑" w:eastAsia="微软雅黑"/>
          <w:noProof/>
        </w:rPr>
        <w:drawing>
          <wp:inline distT="0" distB="0" distL="114300" distR="114300" wp14:anchorId="2B2DA97F" wp14:editId="11CC3213">
            <wp:extent cx="5280025" cy="821690"/>
            <wp:effectExtent l="0" t="0" r="15875" b="165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44AC" w:rsidRDefault="0060467A">
      <w:pPr>
        <w:spacing w:line="360" w:lineRule="auto"/>
        <w:rPr>
          <w:rFonts w:ascii="微软雅黑" w:eastAsia="微软雅黑"/>
        </w:rPr>
      </w:pPr>
      <w:r>
        <w:rPr>
          <w:rFonts w:ascii="微软雅黑" w:eastAsia="微软雅黑"/>
          <w:noProof/>
        </w:rPr>
        <w:drawing>
          <wp:inline distT="0" distB="0" distL="114300" distR="114300" wp14:anchorId="61A9BA93" wp14:editId="476771AB">
            <wp:extent cx="5269230" cy="1357630"/>
            <wp:effectExtent l="0" t="0" r="7620" b="1397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44AC" w:rsidRDefault="0060467A">
      <w:pPr>
        <w:spacing w:line="360" w:lineRule="auto"/>
        <w:ind w:firstLineChars="200" w:firstLine="480"/>
        <w:rPr>
          <w:rFonts w:ascii="微软雅黑" w:eastAsia="微软雅黑"/>
        </w:rPr>
      </w:pPr>
      <w:r>
        <w:rPr>
          <w:rFonts w:ascii="微软雅黑" w:eastAsia="微软雅黑" w:hint="eastAsia"/>
        </w:rPr>
        <w:t>5.点击【采购信息】功能点</w:t>
      </w:r>
      <w:r>
        <w:rPr>
          <w:rFonts w:ascii="微软雅黑" w:eastAsia="微软雅黑"/>
        </w:rPr>
        <w:t>，找到想要投标的标后</w:t>
      </w:r>
      <w:r>
        <w:rPr>
          <w:rFonts w:ascii="微软雅黑" w:eastAsia="微软雅黑" w:hint="eastAsia"/>
        </w:rPr>
        <w:t>（</w:t>
      </w:r>
      <w:r>
        <w:rPr>
          <w:rFonts w:ascii="微软雅黑" w:eastAsia="微软雅黑"/>
        </w:rPr>
        <w:t>对于在采购公告中关注过的项目可通过</w:t>
      </w:r>
      <w:r>
        <w:rPr>
          <w:rFonts w:ascii="微软雅黑" w:eastAsia="微软雅黑" w:hint="eastAsia"/>
        </w:rPr>
        <w:t>【只看关注】快速过滤），</w:t>
      </w:r>
      <w:r>
        <w:rPr>
          <w:rFonts w:ascii="微软雅黑" w:eastAsia="微软雅黑"/>
        </w:rPr>
        <w:t>单击</w:t>
      </w:r>
      <w:r>
        <w:rPr>
          <w:rFonts w:ascii="微软雅黑" w:eastAsia="微软雅黑" w:hint="eastAsia"/>
        </w:rPr>
        <w:t>【</w:t>
      </w:r>
      <w:r>
        <w:rPr>
          <w:rFonts w:ascii="微软雅黑" w:eastAsia="微软雅黑"/>
        </w:rPr>
        <w:t>采购名称</w:t>
      </w:r>
      <w:r>
        <w:rPr>
          <w:rFonts w:ascii="微软雅黑" w:eastAsia="微软雅黑" w:hint="eastAsia"/>
        </w:rPr>
        <w:t>】</w:t>
      </w:r>
      <w:r>
        <w:rPr>
          <w:rFonts w:ascii="微软雅黑" w:eastAsia="微软雅黑"/>
        </w:rPr>
        <w:t>或</w:t>
      </w:r>
      <w:r>
        <w:rPr>
          <w:rFonts w:ascii="微软雅黑" w:eastAsia="微软雅黑" w:hint="eastAsia"/>
        </w:rPr>
        <w:t>【采购</w:t>
      </w:r>
      <w:r>
        <w:rPr>
          <w:rFonts w:ascii="微软雅黑" w:eastAsia="微软雅黑"/>
        </w:rPr>
        <w:t>编号</w:t>
      </w:r>
      <w:r>
        <w:rPr>
          <w:rFonts w:ascii="微软雅黑" w:eastAsia="微软雅黑" w:hint="eastAsia"/>
        </w:rPr>
        <w:t>】，</w:t>
      </w:r>
      <w:r>
        <w:rPr>
          <w:rFonts w:ascii="微软雅黑" w:eastAsia="微软雅黑"/>
        </w:rPr>
        <w:t>进入标的信息</w:t>
      </w:r>
      <w:r>
        <w:rPr>
          <w:rFonts w:ascii="微软雅黑" w:eastAsia="微软雅黑" w:hint="eastAsia"/>
        </w:rPr>
        <w:t>，</w:t>
      </w:r>
      <w:r>
        <w:rPr>
          <w:rFonts w:ascii="微软雅黑" w:eastAsia="微软雅黑"/>
        </w:rPr>
        <w:t>选择具体的包件后</w:t>
      </w:r>
      <w:r>
        <w:rPr>
          <w:rFonts w:ascii="微软雅黑" w:eastAsia="微软雅黑" w:hint="eastAsia"/>
        </w:rPr>
        <w:t>，进入招标采购明细页面。首先进行响应和投标联系人的维护，</w:t>
      </w:r>
      <w:r>
        <w:rPr>
          <w:rFonts w:ascii="微软雅黑" w:eastAsia="微软雅黑"/>
        </w:rPr>
        <w:t>如线下已向招标人缴纳标书费用</w:t>
      </w:r>
      <w:r>
        <w:rPr>
          <w:rFonts w:ascii="微软雅黑" w:eastAsia="微软雅黑" w:hint="eastAsia"/>
        </w:rPr>
        <w:t>，需联系招标人修改供应商标</w:t>
      </w:r>
      <w:proofErr w:type="gramStart"/>
      <w:r>
        <w:rPr>
          <w:rFonts w:ascii="微软雅黑" w:eastAsia="微软雅黑" w:hint="eastAsia"/>
        </w:rPr>
        <w:t>书费用</w:t>
      </w:r>
      <w:proofErr w:type="gramEnd"/>
      <w:r>
        <w:rPr>
          <w:rFonts w:ascii="微软雅黑" w:eastAsia="微软雅黑" w:hint="eastAsia"/>
        </w:rPr>
        <w:t>缴纳状态，修改后供应商即可进行标书文件下载、提问、查看下载补遗文件、报价编辑以及上传投标文件等操作。具体步骤如下：</w:t>
      </w:r>
    </w:p>
    <w:p w:rsidR="00D444AC" w:rsidRDefault="0060467A">
      <w:pPr>
        <w:spacing w:line="360" w:lineRule="auto"/>
        <w:ind w:firstLineChars="200" w:firstLine="480"/>
        <w:rPr>
          <w:rFonts w:ascii="微软雅黑" w:eastAsia="微软雅黑"/>
        </w:rPr>
      </w:pPr>
      <w:r>
        <w:rPr>
          <w:rFonts w:ascii="微软雅黑" w:eastAsia="微软雅黑" w:hint="eastAsia"/>
        </w:rPr>
        <w:t>5.1 首先选择【采购编号】/【采购名称】，再选择【包件编号】/【包件名称】，进入招标采购明细界面，如图所示。</w:t>
      </w:r>
    </w:p>
    <w:p w:rsidR="00D444AC" w:rsidRDefault="0060467A">
      <w:pPr>
        <w:spacing w:line="360" w:lineRule="auto"/>
        <w:rPr>
          <w:rFonts w:ascii="微软雅黑" w:eastAsia="微软雅黑"/>
        </w:rPr>
      </w:pPr>
      <w:r>
        <w:rPr>
          <w:rFonts w:ascii="微软雅黑" w:eastAsia="微软雅黑"/>
          <w:noProof/>
        </w:rPr>
        <w:lastRenderedPageBreak/>
        <w:drawing>
          <wp:inline distT="0" distB="0" distL="114300" distR="114300" wp14:anchorId="668085E9" wp14:editId="6B9E1ED9">
            <wp:extent cx="5279390" cy="876300"/>
            <wp:effectExtent l="0" t="0" r="1651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/>
          <w:noProof/>
        </w:rPr>
        <w:drawing>
          <wp:inline distT="0" distB="0" distL="114300" distR="114300" wp14:anchorId="2C12578E" wp14:editId="56B5ABA4">
            <wp:extent cx="5269230" cy="1033780"/>
            <wp:effectExtent l="0" t="0" r="7620" b="1397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44AC" w:rsidRDefault="0060467A">
      <w:pPr>
        <w:spacing w:line="360" w:lineRule="auto"/>
        <w:rPr>
          <w:rFonts w:ascii="微软雅黑" w:eastAsia="微软雅黑"/>
        </w:rPr>
      </w:pPr>
      <w:r>
        <w:rPr>
          <w:rFonts w:ascii="微软雅黑" w:eastAsia="微软雅黑"/>
          <w:noProof/>
        </w:rPr>
        <w:drawing>
          <wp:inline distT="0" distB="0" distL="114300" distR="114300" wp14:anchorId="1286903E" wp14:editId="4F584FF2">
            <wp:extent cx="5279390" cy="2231390"/>
            <wp:effectExtent l="0" t="0" r="16510" b="1651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44AC" w:rsidRDefault="0060467A">
      <w:pPr>
        <w:spacing w:line="360" w:lineRule="auto"/>
        <w:ind w:firstLineChars="200" w:firstLine="480"/>
        <w:rPr>
          <w:rFonts w:ascii="微软雅黑" w:eastAsia="微软雅黑"/>
        </w:rPr>
      </w:pPr>
      <w:r>
        <w:rPr>
          <w:rFonts w:ascii="微软雅黑" w:eastAsia="微软雅黑" w:hint="eastAsia"/>
        </w:rPr>
        <w:t>5.2 响应与投标联系人信息：维护联系人姓名、联系方式、密码（该密码用于保障供应商报价信息及投标文件保密，且开标后需</w:t>
      </w:r>
      <w:r>
        <w:rPr>
          <w:rFonts w:ascii="微软雅黑" w:eastAsia="微软雅黑" w:hint="eastAsia"/>
        </w:rPr>
        <w:lastRenderedPageBreak/>
        <w:t>供应商解锁后，招标人才能看到报价以及查看与下载投标文件）。提交联系人信息后，点击响应按钮进行响应（供应商响应后，招标方才能在“查看供应商”中查看到该供应商状态）。</w:t>
      </w:r>
    </w:p>
    <w:p w:rsidR="00D444AC" w:rsidRDefault="0060467A">
      <w:pPr>
        <w:spacing w:line="360" w:lineRule="auto"/>
        <w:ind w:left="480" w:hangingChars="200" w:hanging="480"/>
        <w:rPr>
          <w:rFonts w:ascii="微软雅黑" w:eastAsia="微软雅黑"/>
        </w:rPr>
      </w:pPr>
      <w:r>
        <w:rPr>
          <w:rFonts w:ascii="微软雅黑" w:eastAsia="微软雅黑"/>
          <w:noProof/>
        </w:rPr>
        <w:drawing>
          <wp:inline distT="0" distB="0" distL="114300" distR="114300" wp14:anchorId="09FFE450" wp14:editId="38E68C08">
            <wp:extent cx="5279390" cy="2181860"/>
            <wp:effectExtent l="0" t="0" r="16510" b="889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int="eastAsia"/>
        </w:rPr>
        <w:t>5.3 供应商响应后，如已缴纳过标书费用，需联系招标人在“标书费用”页面修改该供应商标</w:t>
      </w:r>
      <w:proofErr w:type="gramStart"/>
      <w:r>
        <w:rPr>
          <w:rFonts w:ascii="微软雅黑" w:eastAsia="微软雅黑" w:hint="eastAsia"/>
        </w:rPr>
        <w:t>书费用</w:t>
      </w:r>
      <w:proofErr w:type="gramEnd"/>
      <w:r>
        <w:rPr>
          <w:rFonts w:ascii="微软雅黑" w:eastAsia="微软雅黑" w:hint="eastAsia"/>
        </w:rPr>
        <w:t>状态，以允许其下载招标文件，标书费用状态变为“已缴纳”后，供应商可点击招标文件名称进行下载。</w:t>
      </w:r>
    </w:p>
    <w:p w:rsidR="00D444AC" w:rsidRDefault="0060467A">
      <w:pPr>
        <w:spacing w:line="360" w:lineRule="auto"/>
        <w:rPr>
          <w:rFonts w:ascii="微软雅黑" w:eastAsia="微软雅黑"/>
        </w:rPr>
      </w:pPr>
      <w:r>
        <w:rPr>
          <w:rFonts w:ascii="微软雅黑" w:eastAsia="微软雅黑"/>
          <w:noProof/>
        </w:rPr>
        <w:lastRenderedPageBreak/>
        <w:drawing>
          <wp:inline distT="0" distB="0" distL="114300" distR="114300" wp14:anchorId="7F96E6DE" wp14:editId="5B23DC4A">
            <wp:extent cx="5279390" cy="1353820"/>
            <wp:effectExtent l="0" t="0" r="16510" b="1778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44AC" w:rsidRDefault="0060467A">
      <w:pPr>
        <w:spacing w:line="360" w:lineRule="auto"/>
        <w:ind w:firstLineChars="200" w:firstLine="480"/>
        <w:rPr>
          <w:rFonts w:ascii="微软雅黑" w:eastAsia="微软雅黑"/>
        </w:rPr>
      </w:pPr>
      <w:r>
        <w:rPr>
          <w:rFonts w:ascii="微软雅黑" w:eastAsia="微软雅黑" w:hint="eastAsia"/>
        </w:rPr>
        <w:t>5.4 供应商可通过【澄清提问与补遗】功能点对招标人提问。</w:t>
      </w:r>
    </w:p>
    <w:p w:rsidR="00D444AC" w:rsidRDefault="0060467A">
      <w:pPr>
        <w:spacing w:line="360" w:lineRule="auto"/>
        <w:rPr>
          <w:rFonts w:ascii="微软雅黑" w:eastAsia="微软雅黑"/>
        </w:rPr>
      </w:pPr>
      <w:r>
        <w:rPr>
          <w:rFonts w:ascii="微软雅黑" w:eastAsia="微软雅黑"/>
          <w:noProof/>
        </w:rPr>
        <w:drawing>
          <wp:inline distT="0" distB="0" distL="114300" distR="114300" wp14:anchorId="09C6F6A7" wp14:editId="30F10A22">
            <wp:extent cx="5279390" cy="2289175"/>
            <wp:effectExtent l="0" t="0" r="16510" b="1587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44AC" w:rsidRDefault="0060467A">
      <w:pPr>
        <w:spacing w:line="360" w:lineRule="auto"/>
        <w:ind w:firstLineChars="200" w:firstLine="480"/>
        <w:rPr>
          <w:rFonts w:ascii="微软雅黑" w:eastAsia="微软雅黑"/>
        </w:rPr>
      </w:pPr>
      <w:r>
        <w:rPr>
          <w:rFonts w:ascii="微软雅黑" w:eastAsia="微软雅黑" w:hint="eastAsia"/>
        </w:rPr>
        <w:t>5.5 澄清提问与补遗界面中，对于招标人发布的补遗文件，供应商需先下载，然后进行补遗确认。</w:t>
      </w:r>
    </w:p>
    <w:p w:rsidR="00D444AC" w:rsidRDefault="0060467A">
      <w:pPr>
        <w:spacing w:line="360" w:lineRule="auto"/>
        <w:rPr>
          <w:rFonts w:ascii="微软雅黑" w:eastAsia="微软雅黑"/>
        </w:rPr>
      </w:pPr>
      <w:r>
        <w:rPr>
          <w:rFonts w:ascii="微软雅黑" w:eastAsia="微软雅黑"/>
          <w:noProof/>
        </w:rPr>
        <w:lastRenderedPageBreak/>
        <w:drawing>
          <wp:inline distT="0" distB="0" distL="114300" distR="114300" wp14:anchorId="2A1E8D4D" wp14:editId="711F795E">
            <wp:extent cx="5279390" cy="2000250"/>
            <wp:effectExtent l="0" t="0" r="16510" b="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44AC" w:rsidRDefault="0060467A">
      <w:pPr>
        <w:spacing w:line="360" w:lineRule="auto"/>
        <w:ind w:firstLineChars="200" w:firstLine="480"/>
        <w:rPr>
          <w:rFonts w:ascii="微软雅黑" w:eastAsia="微软雅黑"/>
        </w:rPr>
      </w:pPr>
      <w:r>
        <w:rPr>
          <w:rFonts w:ascii="微软雅黑" w:eastAsia="微软雅黑" w:hint="eastAsia"/>
        </w:rPr>
        <w:t>5.6</w:t>
      </w:r>
      <w:r>
        <w:rPr>
          <w:rFonts w:ascii="微软雅黑" w:eastAsia="微软雅黑"/>
        </w:rPr>
        <w:t>报价</w:t>
      </w:r>
      <w:r>
        <w:rPr>
          <w:rFonts w:ascii="微软雅黑" w:eastAsia="微软雅黑" w:hint="eastAsia"/>
        </w:rPr>
        <w:t>：供应商点击【编辑报价】，输入出厂单价和运杂费单价，系统会自动计算到站单价和到站合价；输入发站地。输入完成后，需点击【保存报价】才算有效报价。保存时，应核对系统自动合</w:t>
      </w:r>
      <w:proofErr w:type="gramStart"/>
      <w:r>
        <w:rPr>
          <w:rFonts w:ascii="微软雅黑" w:eastAsia="微软雅黑" w:hint="eastAsia"/>
        </w:rPr>
        <w:t>价金额</w:t>
      </w:r>
      <w:proofErr w:type="gramEnd"/>
      <w:r>
        <w:rPr>
          <w:rFonts w:ascii="微软雅黑" w:eastAsia="微软雅黑" w:hint="eastAsia"/>
        </w:rPr>
        <w:t>是否与实际一致。</w:t>
      </w:r>
    </w:p>
    <w:p w:rsidR="00D444AC" w:rsidRDefault="0060467A">
      <w:pPr>
        <w:spacing w:line="360" w:lineRule="auto"/>
        <w:rPr>
          <w:rFonts w:ascii="微软雅黑" w:eastAsia="微软雅黑"/>
        </w:rPr>
      </w:pPr>
      <w:r>
        <w:rPr>
          <w:rFonts w:ascii="微软雅黑" w:eastAsia="微软雅黑"/>
          <w:noProof/>
        </w:rPr>
        <w:drawing>
          <wp:inline distT="0" distB="0" distL="114300" distR="114300" wp14:anchorId="5F800667" wp14:editId="4D8295FA">
            <wp:extent cx="5279390" cy="1955165"/>
            <wp:effectExtent l="0" t="0" r="16510" b="698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44AC" w:rsidRDefault="0060467A">
      <w:pPr>
        <w:spacing w:line="360" w:lineRule="auto"/>
        <w:ind w:firstLineChars="200" w:firstLine="480"/>
        <w:rPr>
          <w:rFonts w:ascii="微软雅黑" w:eastAsia="微软雅黑"/>
        </w:rPr>
      </w:pPr>
      <w:r>
        <w:rPr>
          <w:rFonts w:ascii="微软雅黑" w:eastAsia="微软雅黑" w:hint="eastAsia"/>
        </w:rPr>
        <w:lastRenderedPageBreak/>
        <w:t>5.7 投标文件：供应商上传投标文件。投标文件支持格式：doc、</w:t>
      </w:r>
      <w:r>
        <w:rPr>
          <w:rFonts w:ascii="微软雅黑" w:eastAsia="微软雅黑"/>
        </w:rPr>
        <w:t>docs</w:t>
      </w:r>
      <w:r>
        <w:rPr>
          <w:rFonts w:ascii="微软雅黑" w:eastAsia="微软雅黑" w:hint="eastAsia"/>
        </w:rPr>
        <w:t>、jpg、</w:t>
      </w:r>
      <w:proofErr w:type="spellStart"/>
      <w:r>
        <w:rPr>
          <w:rFonts w:ascii="微软雅黑" w:eastAsia="微软雅黑"/>
        </w:rPr>
        <w:t>pgeg</w:t>
      </w:r>
      <w:proofErr w:type="spellEnd"/>
      <w:r>
        <w:rPr>
          <w:rFonts w:ascii="微软雅黑" w:eastAsia="微软雅黑" w:hint="eastAsia"/>
        </w:rPr>
        <w:t>、</w:t>
      </w:r>
      <w:proofErr w:type="spellStart"/>
      <w:r>
        <w:rPr>
          <w:rFonts w:ascii="微软雅黑" w:eastAsia="微软雅黑" w:hint="eastAsia"/>
        </w:rPr>
        <w:t>png</w:t>
      </w:r>
      <w:proofErr w:type="spellEnd"/>
      <w:r>
        <w:rPr>
          <w:rFonts w:ascii="微软雅黑" w:eastAsia="微软雅黑" w:hint="eastAsia"/>
        </w:rPr>
        <w:t>，bmp，gif，pdf，ppt，pptx，</w:t>
      </w:r>
      <w:proofErr w:type="spellStart"/>
      <w:r>
        <w:rPr>
          <w:rFonts w:ascii="微软雅黑" w:eastAsia="微软雅黑" w:hint="eastAsia"/>
        </w:rPr>
        <w:t>rar</w:t>
      </w:r>
      <w:proofErr w:type="spellEnd"/>
      <w:r>
        <w:rPr>
          <w:rFonts w:ascii="微软雅黑" w:eastAsia="微软雅黑" w:hint="eastAsia"/>
        </w:rPr>
        <w:t>，txt，</w:t>
      </w:r>
      <w:proofErr w:type="spellStart"/>
      <w:r>
        <w:rPr>
          <w:rFonts w:ascii="微软雅黑" w:eastAsia="微软雅黑" w:hint="eastAsia"/>
        </w:rPr>
        <w:t>xls</w:t>
      </w:r>
      <w:proofErr w:type="spellEnd"/>
      <w:r>
        <w:rPr>
          <w:rFonts w:ascii="微软雅黑" w:eastAsia="微软雅黑" w:hint="eastAsia"/>
        </w:rPr>
        <w:t>，xlsx，zip，建议每个投标文件不大于50M。标书上</w:t>
      </w:r>
      <w:proofErr w:type="gramStart"/>
      <w:r>
        <w:rPr>
          <w:rFonts w:ascii="微软雅黑" w:eastAsia="微软雅黑" w:hint="eastAsia"/>
        </w:rPr>
        <w:t>传完成</w:t>
      </w:r>
      <w:proofErr w:type="gramEnd"/>
      <w:r>
        <w:rPr>
          <w:rFonts w:ascii="微软雅黑" w:eastAsia="微软雅黑" w:hint="eastAsia"/>
        </w:rPr>
        <w:t>时，系统会提示上传文件大小，供应商需确定此文件大小是否与本地文件一致，以确保文件上传无误。</w:t>
      </w:r>
    </w:p>
    <w:p w:rsidR="00D444AC" w:rsidRDefault="0060467A">
      <w:pPr>
        <w:spacing w:line="360" w:lineRule="auto"/>
        <w:ind w:left="480" w:hangingChars="200" w:hanging="480"/>
        <w:rPr>
          <w:rFonts w:ascii="微软雅黑" w:eastAsia="微软雅黑"/>
        </w:rPr>
      </w:pPr>
      <w:r>
        <w:rPr>
          <w:rFonts w:ascii="微软雅黑" w:eastAsia="微软雅黑"/>
          <w:noProof/>
        </w:rPr>
        <w:drawing>
          <wp:inline distT="0" distB="0" distL="114300" distR="114300" wp14:anchorId="25C07BA0" wp14:editId="645380DD">
            <wp:extent cx="5271135" cy="1976120"/>
            <wp:effectExtent l="0" t="0" r="5715" b="508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int="eastAsia"/>
        </w:rPr>
        <w:t>5.8 线上开标后，供应商应在招标方规定的时间内进行解锁。解锁后，招标方才能看到报价和投标文件。</w:t>
      </w:r>
    </w:p>
    <w:p w:rsidR="00D444AC" w:rsidRDefault="0060467A">
      <w:r>
        <w:rPr>
          <w:noProof/>
        </w:rPr>
        <w:lastRenderedPageBreak/>
        <w:drawing>
          <wp:inline distT="0" distB="0" distL="114300" distR="114300" wp14:anchorId="72839305" wp14:editId="3CAC26DF">
            <wp:extent cx="5181600" cy="1876425"/>
            <wp:effectExtent l="0" t="0" r="0" b="952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107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D444AC" w:rsidSect="008A5AAF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407" w:rsidRDefault="00347407">
      <w:r>
        <w:separator/>
      </w:r>
    </w:p>
  </w:endnote>
  <w:endnote w:type="continuationSeparator" w:id="0">
    <w:p w:rsidR="00347407" w:rsidRDefault="00347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3518071"/>
    </w:sdtPr>
    <w:sdtEndPr/>
    <w:sdtContent>
      <w:p w:rsidR="00D444AC" w:rsidRDefault="0060467A">
        <w:pPr>
          <w:pStyle w:val="a3"/>
          <w:jc w:val="center"/>
        </w:pPr>
        <w:r>
          <w:rPr>
            <w:rFonts w:asciiTheme="minorEastAsia" w:hAnsiTheme="minorEastAsia"/>
            <w:sz w:val="21"/>
          </w:rPr>
          <w:fldChar w:fldCharType="begin"/>
        </w:r>
        <w:r>
          <w:rPr>
            <w:rFonts w:asciiTheme="minorEastAsia" w:hAnsiTheme="minorEastAsia"/>
            <w:sz w:val="21"/>
          </w:rPr>
          <w:instrText xml:space="preserve"> PAGE   \* MERGEFORMAT </w:instrText>
        </w:r>
        <w:r>
          <w:rPr>
            <w:rFonts w:asciiTheme="minorEastAsia" w:hAnsiTheme="minorEastAsia"/>
            <w:sz w:val="21"/>
          </w:rPr>
          <w:fldChar w:fldCharType="separate"/>
        </w:r>
        <w:r w:rsidR="008A5AAF" w:rsidRPr="008A5AAF">
          <w:rPr>
            <w:rFonts w:asciiTheme="minorEastAsia" w:hAnsiTheme="minorEastAsia"/>
            <w:noProof/>
            <w:sz w:val="21"/>
            <w:lang w:val="zh-CN"/>
          </w:rPr>
          <w:t>1</w:t>
        </w:r>
        <w:r>
          <w:rPr>
            <w:rFonts w:asciiTheme="minorEastAsia" w:hAnsiTheme="minorEastAsia"/>
            <w:sz w:val="21"/>
          </w:rPr>
          <w:fldChar w:fldCharType="end"/>
        </w:r>
      </w:p>
    </w:sdtContent>
  </w:sdt>
  <w:p w:rsidR="00D444AC" w:rsidRDefault="00D444A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407" w:rsidRDefault="00347407">
      <w:r>
        <w:separator/>
      </w:r>
    </w:p>
  </w:footnote>
  <w:footnote w:type="continuationSeparator" w:id="0">
    <w:p w:rsidR="00347407" w:rsidRDefault="00347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4AC" w:rsidRDefault="00D444A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4AC"/>
    <w:rsid w:val="00347407"/>
    <w:rsid w:val="005D52DA"/>
    <w:rsid w:val="0060467A"/>
    <w:rsid w:val="008A5AAF"/>
    <w:rsid w:val="00A23430"/>
    <w:rsid w:val="00C43D2B"/>
    <w:rsid w:val="00D444AC"/>
    <w:rsid w:val="36FE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F5B5E72-EFE8-443E-B4E9-6FB5D22B3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spacing w:before="260" w:line="360" w:lineRule="auto"/>
      <w:outlineLvl w:val="1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cstheme="minorBidi"/>
      <w:kern w:val="2"/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character" w:styleId="a5">
    <w:name w:val="Hyperlink"/>
    <w:basedOn w:val="a0"/>
    <w:uiPriority w:val="99"/>
    <w:unhideWhenUsed/>
    <w:qFormat/>
    <w:rPr>
      <w:rFonts w:cs="Times New Roman"/>
      <w:color w:val="0563C1"/>
      <w:u w:val="single"/>
    </w:rPr>
  </w:style>
  <w:style w:type="paragraph" w:customStyle="1" w:styleId="a6">
    <w:name w:val="正式文"/>
    <w:basedOn w:val="a"/>
    <w:qFormat/>
    <w:pPr>
      <w:spacing w:line="440" w:lineRule="exact"/>
    </w:pPr>
    <w:rPr>
      <w:rFonts w:eastAsia="宋体"/>
      <w:szCs w:val="18"/>
    </w:rPr>
  </w:style>
  <w:style w:type="paragraph" w:styleId="a7">
    <w:name w:val="Balloon Text"/>
    <w:basedOn w:val="a"/>
    <w:link w:val="a8"/>
    <w:rsid w:val="00C43D2B"/>
    <w:rPr>
      <w:sz w:val="18"/>
      <w:szCs w:val="18"/>
    </w:rPr>
  </w:style>
  <w:style w:type="character" w:customStyle="1" w:styleId="a8">
    <w:name w:val="批注框文本 字符"/>
    <w:basedOn w:val="a0"/>
    <w:link w:val="a7"/>
    <w:rsid w:val="00C43D2B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1183</Words>
  <Characters>6747</Characters>
  <Application>Microsoft Office Word</Application>
  <DocSecurity>0</DocSecurity>
  <Lines>56</Lines>
  <Paragraphs>15</Paragraphs>
  <ScaleCrop>false</ScaleCrop>
  <Company>Sky123.Org</Company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王骏</cp:lastModifiedBy>
  <cp:revision>2</cp:revision>
  <dcterms:created xsi:type="dcterms:W3CDTF">2020-05-28T02:03:00Z</dcterms:created>
  <dcterms:modified xsi:type="dcterms:W3CDTF">2020-05-28T02:03:00Z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