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宋体"/>
        </w:rPr>
      </w:pPr>
    </w:p>
    <w:p>
      <w:pPr>
        <w:jc w:val="center"/>
        <w:rPr>
          <w:rFonts w:ascii="宋体"/>
        </w:rPr>
      </w:pPr>
      <w:r>
        <w:rPr>
          <w:rFonts w:hint="eastAsia" w:ascii="宋体" w:hAnsi="宋体" w:cs="宋体"/>
          <w:sz w:val="28"/>
          <w:szCs w:val="28"/>
        </w:rPr>
        <w:t>包件划分情况表</w:t>
      </w:r>
    </w:p>
    <w:tbl>
      <w:tblPr>
        <w:tblStyle w:val="5"/>
        <w:tblW w:w="13533" w:type="dxa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373"/>
        <w:gridCol w:w="2658"/>
        <w:gridCol w:w="1925"/>
        <w:gridCol w:w="1116"/>
        <w:gridCol w:w="797"/>
        <w:gridCol w:w="1544"/>
        <w:gridCol w:w="1541"/>
        <w:gridCol w:w="859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包件号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产品名称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规格型号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质量标准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计量单位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到站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收货人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包件售价（元）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TX</w:t>
            </w:r>
            <w:r>
              <w:rPr>
                <w:color w:val="000000"/>
                <w:sz w:val="18"/>
                <w:szCs w:val="18"/>
              </w:rPr>
              <w:t>-0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通信电缆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WDZ-HEYFLT23-4×4×0.9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YD/T322-2013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22370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辽宁省清源县南口前镇南口前火车站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中铁九局电务公司第九工程队    丛亮   13897875744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500.00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合同签订后按施工需求分批进场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通信电缆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HYAT53-10×2×0.5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YD/T322-2013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漏泄同轴电缆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450M/50Ω含接头、成端头、线夹、防火线夹、终端及负载等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TB/T 3201-2015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2770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2020-03-23T06:57:40Z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