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40"/>
        <w:rPr>
          <w:highlight w:val="none"/>
        </w:rPr>
      </w:pPr>
    </w:p>
    <w:p>
      <w:pPr>
        <w:ind w:left="-424" w:leftChars="-202" w:firstLine="632" w:firstLineChars="300"/>
        <w:rPr>
          <w:rFonts w:ascii="宋体" w:hAnsi="宋体"/>
          <w:b/>
          <w:bCs/>
          <w:color w:val="000000"/>
          <w:highlight w:val="none"/>
        </w:rPr>
      </w:pPr>
      <w:r>
        <w:rPr>
          <w:rFonts w:hint="eastAsia" w:ascii="宋体" w:hAnsi="宋体"/>
          <w:b/>
          <w:szCs w:val="21"/>
          <w:highlight w:val="none"/>
        </w:rPr>
        <w:t xml:space="preserve">附件1 </w:t>
      </w:r>
      <w:r>
        <w:rPr>
          <w:rFonts w:hint="eastAsia" w:ascii="宋体" w:hAnsi="宋体"/>
          <w:b/>
          <w:bCs/>
          <w:color w:val="000000"/>
          <w:highlight w:val="none"/>
        </w:rPr>
        <w:t>中铁电气化局集团安九铁路安徽段四电工程钢芯铝绞线、电力电缆三角形支架采购招标采购包件一览表</w:t>
      </w:r>
      <w:r>
        <w:rPr>
          <w:rFonts w:hint="eastAsia" w:ascii="宋体" w:hAnsi="宋体"/>
          <w:highlight w:val="none"/>
        </w:rPr>
        <w:t xml:space="preserve">      </w:t>
      </w:r>
      <w:r>
        <w:rPr>
          <w:rFonts w:hint="eastAsia" w:ascii="宋体" w:hAnsi="宋体"/>
          <w:b/>
          <w:bCs/>
          <w:color w:val="000000"/>
          <w:highlight w:val="none"/>
        </w:rPr>
        <w:t>招标编号：EEBW2019-144</w:t>
      </w:r>
    </w:p>
    <w:tbl>
      <w:tblPr>
        <w:tblStyle w:val="3"/>
        <w:tblW w:w="14021" w:type="dxa"/>
        <w:tblInd w:w="0" w:type="dxa"/>
        <w:tblLayout w:type="fixed"/>
        <w:tblCellMar>
          <w:top w:w="0" w:type="dxa"/>
          <w:left w:w="0" w:type="dxa"/>
          <w:bottom w:w="0" w:type="dxa"/>
          <w:right w:w="0" w:type="dxa"/>
        </w:tblCellMar>
      </w:tblPr>
      <w:tblGrid>
        <w:gridCol w:w="504"/>
        <w:gridCol w:w="816"/>
        <w:gridCol w:w="1953"/>
        <w:gridCol w:w="2225"/>
        <w:gridCol w:w="751"/>
        <w:gridCol w:w="709"/>
        <w:gridCol w:w="4111"/>
        <w:gridCol w:w="804"/>
        <w:gridCol w:w="2148"/>
      </w:tblGrid>
      <w:tr>
        <w:tblPrEx>
          <w:tblCellMar>
            <w:top w:w="0" w:type="dxa"/>
            <w:left w:w="0" w:type="dxa"/>
            <w:bottom w:w="0" w:type="dxa"/>
            <w:right w:w="0" w:type="dxa"/>
          </w:tblCellMar>
        </w:tblPrEx>
        <w:trPr>
          <w:trHeight w:val="468"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序           号</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包件号</w:t>
            </w: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物资设备名称</w:t>
            </w:r>
          </w:p>
        </w:tc>
        <w:tc>
          <w:tcPr>
            <w:tcW w:w="22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规格型号</w:t>
            </w: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计量            单位</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需求               数量</w:t>
            </w:r>
          </w:p>
        </w:tc>
        <w:tc>
          <w:tcPr>
            <w:tcW w:w="411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投标人资格要求</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标书售价（元）</w:t>
            </w:r>
          </w:p>
        </w:tc>
        <w:tc>
          <w:tcPr>
            <w:tcW w:w="21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备注</w:t>
            </w:r>
          </w:p>
        </w:tc>
      </w:tr>
      <w:tr>
        <w:tblPrEx>
          <w:tblCellMar>
            <w:top w:w="0" w:type="dxa"/>
            <w:left w:w="0" w:type="dxa"/>
            <w:bottom w:w="0" w:type="dxa"/>
            <w:right w:w="0" w:type="dxa"/>
          </w:tblCellMar>
        </w:tblPrEx>
        <w:trPr>
          <w:trHeight w:val="468"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highlight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highlight w:val="none"/>
              </w:rPr>
            </w:pPr>
          </w:p>
        </w:tc>
        <w:tc>
          <w:tcPr>
            <w:tcW w:w="19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highlight w:val="none"/>
              </w:rPr>
            </w:pPr>
          </w:p>
        </w:tc>
        <w:tc>
          <w:tcPr>
            <w:tcW w:w="2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highlight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highlight w:val="none"/>
              </w:rPr>
            </w:pPr>
          </w:p>
        </w:tc>
        <w:tc>
          <w:tcPr>
            <w:tcW w:w="41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highlight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highlight w:val="none"/>
              </w:rPr>
            </w:pPr>
          </w:p>
        </w:tc>
        <w:tc>
          <w:tcPr>
            <w:tcW w:w="21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6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1</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AJ-DL-11</w:t>
            </w:r>
          </w:p>
        </w:tc>
        <w:tc>
          <w:tcPr>
            <w:tcW w:w="19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绝缘铝绞线</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JKLYJ-10kV-50</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 xml:space="preserve">546 </w:t>
            </w:r>
          </w:p>
        </w:tc>
        <w:tc>
          <w:tcPr>
            <w:tcW w:w="41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auto"/>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1、投标人注册资本金不少于3000万元人民币；</w:t>
            </w:r>
          </w:p>
          <w:p>
            <w:pPr>
              <w:widowControl/>
              <w:spacing w:line="240" w:lineRule="auto"/>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2、投标物资须具有CMA或CNAS标志的省部级及以上国家权威机构出具的近三年产品检测报告；</w:t>
            </w:r>
          </w:p>
          <w:p>
            <w:pPr>
              <w:widowControl/>
              <w:spacing w:line="240" w:lineRule="auto"/>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3、投标物资须具有设计速度300km/h及以上客专正线供货业绩，开通运营一年（含）以上，出具相应的购售合同影印件；</w:t>
            </w:r>
          </w:p>
          <w:p>
            <w:pPr>
              <w:widowControl/>
              <w:spacing w:line="240" w:lineRule="auto"/>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4、不接受代理商和联合体投标。</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500</w:t>
            </w:r>
          </w:p>
        </w:tc>
        <w:tc>
          <w:tcPr>
            <w:tcW w:w="21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auto"/>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技术规格书以中标后设计联络确认的为准，实际供货数量以签订合同后招标人分批发出的《生产通知单》为准。</w:t>
            </w:r>
          </w:p>
        </w:tc>
      </w:tr>
      <w:tr>
        <w:tblPrEx>
          <w:tblCellMar>
            <w:top w:w="0" w:type="dxa"/>
            <w:left w:w="0" w:type="dxa"/>
            <w:bottom w:w="0" w:type="dxa"/>
            <w:right w:w="0" w:type="dxa"/>
          </w:tblCellMar>
        </w:tblPrEx>
        <w:trPr>
          <w:trHeight w:val="740" w:hRule="atLeast"/>
        </w:trPr>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2</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18"/>
                <w:szCs w:val="18"/>
                <w:highlight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钢芯铝绞线</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LGJ-240/40</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 xml:space="preserve">4000 </w:t>
            </w:r>
          </w:p>
        </w:tc>
        <w:tc>
          <w:tcPr>
            <w:tcW w:w="41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18"/>
                <w:szCs w:val="18"/>
                <w:highlight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18"/>
                <w:szCs w:val="18"/>
                <w:highlight w:val="none"/>
              </w:rPr>
            </w:pPr>
          </w:p>
        </w:tc>
        <w:tc>
          <w:tcPr>
            <w:tcW w:w="21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920" w:hRule="atLeast"/>
        </w:trPr>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18"/>
                <w:szCs w:val="18"/>
                <w:highlight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绝缘钢芯铝绞线</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JKLGYJ-10kV-240/30</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 xml:space="preserve">62862 </w:t>
            </w:r>
          </w:p>
        </w:tc>
        <w:tc>
          <w:tcPr>
            <w:tcW w:w="41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18"/>
                <w:szCs w:val="18"/>
                <w:highlight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18"/>
                <w:szCs w:val="18"/>
                <w:highlight w:val="none"/>
              </w:rPr>
            </w:pPr>
          </w:p>
        </w:tc>
        <w:tc>
          <w:tcPr>
            <w:tcW w:w="21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2460" w:hRule="atLeast"/>
        </w:trPr>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1</w:t>
            </w:r>
          </w:p>
        </w:tc>
        <w:tc>
          <w:tcPr>
            <w:tcW w:w="8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AJ-DL-13</w:t>
            </w:r>
          </w:p>
        </w:tc>
        <w:tc>
          <w:tcPr>
            <w:tcW w:w="19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电力电缆三角形支架</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highlight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147873</w:t>
            </w:r>
          </w:p>
        </w:tc>
        <w:tc>
          <w:tcPr>
            <w:tcW w:w="41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auto"/>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1、投标人注册资本金不少于10000万元人民币；</w:t>
            </w:r>
          </w:p>
          <w:p>
            <w:pPr>
              <w:widowControl/>
              <w:spacing w:line="240" w:lineRule="auto"/>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 xml:space="preserve">2、投标物资须具有CMA或CNAS标志的省部级及以上国家权威机构出具的有效期内的产品型式试验报告及近三年的产品检测报告；                                             </w:t>
            </w:r>
          </w:p>
          <w:p>
            <w:pPr>
              <w:widowControl/>
              <w:spacing w:line="240" w:lineRule="auto"/>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3、投标物资须具有近三年设计速度300km/h及以上客专正线供货业绩，并出具相应的购售合同影印件；</w:t>
            </w:r>
          </w:p>
          <w:p>
            <w:pPr>
              <w:widowControl/>
              <w:spacing w:line="240" w:lineRule="auto"/>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4、不接受代理商和联合体投标。</w:t>
            </w:r>
          </w:p>
        </w:tc>
        <w:tc>
          <w:tcPr>
            <w:tcW w:w="8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1000</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auto"/>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rPr>
              <w:t>技术规格书以中标后设计联络确认的为准，实际供货数量以签订合同后招标人分批发出的《生产通知单》为准。</w:t>
            </w:r>
          </w:p>
        </w:tc>
      </w:tr>
    </w:tbl>
    <w:p>
      <w:pPr>
        <w:ind w:firstLine="420"/>
        <w:rPr>
          <w:rFonts w:ascii="宋体" w:hAnsi="宋体"/>
          <w:szCs w:val="21"/>
          <w:highlight w:val="none"/>
        </w:rPr>
      </w:pPr>
      <w:r>
        <w:rPr>
          <w:rFonts w:hint="eastAsia" w:ascii="宋体" w:hAnsi="宋体" w:cs="宋体"/>
          <w:kern w:val="0"/>
          <w:szCs w:val="21"/>
          <w:highlight w:val="none"/>
        </w:rPr>
        <w:t>说明：以上规格型号数量是施工图数量，最终供货规格型号数量以现场进料确认单为准。</w:t>
      </w:r>
    </w:p>
    <w:p>
      <w:pPr>
        <w:rPr>
          <w:rFonts w:ascii="宋体" w:hAnsi="宋体"/>
          <w:szCs w:val="21"/>
          <w:highlight w:val="none"/>
        </w:rPr>
      </w:pPr>
    </w:p>
    <w:p>
      <w:pPr>
        <w:ind w:firstLine="420"/>
        <w:jc w:val="right"/>
        <w:rPr>
          <w:rFonts w:ascii="宋体" w:hAnsi="宋体"/>
          <w:szCs w:val="21"/>
          <w:highlight w:val="none"/>
        </w:rPr>
        <w:sectPr>
          <w:pgSz w:w="16838" w:h="11906" w:orient="landscape"/>
          <w:pgMar w:top="1083" w:right="1440" w:bottom="1083" w:left="1440" w:header="851" w:footer="992" w:gutter="0"/>
          <w:pgNumType w:start="1"/>
          <w:cols w:space="720" w:num="1"/>
          <w:docGrid w:type="lines" w:linePitch="312" w:charSpace="0"/>
        </w:sectPr>
      </w:pPr>
    </w:p>
    <w:p>
      <w:pPr>
        <w:rPr>
          <w:b/>
          <w:highlight w:val="none"/>
        </w:rPr>
      </w:pPr>
      <w:bookmarkStart w:id="0" w:name="_Toc450287122"/>
      <w:bookmarkStart w:id="1" w:name="_Toc484687438"/>
      <w:bookmarkStart w:id="2" w:name="_Toc7424"/>
      <w:r>
        <w:rPr>
          <w:rFonts w:hint="eastAsia"/>
          <w:b/>
          <w:highlight w:val="none"/>
        </w:rPr>
        <w:t>附件</w:t>
      </w:r>
      <w:r>
        <w:rPr>
          <w:b/>
          <w:highlight w:val="none"/>
        </w:rPr>
        <w:t>2</w:t>
      </w:r>
      <w:bookmarkEnd w:id="0"/>
      <w:bookmarkEnd w:id="1"/>
      <w:bookmarkEnd w:id="2"/>
    </w:p>
    <w:p>
      <w:pPr>
        <w:spacing w:line="440" w:lineRule="exact"/>
        <w:jc w:val="center"/>
        <w:rPr>
          <w:b/>
          <w:color w:val="000000"/>
          <w:sz w:val="28"/>
          <w:szCs w:val="28"/>
          <w:highlight w:val="none"/>
        </w:rPr>
      </w:pPr>
      <w:r>
        <w:rPr>
          <w:rFonts w:hint="eastAsia"/>
          <w:b/>
          <w:color w:val="000000"/>
          <w:sz w:val="28"/>
          <w:szCs w:val="28"/>
          <w:highlight w:val="none"/>
        </w:rPr>
        <w:t>投标申请表</w:t>
      </w:r>
    </w:p>
    <w:p>
      <w:pPr>
        <w:jc w:val="right"/>
        <w:rPr>
          <w:rFonts w:ascii="宋体"/>
          <w:b/>
          <w:color w:val="000000"/>
          <w:sz w:val="18"/>
          <w:szCs w:val="18"/>
          <w:highlight w:val="none"/>
        </w:rPr>
      </w:pPr>
      <w:r>
        <w:rPr>
          <w:b/>
          <w:color w:val="000000"/>
          <w:sz w:val="15"/>
          <w:szCs w:val="15"/>
          <w:highlight w:val="none"/>
        </w:rPr>
        <w:t xml:space="preserve">   </w:t>
      </w:r>
      <w:r>
        <w:rPr>
          <w:rFonts w:ascii="宋体" w:hAnsi="宋体"/>
          <w:b/>
          <w:color w:val="000000"/>
          <w:sz w:val="18"/>
          <w:szCs w:val="18"/>
          <w:highlight w:val="none"/>
        </w:rPr>
        <w:t xml:space="preserve"> </w:t>
      </w:r>
    </w:p>
    <w:tbl>
      <w:tblPr>
        <w:tblStyle w:val="3"/>
        <w:tblW w:w="91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3483"/>
        <w:gridCol w:w="1296"/>
        <w:gridCol w:w="22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vAlign w:val="center"/>
          </w:tcPr>
          <w:p>
            <w:pPr>
              <w:jc w:val="center"/>
              <w:rPr>
                <w:b/>
                <w:color w:val="000000"/>
                <w:szCs w:val="21"/>
                <w:highlight w:val="none"/>
              </w:rPr>
            </w:pPr>
            <w:r>
              <w:rPr>
                <w:rFonts w:hint="eastAsia"/>
                <w:b/>
                <w:color w:val="000000"/>
                <w:szCs w:val="21"/>
                <w:highlight w:val="none"/>
              </w:rPr>
              <w:t>申请单位</w:t>
            </w:r>
          </w:p>
        </w:tc>
        <w:tc>
          <w:tcPr>
            <w:tcW w:w="7024" w:type="dxa"/>
            <w:gridSpan w:val="3"/>
            <w:tcBorders>
              <w:top w:val="double" w:color="auto" w:sz="4" w:space="0"/>
            </w:tcBorders>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投标项目名称</w:t>
            </w:r>
          </w:p>
        </w:tc>
        <w:tc>
          <w:tcPr>
            <w:tcW w:w="7024" w:type="dxa"/>
            <w:gridSpan w:val="3"/>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投标联系人</w:t>
            </w:r>
          </w:p>
        </w:tc>
        <w:tc>
          <w:tcPr>
            <w:tcW w:w="3483" w:type="dxa"/>
            <w:vAlign w:val="center"/>
          </w:tcPr>
          <w:p>
            <w:pPr>
              <w:jc w:val="center"/>
              <w:rPr>
                <w:color w:val="000000"/>
                <w:szCs w:val="21"/>
                <w:highlight w:val="none"/>
              </w:rPr>
            </w:pPr>
          </w:p>
        </w:tc>
        <w:tc>
          <w:tcPr>
            <w:tcW w:w="1296" w:type="dxa"/>
            <w:vAlign w:val="center"/>
          </w:tcPr>
          <w:p>
            <w:pPr>
              <w:jc w:val="center"/>
              <w:rPr>
                <w:b/>
                <w:color w:val="000000"/>
                <w:szCs w:val="21"/>
                <w:highlight w:val="none"/>
              </w:rPr>
            </w:pPr>
            <w:r>
              <w:rPr>
                <w:rFonts w:hint="eastAsia"/>
                <w:b/>
                <w:color w:val="000000"/>
                <w:szCs w:val="21"/>
                <w:highlight w:val="none"/>
              </w:rPr>
              <w:t>招标编号</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联系电话</w:t>
            </w:r>
          </w:p>
        </w:tc>
        <w:tc>
          <w:tcPr>
            <w:tcW w:w="3483" w:type="dxa"/>
            <w:vAlign w:val="center"/>
          </w:tcPr>
          <w:p>
            <w:pPr>
              <w:jc w:val="center"/>
              <w:rPr>
                <w:color w:val="000000"/>
                <w:szCs w:val="21"/>
                <w:highlight w:val="none"/>
              </w:rPr>
            </w:pPr>
          </w:p>
        </w:tc>
        <w:tc>
          <w:tcPr>
            <w:tcW w:w="1296" w:type="dxa"/>
            <w:vAlign w:val="center"/>
          </w:tcPr>
          <w:p>
            <w:pPr>
              <w:jc w:val="center"/>
              <w:rPr>
                <w:b/>
                <w:color w:val="000000"/>
                <w:szCs w:val="21"/>
                <w:highlight w:val="none"/>
              </w:rPr>
            </w:pPr>
            <w:r>
              <w:rPr>
                <w:rFonts w:hint="eastAsia"/>
                <w:b/>
                <w:color w:val="000000"/>
                <w:szCs w:val="21"/>
                <w:highlight w:val="none"/>
              </w:rPr>
              <w:t>投标内容</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传真电话</w:t>
            </w:r>
          </w:p>
        </w:tc>
        <w:tc>
          <w:tcPr>
            <w:tcW w:w="3483" w:type="dxa"/>
            <w:vAlign w:val="center"/>
          </w:tcPr>
          <w:p>
            <w:pPr>
              <w:jc w:val="center"/>
              <w:rPr>
                <w:b/>
                <w:color w:val="000000"/>
                <w:szCs w:val="21"/>
                <w:highlight w:val="none"/>
              </w:rPr>
            </w:pPr>
          </w:p>
        </w:tc>
        <w:tc>
          <w:tcPr>
            <w:tcW w:w="1296" w:type="dxa"/>
            <w:vAlign w:val="center"/>
          </w:tcPr>
          <w:p>
            <w:pPr>
              <w:jc w:val="center"/>
              <w:rPr>
                <w:color w:val="000000"/>
                <w:szCs w:val="21"/>
                <w:highlight w:val="none"/>
              </w:rPr>
            </w:pPr>
            <w:r>
              <w:rPr>
                <w:rFonts w:hint="eastAsia"/>
                <w:b/>
                <w:color w:val="000000"/>
                <w:szCs w:val="21"/>
                <w:highlight w:val="none"/>
              </w:rPr>
              <w:t>邮</w:t>
            </w:r>
            <w:r>
              <w:rPr>
                <w:b/>
                <w:color w:val="000000"/>
                <w:szCs w:val="21"/>
                <w:highlight w:val="none"/>
              </w:rPr>
              <w:t xml:space="preserve">    </w:t>
            </w:r>
            <w:r>
              <w:rPr>
                <w:rFonts w:hint="eastAsia"/>
                <w:b/>
                <w:color w:val="000000"/>
                <w:szCs w:val="21"/>
                <w:highlight w:val="none"/>
              </w:rPr>
              <w:t>箱</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注册资金</w:t>
            </w:r>
          </w:p>
        </w:tc>
        <w:tc>
          <w:tcPr>
            <w:tcW w:w="3483" w:type="dxa"/>
            <w:vAlign w:val="center"/>
          </w:tcPr>
          <w:p>
            <w:pPr>
              <w:jc w:val="center"/>
              <w:rPr>
                <w:b/>
                <w:color w:val="000000"/>
                <w:szCs w:val="21"/>
                <w:highlight w:val="none"/>
              </w:rPr>
            </w:pPr>
          </w:p>
        </w:tc>
        <w:tc>
          <w:tcPr>
            <w:tcW w:w="1296" w:type="dxa"/>
            <w:vAlign w:val="center"/>
          </w:tcPr>
          <w:p>
            <w:pPr>
              <w:jc w:val="center"/>
              <w:rPr>
                <w:b/>
                <w:color w:val="000000"/>
                <w:szCs w:val="21"/>
                <w:highlight w:val="none"/>
              </w:rPr>
            </w:pPr>
            <w:r>
              <w:rPr>
                <w:rFonts w:hint="eastAsia"/>
                <w:b/>
                <w:color w:val="000000"/>
                <w:szCs w:val="21"/>
                <w:highlight w:val="none"/>
              </w:rPr>
              <w:t>代理生产厂（如有）</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single" w:color="auto" w:sz="4" w:space="0"/>
            </w:tcBorders>
            <w:vAlign w:val="center"/>
          </w:tcPr>
          <w:p>
            <w:pPr>
              <w:jc w:val="center"/>
              <w:rPr>
                <w:b/>
                <w:color w:val="000000"/>
                <w:szCs w:val="21"/>
                <w:highlight w:val="none"/>
              </w:rPr>
            </w:pPr>
            <w:r>
              <w:rPr>
                <w:rFonts w:hint="eastAsia"/>
                <w:b/>
                <w:color w:val="000000"/>
                <w:szCs w:val="21"/>
                <w:highlight w:val="none"/>
              </w:rPr>
              <w:t>单位地址</w:t>
            </w:r>
          </w:p>
        </w:tc>
        <w:tc>
          <w:tcPr>
            <w:tcW w:w="7024" w:type="dxa"/>
            <w:gridSpan w:val="3"/>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67" w:type="dxa"/>
            <w:gridSpan w:val="4"/>
            <w:tcBorders>
              <w:bottom w:val="double" w:color="auto" w:sz="4" w:space="0"/>
            </w:tcBorders>
          </w:tcPr>
          <w:p>
            <w:pPr>
              <w:rPr>
                <w:b/>
                <w:color w:val="000000"/>
                <w:szCs w:val="21"/>
                <w:highlight w:val="none"/>
              </w:rPr>
            </w:pPr>
            <w:r>
              <w:rPr>
                <w:rFonts w:hint="eastAsia"/>
                <w:b/>
                <w:color w:val="000000"/>
                <w:szCs w:val="21"/>
                <w:highlight w:val="none"/>
              </w:rPr>
              <w:t>申请投标范围：（注明拟投标包件号）</w:t>
            </w:r>
          </w:p>
          <w:p>
            <w:pPr>
              <w:rPr>
                <w:b/>
                <w:color w:val="000000"/>
                <w:szCs w:val="21"/>
                <w:highlight w:val="none"/>
              </w:rPr>
            </w:pPr>
          </w:p>
          <w:p>
            <w:pPr>
              <w:rPr>
                <w:color w:val="000000"/>
                <w:szCs w:val="21"/>
                <w:highlight w:val="none"/>
              </w:rPr>
            </w:pPr>
          </w:p>
          <w:p>
            <w:pPr>
              <w:jc w:val="center"/>
              <w:rPr>
                <w:rFonts w:ascii="宋体" w:cs="宋体"/>
                <w:b/>
                <w:szCs w:val="21"/>
                <w:highlight w:val="none"/>
              </w:rPr>
            </w:pPr>
            <w:r>
              <w:rPr>
                <w:rFonts w:hint="eastAsia" w:ascii="宋体" w:hAnsi="宋体" w:cs="宋体"/>
                <w:b/>
                <w:szCs w:val="21"/>
                <w:highlight w:val="none"/>
              </w:rPr>
              <w:t>投标人开票信息</w:t>
            </w:r>
          </w:p>
          <w:p>
            <w:pPr>
              <w:rPr>
                <w:rFonts w:ascii="宋体" w:cs="宋体"/>
                <w:b/>
                <w:szCs w:val="21"/>
                <w:highlight w:val="none"/>
              </w:rPr>
            </w:pPr>
            <w:r>
              <w:rPr>
                <w:rFonts w:hint="eastAsia" w:ascii="宋体" w:hAnsi="宋体" w:cs="宋体"/>
                <w:b/>
                <w:szCs w:val="21"/>
                <w:highlight w:val="none"/>
              </w:rPr>
              <w:t>单位名称：</w:t>
            </w:r>
          </w:p>
          <w:p>
            <w:pPr>
              <w:rPr>
                <w:rFonts w:ascii="宋体" w:hAnsi="宋体" w:cs="宋体"/>
                <w:sz w:val="18"/>
                <w:szCs w:val="18"/>
                <w:highlight w:val="none"/>
              </w:rPr>
            </w:pPr>
            <w:r>
              <w:rPr>
                <w:rFonts w:hint="eastAsia" w:ascii="宋体" w:hAnsi="宋体" w:cs="宋体"/>
                <w:b/>
                <w:szCs w:val="21"/>
                <w:highlight w:val="none"/>
              </w:rPr>
              <w:t>纳税人识别号：</w:t>
            </w:r>
          </w:p>
          <w:p>
            <w:pPr>
              <w:rPr>
                <w:rFonts w:ascii="宋体" w:cs="宋体"/>
                <w:b/>
                <w:szCs w:val="21"/>
                <w:highlight w:val="none"/>
              </w:rPr>
            </w:pPr>
            <w:r>
              <w:rPr>
                <w:rFonts w:hint="eastAsia" w:ascii="宋体" w:hAnsi="宋体" w:cs="宋体"/>
                <w:b/>
                <w:szCs w:val="21"/>
                <w:highlight w:val="none"/>
              </w:rPr>
              <w:t>地址、</w:t>
            </w:r>
            <w:r>
              <w:rPr>
                <w:rFonts w:ascii="宋体" w:hAnsi="宋体" w:cs="宋体"/>
                <w:b/>
                <w:szCs w:val="21"/>
                <w:highlight w:val="none"/>
              </w:rPr>
              <w:t xml:space="preserve">  </w:t>
            </w:r>
            <w:r>
              <w:rPr>
                <w:rFonts w:hint="eastAsia" w:ascii="宋体" w:hAnsi="宋体" w:cs="宋体"/>
                <w:b/>
                <w:szCs w:val="21"/>
                <w:highlight w:val="none"/>
              </w:rPr>
              <w:t>电话：</w:t>
            </w:r>
          </w:p>
          <w:p>
            <w:pPr>
              <w:rPr>
                <w:rFonts w:ascii="宋体" w:hAnsi="宋体" w:cs="宋体"/>
                <w:b/>
                <w:szCs w:val="21"/>
                <w:highlight w:val="none"/>
              </w:rPr>
            </w:pPr>
            <w:r>
              <w:rPr>
                <w:rFonts w:hint="eastAsia" w:ascii="宋体" w:hAnsi="宋体" w:cs="宋体"/>
                <w:b/>
                <w:szCs w:val="21"/>
                <w:highlight w:val="none"/>
              </w:rPr>
              <w:t>开户行及账号：</w:t>
            </w:r>
          </w:p>
          <w:p>
            <w:pPr>
              <w:rPr>
                <w:rFonts w:ascii="宋体" w:hAnsi="宋体" w:cs="宋体"/>
                <w:b/>
                <w:szCs w:val="21"/>
                <w:highlight w:val="none"/>
              </w:rPr>
            </w:pPr>
            <w:r>
              <w:rPr>
                <w:rFonts w:hint="eastAsia" w:ascii="宋体" w:hAnsi="宋体" w:cs="宋体"/>
                <w:b/>
                <w:szCs w:val="21"/>
                <w:highlight w:val="none"/>
              </w:rPr>
              <w:t>开户行联行号：</w:t>
            </w:r>
          </w:p>
          <w:p>
            <w:pPr>
              <w:jc w:val="left"/>
              <w:rPr>
                <w:rFonts w:ascii="宋体" w:hAnsi="宋体" w:cs="宋体"/>
                <w:b/>
                <w:szCs w:val="21"/>
                <w:highlight w:val="none"/>
              </w:rPr>
            </w:pPr>
          </w:p>
          <w:p>
            <w:pPr>
              <w:jc w:val="left"/>
              <w:rPr>
                <w:rFonts w:ascii="宋体" w:hAnsi="宋体" w:cs="宋体"/>
                <w:b/>
                <w:szCs w:val="21"/>
                <w:highlight w:val="none"/>
              </w:rPr>
            </w:pPr>
            <w:r>
              <w:rPr>
                <w:rFonts w:hint="eastAsia" w:ascii="宋体" w:hAnsi="宋体" w:cs="宋体"/>
                <w:b/>
                <w:szCs w:val="21"/>
                <w:highlight w:val="none"/>
              </w:rPr>
              <w:t>备注：</w:t>
            </w:r>
          </w:p>
          <w:p>
            <w:pPr>
              <w:jc w:val="left"/>
              <w:rPr>
                <w:rFonts w:ascii="宋体" w:hAnsi="宋体" w:cs="宋体"/>
                <w:b/>
                <w:szCs w:val="21"/>
                <w:highlight w:val="none"/>
              </w:rPr>
            </w:pPr>
            <w:r>
              <w:rPr>
                <w:rFonts w:hint="eastAsia" w:ascii="宋体" w:hAnsi="宋体" w:cs="宋体"/>
                <w:b/>
                <w:szCs w:val="21"/>
                <w:highlight w:val="none"/>
              </w:rPr>
              <w:t>1、标书款发票采用电子发票形式，开具后发送至本申请表提供的邮箱内，并短信通知，请确认本申请表提供邮箱及电话的准确性。</w:t>
            </w:r>
          </w:p>
          <w:p>
            <w:pPr>
              <w:jc w:val="left"/>
              <w:rPr>
                <w:b/>
                <w:color w:val="000000"/>
                <w:szCs w:val="21"/>
                <w:highlight w:val="none"/>
              </w:rPr>
            </w:pPr>
            <w:r>
              <w:rPr>
                <w:rFonts w:hint="eastAsia"/>
                <w:b/>
                <w:color w:val="000000"/>
                <w:szCs w:val="21"/>
                <w:highlight w:val="none"/>
              </w:rPr>
              <w:t>2、退还投标保证金需填写开户行</w:t>
            </w:r>
            <w:r>
              <w:rPr>
                <w:rFonts w:hint="eastAsia" w:ascii="宋体" w:hAnsi="宋体" w:cs="宋体"/>
                <w:b/>
                <w:szCs w:val="21"/>
                <w:highlight w:val="none"/>
              </w:rPr>
              <w:t>联行号，请准确填写。</w:t>
            </w:r>
          </w:p>
          <w:p>
            <w:pPr>
              <w:ind w:firstLine="5483" w:firstLineChars="2601"/>
              <w:rPr>
                <w:b/>
                <w:color w:val="000000"/>
                <w:szCs w:val="21"/>
                <w:highlight w:val="none"/>
              </w:rPr>
            </w:pPr>
            <w:r>
              <w:rPr>
                <w:rFonts w:hint="eastAsia"/>
                <w:b/>
                <w:color w:val="000000"/>
                <w:szCs w:val="21"/>
                <w:highlight w:val="none"/>
              </w:rPr>
              <w:t>申请单位（章）</w:t>
            </w:r>
          </w:p>
          <w:p>
            <w:pPr>
              <w:ind w:firstLine="5682" w:firstLineChars="2695"/>
              <w:rPr>
                <w:b/>
                <w:color w:val="000000"/>
                <w:szCs w:val="21"/>
                <w:highlight w:val="none"/>
              </w:rPr>
            </w:pPr>
            <w:r>
              <w:rPr>
                <w:rFonts w:hint="eastAsia"/>
                <w:b/>
                <w:color w:val="000000"/>
                <w:szCs w:val="21"/>
                <w:highlight w:val="none"/>
              </w:rPr>
              <w:t>年</w:t>
            </w:r>
            <w:r>
              <w:rPr>
                <w:b/>
                <w:color w:val="000000"/>
                <w:szCs w:val="21"/>
                <w:highlight w:val="none"/>
              </w:rPr>
              <w:t xml:space="preserve">  </w:t>
            </w:r>
            <w:r>
              <w:rPr>
                <w:rFonts w:hint="eastAsia"/>
                <w:b/>
                <w:color w:val="000000"/>
                <w:szCs w:val="21"/>
                <w:highlight w:val="none"/>
              </w:rPr>
              <w:t>月</w:t>
            </w:r>
            <w:r>
              <w:rPr>
                <w:b/>
                <w:color w:val="000000"/>
                <w:szCs w:val="21"/>
                <w:highlight w:val="none"/>
              </w:rPr>
              <w:t xml:space="preserve">  </w:t>
            </w:r>
            <w:r>
              <w:rPr>
                <w:rFonts w:hint="eastAsia"/>
                <w:b/>
                <w:color w:val="000000"/>
                <w:szCs w:val="21"/>
                <w:highlight w:val="none"/>
              </w:rPr>
              <w:t>日</w:t>
            </w: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30AB5"/>
    <w:rsid w:val="6FB30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9"/>
    <w:pPr>
      <w:keepNext/>
      <w:keepLines/>
      <w:spacing w:before="100"/>
      <w:outlineLvl w:val="1"/>
    </w:pPr>
    <w:rPr>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2019-12-04T07:45:00Z</dcterms:created>
  <dc:creator>zhaozhe</dc:creator>
  <cp:lastModifiedBy>zhaozhe</cp:lastModifiedBy>
  <dcterms:modified xsi:type="dcterms:W3CDTF">2019-12-04T07:46:28Z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