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B70" w:rsidRPr="00A45B70" w:rsidRDefault="00A45B70" w:rsidP="00A45B70">
      <w:pPr>
        <w:spacing w:line="360" w:lineRule="auto"/>
        <w:jc w:val="center"/>
        <w:rPr>
          <w:rFonts w:hAnsi="宋体"/>
          <w:b/>
          <w:sz w:val="36"/>
          <w:szCs w:val="36"/>
        </w:rPr>
      </w:pPr>
      <w:bookmarkStart w:id="0" w:name="_Toc30520218"/>
      <w:bookmarkStart w:id="1" w:name="_GoBack"/>
      <w:proofErr w:type="gramStart"/>
      <w:r w:rsidRPr="00A45B70">
        <w:rPr>
          <w:rFonts w:hAnsi="宋体"/>
          <w:b/>
          <w:sz w:val="36"/>
          <w:szCs w:val="36"/>
        </w:rPr>
        <w:t>宝鸡钛睿旭光新能源有限公司宝钛工业</w:t>
      </w:r>
      <w:proofErr w:type="gramEnd"/>
      <w:r w:rsidRPr="00A45B70">
        <w:rPr>
          <w:rFonts w:hAnsi="宋体"/>
          <w:b/>
          <w:sz w:val="36"/>
          <w:szCs w:val="36"/>
        </w:rPr>
        <w:t>园屋顶</w:t>
      </w:r>
      <w:r w:rsidRPr="00A45B70">
        <w:rPr>
          <w:rFonts w:hAnsi="宋体"/>
          <w:b/>
          <w:sz w:val="36"/>
          <w:szCs w:val="36"/>
        </w:rPr>
        <w:t>12MWp</w:t>
      </w:r>
      <w:r w:rsidRPr="00A45B70">
        <w:rPr>
          <w:rFonts w:hAnsi="宋体"/>
          <w:b/>
          <w:sz w:val="36"/>
          <w:szCs w:val="36"/>
        </w:rPr>
        <w:t>分布式光伏发电项目</w:t>
      </w:r>
      <w:r w:rsidRPr="00A45B70">
        <w:rPr>
          <w:rFonts w:hAnsi="宋体"/>
          <w:b/>
          <w:sz w:val="36"/>
          <w:szCs w:val="36"/>
        </w:rPr>
        <w:t>EPC</w:t>
      </w:r>
      <w:r w:rsidRPr="00A45B70">
        <w:rPr>
          <w:rFonts w:hAnsi="宋体"/>
          <w:b/>
          <w:sz w:val="36"/>
          <w:szCs w:val="36"/>
        </w:rPr>
        <w:t>总承包</w:t>
      </w:r>
    </w:p>
    <w:p w:rsidR="00A45B70" w:rsidRPr="00A45B70" w:rsidRDefault="00484E6F" w:rsidP="00A45B70">
      <w:pPr>
        <w:spacing w:line="360" w:lineRule="auto"/>
        <w:jc w:val="center"/>
        <w:rPr>
          <w:rFonts w:hAnsi="宋体"/>
          <w:b/>
          <w:sz w:val="36"/>
          <w:szCs w:val="36"/>
        </w:rPr>
      </w:pPr>
      <w:r>
        <w:rPr>
          <w:rFonts w:hAnsi="宋体" w:hint="eastAsia"/>
          <w:b/>
          <w:sz w:val="36"/>
          <w:szCs w:val="36"/>
        </w:rPr>
        <w:t>电缆及电缆附件</w:t>
      </w:r>
      <w:r w:rsidR="00A45B70" w:rsidRPr="00A45B70">
        <w:rPr>
          <w:rFonts w:hAnsi="宋体"/>
          <w:b/>
          <w:sz w:val="36"/>
          <w:szCs w:val="36"/>
        </w:rPr>
        <w:t>采购</w:t>
      </w:r>
    </w:p>
    <w:p w:rsidR="007B5A93" w:rsidRPr="003E2A8B" w:rsidRDefault="00C9131E">
      <w:pPr>
        <w:pStyle w:val="ae"/>
        <w:spacing w:line="360" w:lineRule="auto"/>
        <w:jc w:val="center"/>
        <w:rPr>
          <w:rFonts w:ascii="Times New Roman" w:hAnsi="Times New Roman"/>
          <w:b/>
          <w:snapToGrid/>
          <w:kern w:val="2"/>
          <w:sz w:val="36"/>
          <w:szCs w:val="36"/>
        </w:rPr>
      </w:pPr>
      <w:r w:rsidRPr="003E2A8B">
        <w:rPr>
          <w:rFonts w:ascii="Times New Roman" w:hAnsi="宋体"/>
          <w:b/>
          <w:snapToGrid/>
          <w:kern w:val="2"/>
          <w:sz w:val="36"/>
          <w:szCs w:val="36"/>
        </w:rPr>
        <w:t>公开</w:t>
      </w:r>
      <w:r w:rsidR="00694E02">
        <w:rPr>
          <w:rFonts w:ascii="Times New Roman" w:hAnsi="宋体" w:hint="eastAsia"/>
          <w:b/>
          <w:snapToGrid/>
          <w:kern w:val="2"/>
          <w:sz w:val="36"/>
          <w:szCs w:val="36"/>
        </w:rPr>
        <w:t>竟</w:t>
      </w:r>
      <w:r w:rsidR="009E0446">
        <w:rPr>
          <w:rFonts w:ascii="Times New Roman" w:hAnsi="宋体" w:hint="eastAsia"/>
          <w:b/>
          <w:snapToGrid/>
          <w:kern w:val="2"/>
          <w:sz w:val="36"/>
          <w:szCs w:val="36"/>
        </w:rPr>
        <w:t>标</w:t>
      </w:r>
      <w:r w:rsidRPr="003E2A8B">
        <w:rPr>
          <w:rFonts w:ascii="Times New Roman" w:hAnsi="宋体"/>
          <w:b/>
          <w:snapToGrid/>
          <w:kern w:val="2"/>
          <w:sz w:val="36"/>
          <w:szCs w:val="36"/>
        </w:rPr>
        <w:t>公告</w:t>
      </w:r>
    </w:p>
    <w:p w:rsidR="007B5A93" w:rsidRPr="009B3FB8" w:rsidRDefault="00C9131E" w:rsidP="009B3FB8">
      <w:pPr>
        <w:numPr>
          <w:ilvl w:val="0"/>
          <w:numId w:val="8"/>
        </w:numPr>
        <w:tabs>
          <w:tab w:val="clear" w:pos="922"/>
          <w:tab w:val="left" w:pos="284"/>
        </w:tabs>
        <w:snapToGrid w:val="0"/>
        <w:spacing w:line="360" w:lineRule="auto"/>
        <w:ind w:left="539" w:rightChars="-69" w:right="-166" w:hanging="539"/>
        <w:rPr>
          <w:snapToGrid w:val="0"/>
          <w:kern w:val="0"/>
          <w:szCs w:val="21"/>
        </w:rPr>
      </w:pPr>
      <w:r w:rsidRPr="003E2A8B">
        <w:rPr>
          <w:rFonts w:hAnsi="宋体"/>
        </w:rPr>
        <w:t>中国电建集团西北勘测设计研究院有限公司就</w:t>
      </w:r>
      <w:r w:rsidRPr="003E2A8B">
        <w:t>“</w:t>
      </w:r>
      <w:r w:rsidR="009B3FB8" w:rsidRPr="009B3FB8">
        <w:rPr>
          <w:rFonts w:hAnsi="宋体"/>
          <w:snapToGrid w:val="0"/>
          <w:kern w:val="0"/>
          <w:szCs w:val="21"/>
        </w:rPr>
        <w:t>宝鸡钛睿旭光新能源有限公司宝钛工业园屋顶</w:t>
      </w:r>
      <w:r w:rsidR="009B3FB8" w:rsidRPr="009B3FB8">
        <w:rPr>
          <w:rFonts w:hAnsi="宋体"/>
          <w:snapToGrid w:val="0"/>
          <w:kern w:val="0"/>
          <w:szCs w:val="21"/>
        </w:rPr>
        <w:t>12MWp</w:t>
      </w:r>
      <w:r w:rsidR="009B3FB8" w:rsidRPr="009B3FB8">
        <w:rPr>
          <w:rFonts w:hAnsi="宋体"/>
          <w:snapToGrid w:val="0"/>
          <w:kern w:val="0"/>
          <w:szCs w:val="21"/>
        </w:rPr>
        <w:t>分布式光伏发电项目</w:t>
      </w:r>
      <w:r w:rsidR="00D9270B">
        <w:rPr>
          <w:rFonts w:hAnsi="宋体" w:hint="eastAsia"/>
          <w:snapToGrid w:val="0"/>
          <w:kern w:val="0"/>
          <w:szCs w:val="21"/>
        </w:rPr>
        <w:t xml:space="preserve"> </w:t>
      </w:r>
      <w:r w:rsidR="00484E6F">
        <w:rPr>
          <w:rFonts w:hAnsi="宋体" w:hint="eastAsia"/>
        </w:rPr>
        <w:t>电缆及电缆附件</w:t>
      </w:r>
      <w:r w:rsidRPr="009B3FB8">
        <w:rPr>
          <w:rFonts w:hAnsi="宋体"/>
        </w:rPr>
        <w:t>采购</w:t>
      </w:r>
      <w:r w:rsidRPr="003E2A8B">
        <w:t>”</w:t>
      </w:r>
      <w:r w:rsidRPr="009B3FB8">
        <w:rPr>
          <w:rFonts w:hAnsi="宋体"/>
        </w:rPr>
        <w:t>项目组织公开</w:t>
      </w:r>
      <w:r w:rsidR="009E0446">
        <w:rPr>
          <w:rFonts w:hAnsi="宋体" w:hint="eastAsia"/>
        </w:rPr>
        <w:t>竞标</w:t>
      </w:r>
      <w:r w:rsidRPr="009B3FB8">
        <w:rPr>
          <w:rFonts w:hAnsi="宋体"/>
        </w:rPr>
        <w:t>采购，欢迎符合本项目资格条件的投标人参与。</w:t>
      </w:r>
    </w:p>
    <w:p w:rsidR="007B5A93" w:rsidRPr="009B3FB8" w:rsidRDefault="00C9131E" w:rsidP="009B3FB8">
      <w:pPr>
        <w:numPr>
          <w:ilvl w:val="0"/>
          <w:numId w:val="8"/>
        </w:numPr>
        <w:tabs>
          <w:tab w:val="clear" w:pos="922"/>
          <w:tab w:val="left" w:pos="284"/>
        </w:tabs>
        <w:snapToGrid w:val="0"/>
        <w:spacing w:line="360" w:lineRule="auto"/>
        <w:ind w:left="539" w:rightChars="-69" w:right="-166" w:hanging="539"/>
        <w:rPr>
          <w:rFonts w:hAnsi="宋体"/>
          <w:snapToGrid w:val="0"/>
          <w:kern w:val="0"/>
          <w:szCs w:val="21"/>
        </w:rPr>
      </w:pPr>
      <w:r w:rsidRPr="003E2A8B">
        <w:rPr>
          <w:rFonts w:hAnsi="宋体"/>
          <w:snapToGrid w:val="0"/>
          <w:kern w:val="0"/>
          <w:szCs w:val="21"/>
        </w:rPr>
        <w:t>项目编号：</w:t>
      </w:r>
      <w:r w:rsidR="00A45B70" w:rsidRPr="00A45B70">
        <w:rPr>
          <w:rFonts w:hAnsi="宋体" w:hint="eastAsia"/>
          <w:snapToGrid w:val="0"/>
          <w:kern w:val="0"/>
          <w:szCs w:val="21"/>
        </w:rPr>
        <w:t xml:space="preserve"> </w:t>
      </w:r>
      <w:r w:rsidR="00484E6F">
        <w:rPr>
          <w:rFonts w:hAnsi="宋体" w:hint="eastAsia"/>
          <w:snapToGrid w:val="0"/>
          <w:kern w:val="0"/>
          <w:szCs w:val="21"/>
        </w:rPr>
        <w:t>BJBTGF-CG-2019-05</w:t>
      </w:r>
    </w:p>
    <w:p w:rsidR="009B3FB8" w:rsidRPr="009B3FB8" w:rsidRDefault="00C9131E" w:rsidP="00F55BA9">
      <w:pPr>
        <w:numPr>
          <w:ilvl w:val="0"/>
          <w:numId w:val="8"/>
        </w:numPr>
        <w:tabs>
          <w:tab w:val="clear" w:pos="922"/>
          <w:tab w:val="left" w:pos="284"/>
        </w:tabs>
        <w:snapToGrid w:val="0"/>
        <w:spacing w:line="360" w:lineRule="auto"/>
        <w:ind w:left="539" w:rightChars="-69" w:right="-166" w:hanging="539"/>
        <w:rPr>
          <w:snapToGrid w:val="0"/>
          <w:kern w:val="0"/>
          <w:szCs w:val="21"/>
        </w:rPr>
      </w:pPr>
      <w:r w:rsidRPr="009B3FB8">
        <w:rPr>
          <w:rFonts w:hAnsi="宋体"/>
          <w:snapToGrid w:val="0"/>
          <w:kern w:val="0"/>
          <w:szCs w:val="21"/>
        </w:rPr>
        <w:t>项目名称：</w:t>
      </w:r>
      <w:proofErr w:type="gramStart"/>
      <w:r w:rsidR="009B3FB8" w:rsidRPr="009B3FB8">
        <w:rPr>
          <w:rFonts w:hAnsi="宋体"/>
          <w:snapToGrid w:val="0"/>
          <w:kern w:val="0"/>
          <w:szCs w:val="21"/>
        </w:rPr>
        <w:t>宝鸡钛睿旭光新能源有限公司宝钛工业</w:t>
      </w:r>
      <w:proofErr w:type="gramEnd"/>
      <w:r w:rsidR="009B3FB8" w:rsidRPr="009B3FB8">
        <w:rPr>
          <w:rFonts w:hAnsi="宋体"/>
          <w:snapToGrid w:val="0"/>
          <w:kern w:val="0"/>
          <w:szCs w:val="21"/>
        </w:rPr>
        <w:t>园屋顶</w:t>
      </w:r>
      <w:r w:rsidR="009B3FB8" w:rsidRPr="009B3FB8">
        <w:rPr>
          <w:rFonts w:hAnsi="宋体"/>
          <w:snapToGrid w:val="0"/>
          <w:kern w:val="0"/>
          <w:szCs w:val="21"/>
        </w:rPr>
        <w:t>12MWp</w:t>
      </w:r>
      <w:r w:rsidR="009B3FB8" w:rsidRPr="009B3FB8">
        <w:rPr>
          <w:rFonts w:hAnsi="宋体"/>
          <w:snapToGrid w:val="0"/>
          <w:kern w:val="0"/>
          <w:szCs w:val="21"/>
        </w:rPr>
        <w:t>分布式光伏发电项目</w:t>
      </w:r>
    </w:p>
    <w:p w:rsidR="00B70F9C" w:rsidRPr="009B3FB8" w:rsidRDefault="00C9131E" w:rsidP="00B70F9C">
      <w:pPr>
        <w:numPr>
          <w:ilvl w:val="0"/>
          <w:numId w:val="8"/>
        </w:numPr>
        <w:tabs>
          <w:tab w:val="clear" w:pos="922"/>
          <w:tab w:val="left" w:pos="284"/>
        </w:tabs>
        <w:snapToGrid w:val="0"/>
        <w:spacing w:line="360" w:lineRule="auto"/>
        <w:ind w:left="539" w:rightChars="-69" w:right="-166" w:hanging="539"/>
        <w:rPr>
          <w:rFonts w:hAnsi="宋体"/>
          <w:snapToGrid w:val="0"/>
          <w:kern w:val="0"/>
          <w:szCs w:val="21"/>
        </w:rPr>
      </w:pPr>
      <w:r w:rsidRPr="009B3FB8">
        <w:rPr>
          <w:rFonts w:hAnsi="宋体"/>
          <w:snapToGrid w:val="0"/>
          <w:kern w:val="0"/>
          <w:szCs w:val="21"/>
        </w:rPr>
        <w:t>项目概况：</w:t>
      </w:r>
      <w:r w:rsidR="00B70F9C" w:rsidRPr="009B3FB8">
        <w:rPr>
          <w:rFonts w:hAnsi="宋体"/>
          <w:snapToGrid w:val="0"/>
          <w:kern w:val="0"/>
          <w:szCs w:val="21"/>
        </w:rPr>
        <w:t>本项目主要利用</w:t>
      </w:r>
      <w:proofErr w:type="gramStart"/>
      <w:r w:rsidR="00B70F9C" w:rsidRPr="009B3FB8">
        <w:rPr>
          <w:rFonts w:hAnsi="宋体"/>
          <w:snapToGrid w:val="0"/>
          <w:kern w:val="0"/>
          <w:szCs w:val="21"/>
        </w:rPr>
        <w:t>宝钛集团</w:t>
      </w:r>
      <w:proofErr w:type="gramEnd"/>
      <w:r w:rsidR="00B70F9C" w:rsidRPr="009B3FB8">
        <w:rPr>
          <w:rFonts w:hAnsi="宋体"/>
          <w:snapToGrid w:val="0"/>
          <w:kern w:val="0"/>
          <w:szCs w:val="21"/>
        </w:rPr>
        <w:t>有限公司</w:t>
      </w:r>
      <w:r w:rsidR="00B70F9C" w:rsidRPr="009B3FB8">
        <w:rPr>
          <w:rFonts w:hAnsi="宋体"/>
          <w:snapToGrid w:val="0"/>
          <w:kern w:val="0"/>
          <w:szCs w:val="21"/>
        </w:rPr>
        <w:t>11</w:t>
      </w:r>
      <w:r w:rsidR="00B70F9C" w:rsidRPr="009B3FB8">
        <w:rPr>
          <w:rFonts w:hAnsi="宋体"/>
          <w:snapToGrid w:val="0"/>
          <w:kern w:val="0"/>
          <w:szCs w:val="21"/>
        </w:rPr>
        <w:t>个厂房屋面</w:t>
      </w:r>
      <w:r w:rsidR="00B70F9C">
        <w:rPr>
          <w:rFonts w:hAnsi="宋体" w:hint="eastAsia"/>
          <w:snapToGrid w:val="0"/>
          <w:kern w:val="0"/>
          <w:szCs w:val="21"/>
        </w:rPr>
        <w:t>（其中</w:t>
      </w:r>
      <w:r w:rsidR="00B70F9C" w:rsidRPr="00722394">
        <w:rPr>
          <w:rFonts w:hAnsi="宋体"/>
          <w:snapToGrid w:val="0"/>
          <w:kern w:val="0"/>
          <w:szCs w:val="21"/>
        </w:rPr>
        <w:t>10</w:t>
      </w:r>
      <w:r w:rsidR="00B70F9C" w:rsidRPr="00722394">
        <w:rPr>
          <w:rFonts w:hAnsi="宋体"/>
          <w:snapToGrid w:val="0"/>
          <w:kern w:val="0"/>
          <w:szCs w:val="21"/>
        </w:rPr>
        <w:t>个彩钢厂房的屋面和</w:t>
      </w:r>
      <w:r w:rsidR="00B70F9C">
        <w:rPr>
          <w:rFonts w:hAnsi="宋体" w:hint="eastAsia"/>
          <w:snapToGrid w:val="0"/>
          <w:kern w:val="0"/>
          <w:szCs w:val="21"/>
        </w:rPr>
        <w:t>1</w:t>
      </w:r>
      <w:r w:rsidR="00B70F9C">
        <w:rPr>
          <w:rFonts w:hAnsi="宋体" w:hint="eastAsia"/>
          <w:snapToGrid w:val="0"/>
          <w:kern w:val="0"/>
          <w:szCs w:val="21"/>
        </w:rPr>
        <w:t>个</w:t>
      </w:r>
      <w:r w:rsidR="00B70F9C" w:rsidRPr="00722394">
        <w:rPr>
          <w:rFonts w:hAnsi="宋体"/>
          <w:snapToGrid w:val="0"/>
          <w:kern w:val="0"/>
          <w:szCs w:val="21"/>
        </w:rPr>
        <w:t>混凝土屋面</w:t>
      </w:r>
      <w:r w:rsidR="00B70F9C">
        <w:rPr>
          <w:rFonts w:hAnsi="宋体" w:hint="eastAsia"/>
          <w:snapToGrid w:val="0"/>
          <w:kern w:val="0"/>
          <w:szCs w:val="21"/>
        </w:rPr>
        <w:t>）</w:t>
      </w:r>
      <w:r w:rsidR="00B70F9C" w:rsidRPr="009B3FB8">
        <w:rPr>
          <w:rFonts w:hAnsi="宋体"/>
          <w:snapToGrid w:val="0"/>
          <w:kern w:val="0"/>
          <w:szCs w:val="21"/>
        </w:rPr>
        <w:t>建设分布式光伏电站。其中常规光伏组件装机容量约</w:t>
      </w:r>
      <w:r w:rsidR="00B70F9C" w:rsidRPr="009B3FB8">
        <w:rPr>
          <w:rFonts w:hAnsi="宋体"/>
          <w:snapToGrid w:val="0"/>
          <w:kern w:val="0"/>
          <w:szCs w:val="21"/>
        </w:rPr>
        <w:t>10.02MWp,BIPV</w:t>
      </w:r>
      <w:r w:rsidR="00B70F9C" w:rsidRPr="009B3FB8">
        <w:rPr>
          <w:rFonts w:hAnsi="宋体"/>
          <w:snapToGrid w:val="0"/>
          <w:kern w:val="0"/>
          <w:szCs w:val="21"/>
        </w:rPr>
        <w:t>光伏组件装机容量约</w:t>
      </w:r>
      <w:r w:rsidR="00B70F9C" w:rsidRPr="009B3FB8">
        <w:rPr>
          <w:rFonts w:hAnsi="宋体"/>
          <w:snapToGrid w:val="0"/>
          <w:kern w:val="0"/>
          <w:szCs w:val="21"/>
        </w:rPr>
        <w:t>2MWp,</w:t>
      </w:r>
      <w:r w:rsidR="00B70F9C" w:rsidRPr="009B3FB8">
        <w:rPr>
          <w:rFonts w:hAnsi="宋体"/>
          <w:snapToGrid w:val="0"/>
          <w:kern w:val="0"/>
          <w:szCs w:val="21"/>
        </w:rPr>
        <w:t>总装机容量约</w:t>
      </w:r>
      <w:r w:rsidR="00B70F9C" w:rsidRPr="009B3FB8">
        <w:rPr>
          <w:rFonts w:hAnsi="宋体"/>
          <w:snapToGrid w:val="0"/>
          <w:kern w:val="0"/>
          <w:szCs w:val="21"/>
        </w:rPr>
        <w:t>12.02MWp</w:t>
      </w:r>
      <w:r w:rsidR="00B70F9C" w:rsidRPr="009B3FB8">
        <w:rPr>
          <w:rFonts w:hAnsi="宋体"/>
          <w:snapToGrid w:val="0"/>
          <w:kern w:val="0"/>
          <w:szCs w:val="21"/>
        </w:rPr>
        <w:t>。</w:t>
      </w:r>
    </w:p>
    <w:p w:rsidR="00B70F9C" w:rsidRPr="009B3FB8" w:rsidRDefault="00B70F9C" w:rsidP="00B70F9C">
      <w:pPr>
        <w:tabs>
          <w:tab w:val="left" w:pos="284"/>
        </w:tabs>
        <w:snapToGrid w:val="0"/>
        <w:spacing w:line="360" w:lineRule="auto"/>
        <w:ind w:left="539" w:rightChars="-69" w:right="-166"/>
        <w:rPr>
          <w:rFonts w:hAnsi="宋体"/>
          <w:snapToGrid w:val="0"/>
          <w:kern w:val="0"/>
          <w:szCs w:val="21"/>
        </w:rPr>
      </w:pPr>
      <w:r w:rsidRPr="009B3FB8">
        <w:rPr>
          <w:rFonts w:hAnsi="宋体"/>
          <w:snapToGrid w:val="0"/>
          <w:kern w:val="0"/>
          <w:szCs w:val="21"/>
        </w:rPr>
        <w:t>项目全部采用</w:t>
      </w:r>
      <w:r w:rsidRPr="009B3FB8">
        <w:rPr>
          <w:rFonts w:hAnsi="宋体"/>
          <w:snapToGrid w:val="0"/>
          <w:kern w:val="0"/>
          <w:szCs w:val="21"/>
        </w:rPr>
        <w:t>270Wp</w:t>
      </w:r>
      <w:r w:rsidRPr="009B3FB8">
        <w:rPr>
          <w:rFonts w:hAnsi="宋体"/>
          <w:snapToGrid w:val="0"/>
          <w:kern w:val="0"/>
          <w:szCs w:val="21"/>
        </w:rPr>
        <w:t>多晶硅电池组件</w:t>
      </w:r>
      <w:proofErr w:type="gramStart"/>
      <w:r w:rsidRPr="009B3FB8">
        <w:rPr>
          <w:rFonts w:hAnsi="宋体"/>
          <w:snapToGrid w:val="0"/>
          <w:kern w:val="0"/>
          <w:szCs w:val="21"/>
        </w:rPr>
        <w:t>和组串式</w:t>
      </w:r>
      <w:proofErr w:type="gramEnd"/>
      <w:r w:rsidRPr="009B3FB8">
        <w:rPr>
          <w:rFonts w:hAnsi="宋体"/>
          <w:snapToGrid w:val="0"/>
          <w:kern w:val="0"/>
          <w:szCs w:val="21"/>
        </w:rPr>
        <w:t>逆变器。根据屋面布置情况，每</w:t>
      </w:r>
      <w:r w:rsidRPr="009B3FB8">
        <w:rPr>
          <w:rFonts w:hAnsi="宋体"/>
          <w:snapToGrid w:val="0"/>
          <w:kern w:val="0"/>
          <w:szCs w:val="21"/>
        </w:rPr>
        <w:t>22</w:t>
      </w:r>
      <w:r w:rsidRPr="009B3FB8">
        <w:rPr>
          <w:rFonts w:hAnsi="宋体"/>
          <w:snapToGrid w:val="0"/>
          <w:kern w:val="0"/>
          <w:szCs w:val="21"/>
        </w:rPr>
        <w:t>（</w:t>
      </w:r>
      <w:r w:rsidRPr="009B3FB8">
        <w:rPr>
          <w:rFonts w:hAnsi="宋体"/>
          <w:snapToGrid w:val="0"/>
          <w:kern w:val="0"/>
          <w:szCs w:val="21"/>
        </w:rPr>
        <w:t>20~24</w:t>
      </w:r>
      <w:r w:rsidRPr="009B3FB8">
        <w:rPr>
          <w:rFonts w:hAnsi="宋体"/>
          <w:snapToGrid w:val="0"/>
          <w:kern w:val="0"/>
          <w:szCs w:val="21"/>
        </w:rPr>
        <w:t>）</w:t>
      </w:r>
      <w:proofErr w:type="gramStart"/>
      <w:r w:rsidRPr="009B3FB8">
        <w:rPr>
          <w:rFonts w:hAnsi="宋体"/>
          <w:snapToGrid w:val="0"/>
          <w:kern w:val="0"/>
          <w:szCs w:val="21"/>
        </w:rPr>
        <w:t>块晶硅光</w:t>
      </w:r>
      <w:proofErr w:type="gramEnd"/>
      <w:r w:rsidRPr="009B3FB8">
        <w:rPr>
          <w:rFonts w:hAnsi="宋体"/>
          <w:snapToGrid w:val="0"/>
          <w:kern w:val="0"/>
          <w:szCs w:val="21"/>
        </w:rPr>
        <w:t>伏组件串联形成</w:t>
      </w:r>
      <w:r w:rsidRPr="009B3FB8">
        <w:rPr>
          <w:rFonts w:hAnsi="宋体"/>
          <w:snapToGrid w:val="0"/>
          <w:kern w:val="0"/>
          <w:szCs w:val="21"/>
        </w:rPr>
        <w:t>1</w:t>
      </w:r>
      <w:r w:rsidRPr="009B3FB8">
        <w:rPr>
          <w:rFonts w:hAnsi="宋体"/>
          <w:snapToGrid w:val="0"/>
          <w:kern w:val="0"/>
          <w:szCs w:val="21"/>
        </w:rPr>
        <w:t>个光</w:t>
      </w:r>
      <w:proofErr w:type="gramStart"/>
      <w:r w:rsidRPr="009B3FB8">
        <w:rPr>
          <w:rFonts w:hAnsi="宋体"/>
          <w:snapToGrid w:val="0"/>
          <w:kern w:val="0"/>
          <w:szCs w:val="21"/>
        </w:rPr>
        <w:t>伏组串</w:t>
      </w:r>
      <w:proofErr w:type="gramEnd"/>
      <w:r w:rsidRPr="009B3FB8">
        <w:rPr>
          <w:rFonts w:hAnsi="宋体"/>
          <w:snapToGrid w:val="0"/>
          <w:kern w:val="0"/>
          <w:szCs w:val="21"/>
        </w:rPr>
        <w:t>，结合项目屋顶实际情况，每</w:t>
      </w:r>
      <w:r w:rsidRPr="009B3FB8">
        <w:rPr>
          <w:rFonts w:hAnsi="宋体"/>
          <w:snapToGrid w:val="0"/>
          <w:kern w:val="0"/>
          <w:szCs w:val="21"/>
        </w:rPr>
        <w:t>10~12</w:t>
      </w:r>
      <w:r w:rsidRPr="009B3FB8">
        <w:rPr>
          <w:rFonts w:hAnsi="宋体"/>
          <w:snapToGrid w:val="0"/>
          <w:kern w:val="0"/>
          <w:szCs w:val="21"/>
        </w:rPr>
        <w:t>个光伏组件串接入</w:t>
      </w:r>
      <w:r w:rsidRPr="009B3FB8">
        <w:rPr>
          <w:rFonts w:hAnsi="宋体"/>
          <w:snapToGrid w:val="0"/>
          <w:kern w:val="0"/>
          <w:szCs w:val="21"/>
        </w:rPr>
        <w:t>1</w:t>
      </w:r>
      <w:r w:rsidRPr="009B3FB8">
        <w:rPr>
          <w:rFonts w:hAnsi="宋体"/>
          <w:snapToGrid w:val="0"/>
          <w:kern w:val="0"/>
          <w:szCs w:val="21"/>
        </w:rPr>
        <w:t>台</w:t>
      </w:r>
      <w:r w:rsidRPr="009B3FB8">
        <w:rPr>
          <w:rFonts w:hAnsi="宋体"/>
          <w:snapToGrid w:val="0"/>
          <w:kern w:val="0"/>
          <w:szCs w:val="21"/>
        </w:rPr>
        <w:t>70kW</w:t>
      </w:r>
      <w:proofErr w:type="gramStart"/>
      <w:r w:rsidRPr="009B3FB8">
        <w:rPr>
          <w:rFonts w:hAnsi="宋体"/>
          <w:snapToGrid w:val="0"/>
          <w:kern w:val="0"/>
          <w:szCs w:val="21"/>
        </w:rPr>
        <w:t>的组串式</w:t>
      </w:r>
      <w:proofErr w:type="gramEnd"/>
      <w:r w:rsidRPr="009B3FB8">
        <w:rPr>
          <w:rFonts w:hAnsi="宋体"/>
          <w:snapToGrid w:val="0"/>
          <w:kern w:val="0"/>
          <w:szCs w:val="21"/>
        </w:rPr>
        <w:t>逆变器。每</w:t>
      </w:r>
      <w:proofErr w:type="gramStart"/>
      <w:r w:rsidRPr="009B3FB8">
        <w:rPr>
          <w:rFonts w:hAnsi="宋体"/>
          <w:snapToGrid w:val="0"/>
          <w:kern w:val="0"/>
          <w:szCs w:val="21"/>
        </w:rPr>
        <w:t>3</w:t>
      </w:r>
      <w:r w:rsidRPr="009B3FB8">
        <w:rPr>
          <w:rFonts w:hAnsi="宋体"/>
          <w:snapToGrid w:val="0"/>
          <w:kern w:val="0"/>
          <w:szCs w:val="21"/>
        </w:rPr>
        <w:t>台组串式</w:t>
      </w:r>
      <w:proofErr w:type="gramEnd"/>
      <w:r w:rsidRPr="009B3FB8">
        <w:rPr>
          <w:rFonts w:hAnsi="宋体"/>
          <w:snapToGrid w:val="0"/>
          <w:kern w:val="0"/>
          <w:szCs w:val="21"/>
        </w:rPr>
        <w:t>逆变器接入</w:t>
      </w:r>
      <w:r w:rsidRPr="009B3FB8">
        <w:rPr>
          <w:rFonts w:hAnsi="宋体"/>
          <w:snapToGrid w:val="0"/>
          <w:kern w:val="0"/>
          <w:szCs w:val="21"/>
        </w:rPr>
        <w:t>1</w:t>
      </w:r>
      <w:r w:rsidRPr="009B3FB8">
        <w:rPr>
          <w:rFonts w:hAnsi="宋体"/>
          <w:snapToGrid w:val="0"/>
          <w:kern w:val="0"/>
          <w:szCs w:val="21"/>
        </w:rPr>
        <w:t>台交流汇流箱，经汇流箱汇流后，接至箱式变压器低压侧升压至</w:t>
      </w:r>
      <w:r w:rsidRPr="009B3FB8">
        <w:rPr>
          <w:rFonts w:hAnsi="宋体"/>
          <w:snapToGrid w:val="0"/>
          <w:kern w:val="0"/>
          <w:szCs w:val="21"/>
        </w:rPr>
        <w:t>35kV</w:t>
      </w:r>
      <w:r w:rsidRPr="009B3FB8">
        <w:rPr>
          <w:rFonts w:hAnsi="宋体"/>
          <w:snapToGrid w:val="0"/>
          <w:kern w:val="0"/>
          <w:szCs w:val="21"/>
        </w:rPr>
        <w:t>。根据屋面组件布置情况，本项目共设</w:t>
      </w:r>
      <w:r w:rsidRPr="009B3FB8">
        <w:rPr>
          <w:rFonts w:hAnsi="宋体"/>
          <w:snapToGrid w:val="0"/>
          <w:kern w:val="0"/>
          <w:szCs w:val="21"/>
        </w:rPr>
        <w:t>7</w:t>
      </w:r>
      <w:r w:rsidRPr="009B3FB8">
        <w:rPr>
          <w:rFonts w:hAnsi="宋体"/>
          <w:snapToGrid w:val="0"/>
          <w:kern w:val="0"/>
          <w:szCs w:val="21"/>
        </w:rPr>
        <w:t>台</w:t>
      </w:r>
      <w:r w:rsidRPr="009B3FB8">
        <w:rPr>
          <w:rFonts w:hAnsi="宋体"/>
          <w:snapToGrid w:val="0"/>
          <w:kern w:val="0"/>
          <w:szCs w:val="21"/>
        </w:rPr>
        <w:t>1000kVA</w:t>
      </w:r>
      <w:r w:rsidRPr="009B3FB8">
        <w:rPr>
          <w:rFonts w:hAnsi="宋体"/>
          <w:snapToGrid w:val="0"/>
          <w:kern w:val="0"/>
          <w:szCs w:val="21"/>
        </w:rPr>
        <w:t>箱变和</w:t>
      </w:r>
      <w:r w:rsidRPr="009B3FB8">
        <w:rPr>
          <w:rFonts w:hAnsi="宋体"/>
          <w:snapToGrid w:val="0"/>
          <w:kern w:val="0"/>
          <w:szCs w:val="21"/>
        </w:rPr>
        <w:t>3</w:t>
      </w:r>
      <w:r w:rsidRPr="009B3FB8">
        <w:rPr>
          <w:rFonts w:hAnsi="宋体"/>
          <w:snapToGrid w:val="0"/>
          <w:kern w:val="0"/>
          <w:szCs w:val="21"/>
        </w:rPr>
        <w:t>台</w:t>
      </w:r>
      <w:r w:rsidRPr="009B3FB8">
        <w:rPr>
          <w:rFonts w:hAnsi="宋体"/>
          <w:snapToGrid w:val="0"/>
          <w:kern w:val="0"/>
          <w:szCs w:val="21"/>
        </w:rPr>
        <w:t>1600kVA</w:t>
      </w:r>
      <w:r w:rsidRPr="009B3FB8">
        <w:rPr>
          <w:rFonts w:hAnsi="宋体"/>
          <w:snapToGrid w:val="0"/>
          <w:kern w:val="0"/>
          <w:szCs w:val="21"/>
        </w:rPr>
        <w:t>箱变。</w:t>
      </w:r>
    </w:p>
    <w:p w:rsidR="00ED19FA" w:rsidRPr="003E2A8B" w:rsidRDefault="00C9131E" w:rsidP="00B70F9C">
      <w:pPr>
        <w:numPr>
          <w:ilvl w:val="0"/>
          <w:numId w:val="8"/>
        </w:numPr>
        <w:tabs>
          <w:tab w:val="clear" w:pos="922"/>
          <w:tab w:val="left" w:pos="284"/>
        </w:tabs>
        <w:snapToGrid w:val="0"/>
        <w:spacing w:line="360" w:lineRule="auto"/>
        <w:ind w:left="539" w:rightChars="-69" w:right="-166" w:hanging="539"/>
        <w:rPr>
          <w:szCs w:val="21"/>
        </w:rPr>
      </w:pPr>
      <w:r w:rsidRPr="003E2A8B">
        <w:rPr>
          <w:rFonts w:hAnsi="宋体"/>
          <w:snapToGrid w:val="0"/>
          <w:kern w:val="0"/>
          <w:szCs w:val="21"/>
        </w:rPr>
        <w:t>采购内容</w:t>
      </w:r>
      <w:r w:rsidR="00401B17" w:rsidRPr="003E2A8B">
        <w:rPr>
          <w:rFonts w:hAnsi="宋体"/>
          <w:snapToGrid w:val="0"/>
          <w:kern w:val="0"/>
          <w:szCs w:val="21"/>
        </w:rPr>
        <w:t>及报价</w:t>
      </w:r>
      <w:r w:rsidRPr="003E2A8B">
        <w:rPr>
          <w:rFonts w:hAnsi="宋体"/>
          <w:snapToGrid w:val="0"/>
          <w:kern w:val="0"/>
          <w:szCs w:val="21"/>
        </w:rPr>
        <w:t>：</w:t>
      </w:r>
    </w:p>
    <w:p w:rsidR="00D9270B" w:rsidRPr="00D9270B" w:rsidRDefault="00ED19FA" w:rsidP="00F55BA9">
      <w:pPr>
        <w:numPr>
          <w:ilvl w:val="0"/>
          <w:numId w:val="9"/>
        </w:numPr>
        <w:tabs>
          <w:tab w:val="left" w:pos="284"/>
          <w:tab w:val="left" w:pos="540"/>
          <w:tab w:val="left" w:pos="709"/>
        </w:tabs>
        <w:snapToGrid w:val="0"/>
        <w:spacing w:line="360" w:lineRule="auto"/>
        <w:ind w:leftChars="118" w:left="283" w:rightChars="-69" w:right="-166"/>
        <w:rPr>
          <w:szCs w:val="21"/>
        </w:rPr>
      </w:pPr>
      <w:r w:rsidRPr="00D9270B">
        <w:rPr>
          <w:rFonts w:hAnsi="宋体"/>
          <w:snapToGrid w:val="0"/>
          <w:kern w:val="0"/>
          <w:szCs w:val="21"/>
        </w:rPr>
        <w:t>采购内容：</w:t>
      </w:r>
      <w:r w:rsidR="00484E6F">
        <w:rPr>
          <w:rFonts w:hAnsi="宋体" w:hint="eastAsia"/>
        </w:rPr>
        <w:t>电缆及电缆附件</w:t>
      </w:r>
    </w:p>
    <w:p w:rsidR="007B5A93" w:rsidRPr="00D9270B" w:rsidRDefault="00C9131E" w:rsidP="00F55BA9">
      <w:pPr>
        <w:numPr>
          <w:ilvl w:val="0"/>
          <w:numId w:val="9"/>
        </w:numPr>
        <w:tabs>
          <w:tab w:val="left" w:pos="284"/>
          <w:tab w:val="left" w:pos="540"/>
          <w:tab w:val="left" w:pos="709"/>
        </w:tabs>
        <w:snapToGrid w:val="0"/>
        <w:spacing w:line="360" w:lineRule="auto"/>
        <w:ind w:leftChars="118" w:left="283" w:rightChars="-69" w:right="-166"/>
        <w:rPr>
          <w:szCs w:val="21"/>
        </w:rPr>
      </w:pPr>
      <w:r w:rsidRPr="00D9270B">
        <w:rPr>
          <w:rFonts w:hAnsi="宋体"/>
          <w:spacing w:val="10"/>
        </w:rPr>
        <w:t>本次公开</w:t>
      </w:r>
      <w:proofErr w:type="gramStart"/>
      <w:r w:rsidRPr="00D9270B">
        <w:rPr>
          <w:rFonts w:hAnsi="宋体"/>
          <w:spacing w:val="10"/>
        </w:rPr>
        <w:t>询</w:t>
      </w:r>
      <w:proofErr w:type="gramEnd"/>
      <w:r w:rsidRPr="00D9270B">
        <w:rPr>
          <w:rFonts w:hAnsi="宋体"/>
          <w:spacing w:val="10"/>
        </w:rPr>
        <w:t>比价采购内容如下：投标人所报价包含项目必须</w:t>
      </w:r>
      <w:proofErr w:type="gramStart"/>
      <w:r w:rsidRPr="00D9270B">
        <w:rPr>
          <w:rFonts w:hAnsi="宋体"/>
          <w:spacing w:val="10"/>
        </w:rPr>
        <w:t>完全响应</w:t>
      </w:r>
      <w:r w:rsidR="00F21B53">
        <w:rPr>
          <w:rFonts w:hAnsi="宋体" w:hint="eastAsia"/>
          <w:spacing w:val="10"/>
        </w:rPr>
        <w:t>竟</w:t>
      </w:r>
      <w:r w:rsidRPr="00D9270B">
        <w:rPr>
          <w:rFonts w:hAnsi="宋体"/>
          <w:spacing w:val="10"/>
        </w:rPr>
        <w:t>价文件</w:t>
      </w:r>
      <w:proofErr w:type="gramEnd"/>
      <w:r w:rsidRPr="00D9270B">
        <w:rPr>
          <w:rFonts w:hAnsi="宋体"/>
          <w:spacing w:val="10"/>
        </w:rPr>
        <w:t>所列内容，报价按清单分项报单价及合价，最终中标单位为</w:t>
      </w:r>
      <w:r w:rsidRPr="00D9270B">
        <w:rPr>
          <w:spacing w:val="10"/>
        </w:rPr>
        <w:t>1</w:t>
      </w:r>
      <w:r w:rsidRPr="00D9270B">
        <w:rPr>
          <w:rFonts w:hAnsi="宋体"/>
          <w:spacing w:val="10"/>
        </w:rPr>
        <w:t>家。</w:t>
      </w:r>
    </w:p>
    <w:p w:rsidR="00224FC1" w:rsidRPr="00452469" w:rsidRDefault="000E1C8E" w:rsidP="00224FC1">
      <w:pPr>
        <w:numPr>
          <w:ilvl w:val="0"/>
          <w:numId w:val="9"/>
        </w:numPr>
        <w:tabs>
          <w:tab w:val="left" w:pos="284"/>
          <w:tab w:val="left" w:pos="540"/>
          <w:tab w:val="left" w:pos="709"/>
        </w:tabs>
        <w:snapToGrid w:val="0"/>
        <w:spacing w:line="360" w:lineRule="auto"/>
        <w:ind w:leftChars="118" w:left="283" w:rightChars="-69" w:right="-166"/>
        <w:rPr>
          <w:szCs w:val="21"/>
        </w:rPr>
      </w:pPr>
      <w:r w:rsidRPr="003E2A8B">
        <w:rPr>
          <w:rFonts w:hAnsi="宋体"/>
        </w:rPr>
        <w:t>报价合价为</w:t>
      </w:r>
      <w:r w:rsidR="00224FC1" w:rsidRPr="003E2A8B">
        <w:rPr>
          <w:rFonts w:hAnsi="宋体"/>
        </w:rPr>
        <w:t>含税总价</w:t>
      </w:r>
      <w:r w:rsidR="00CD7DC5" w:rsidRPr="003E2A8B">
        <w:rPr>
          <w:rFonts w:hAnsi="宋体"/>
        </w:rPr>
        <w:t>并</w:t>
      </w:r>
      <w:r w:rsidRPr="003E2A8B">
        <w:rPr>
          <w:rFonts w:hAnsi="宋体"/>
        </w:rPr>
        <w:t>列出其中</w:t>
      </w:r>
      <w:r w:rsidR="00224FC1" w:rsidRPr="003E2A8B">
        <w:rPr>
          <w:rFonts w:hAnsi="宋体"/>
        </w:rPr>
        <w:t>不含税价格</w:t>
      </w:r>
      <w:r w:rsidRPr="003E2A8B">
        <w:rPr>
          <w:rFonts w:hAnsi="宋体"/>
        </w:rPr>
        <w:t>及</w:t>
      </w:r>
      <w:r w:rsidR="00224FC1" w:rsidRPr="003E2A8B">
        <w:rPr>
          <w:rFonts w:hAnsi="宋体"/>
        </w:rPr>
        <w:t>增值税，若国家出台新的税收政策，则按新政策执行。该价款中包含：设备费、运输费、技术服务费、保险费、税费等卖方为全面履行本合同义务所涉及的全部费用，且本合同不含税价格不因法律、政策、市场因素进行调整。</w:t>
      </w:r>
    </w:p>
    <w:p w:rsidR="00452469" w:rsidRPr="00452469" w:rsidRDefault="00452469" w:rsidP="00452469">
      <w:pPr>
        <w:numPr>
          <w:ilvl w:val="0"/>
          <w:numId w:val="9"/>
        </w:numPr>
        <w:tabs>
          <w:tab w:val="left" w:pos="284"/>
          <w:tab w:val="left" w:pos="540"/>
          <w:tab w:val="left" w:pos="709"/>
        </w:tabs>
        <w:snapToGrid w:val="0"/>
        <w:spacing w:line="360" w:lineRule="auto"/>
        <w:ind w:leftChars="118" w:left="283" w:rightChars="-69" w:right="-166"/>
        <w:rPr>
          <w:rFonts w:hAnsi="宋体"/>
          <w:snapToGrid w:val="0"/>
          <w:kern w:val="0"/>
          <w:szCs w:val="21"/>
        </w:rPr>
      </w:pPr>
      <w:r w:rsidRPr="00452469">
        <w:rPr>
          <w:rFonts w:hAnsi="宋体"/>
          <w:snapToGrid w:val="0"/>
          <w:kern w:val="0"/>
          <w:szCs w:val="21"/>
        </w:rPr>
        <w:t>投标人资格要求</w:t>
      </w:r>
    </w:p>
    <w:p w:rsidR="00452469" w:rsidRPr="00452469" w:rsidRDefault="00452469" w:rsidP="00452469">
      <w:pPr>
        <w:tabs>
          <w:tab w:val="left" w:pos="284"/>
          <w:tab w:val="left" w:pos="540"/>
          <w:tab w:val="left" w:pos="709"/>
        </w:tabs>
        <w:snapToGrid w:val="0"/>
        <w:spacing w:line="360" w:lineRule="auto"/>
        <w:ind w:left="283" w:rightChars="-69" w:right="-166"/>
        <w:rPr>
          <w:rFonts w:hAnsi="宋体"/>
        </w:rPr>
      </w:pPr>
      <w:r w:rsidRPr="00452469">
        <w:rPr>
          <w:rFonts w:hAnsi="宋体"/>
        </w:rPr>
        <w:t>本次招标要求投标人必须满足以下全部资格要求：</w:t>
      </w:r>
    </w:p>
    <w:p w:rsidR="00452469" w:rsidRPr="00452469" w:rsidRDefault="00452469" w:rsidP="00452469">
      <w:pPr>
        <w:tabs>
          <w:tab w:val="left" w:pos="284"/>
          <w:tab w:val="left" w:pos="540"/>
          <w:tab w:val="left" w:pos="709"/>
        </w:tabs>
        <w:snapToGrid w:val="0"/>
        <w:spacing w:line="360" w:lineRule="auto"/>
        <w:ind w:left="283" w:rightChars="-69" w:right="-166"/>
        <w:rPr>
          <w:rFonts w:hAnsi="宋体"/>
        </w:rPr>
      </w:pPr>
      <w:r w:rsidRPr="00452469">
        <w:rPr>
          <w:rFonts w:hAnsi="宋体"/>
        </w:rPr>
        <w:t>（</w:t>
      </w:r>
      <w:r w:rsidRPr="00452469">
        <w:rPr>
          <w:rFonts w:hAnsi="宋体"/>
        </w:rPr>
        <w:t>1</w:t>
      </w:r>
      <w:r w:rsidRPr="00452469">
        <w:rPr>
          <w:rFonts w:hAnsi="宋体"/>
        </w:rPr>
        <w:t>）投标人必须是在中国境内</w:t>
      </w:r>
      <w:r w:rsidRPr="00452469">
        <w:rPr>
          <w:rFonts w:hAnsi="宋体"/>
        </w:rPr>
        <w:t>/</w:t>
      </w:r>
      <w:r w:rsidRPr="00452469">
        <w:rPr>
          <w:rFonts w:hAnsi="宋体"/>
        </w:rPr>
        <w:t>外注册的企业法人，具有有效期内的</w:t>
      </w:r>
      <w:r w:rsidRPr="00452469">
        <w:rPr>
          <w:rFonts w:hAnsi="宋体"/>
        </w:rPr>
        <w:t>ISO9001</w:t>
      </w:r>
      <w:r w:rsidRPr="00452469">
        <w:rPr>
          <w:rFonts w:hAnsi="宋体"/>
        </w:rPr>
        <w:t>质量管理体系认证证书。</w:t>
      </w:r>
    </w:p>
    <w:p w:rsidR="00452469" w:rsidRPr="00452469" w:rsidRDefault="00452469" w:rsidP="00452469">
      <w:pPr>
        <w:tabs>
          <w:tab w:val="left" w:pos="284"/>
          <w:tab w:val="left" w:pos="540"/>
          <w:tab w:val="left" w:pos="709"/>
        </w:tabs>
        <w:snapToGrid w:val="0"/>
        <w:spacing w:line="360" w:lineRule="auto"/>
        <w:ind w:left="283" w:rightChars="-69" w:right="-166"/>
        <w:rPr>
          <w:rFonts w:hAnsi="宋体"/>
        </w:rPr>
      </w:pPr>
      <w:r w:rsidRPr="00452469">
        <w:rPr>
          <w:rFonts w:hAnsi="宋体"/>
        </w:rPr>
        <w:lastRenderedPageBreak/>
        <w:t>（</w:t>
      </w:r>
      <w:r w:rsidRPr="00452469">
        <w:rPr>
          <w:rFonts w:hAnsi="宋体" w:hint="eastAsia"/>
        </w:rPr>
        <w:t>2</w:t>
      </w:r>
      <w:r w:rsidRPr="00452469">
        <w:rPr>
          <w:rFonts w:hAnsi="宋体"/>
        </w:rPr>
        <w:t>）投标人是增值税一般纳税人，能开具增值税专用发票</w:t>
      </w:r>
      <w:r w:rsidRPr="00452469">
        <w:rPr>
          <w:rFonts w:hAnsi="宋体" w:hint="eastAsia"/>
        </w:rPr>
        <w:t>。</w:t>
      </w:r>
    </w:p>
    <w:p w:rsidR="00452469" w:rsidRPr="00452469" w:rsidRDefault="00452469" w:rsidP="00452469">
      <w:pPr>
        <w:tabs>
          <w:tab w:val="left" w:pos="284"/>
          <w:tab w:val="left" w:pos="540"/>
          <w:tab w:val="left" w:pos="709"/>
        </w:tabs>
        <w:snapToGrid w:val="0"/>
        <w:spacing w:line="360" w:lineRule="auto"/>
        <w:ind w:left="283" w:rightChars="-69" w:right="-166"/>
        <w:rPr>
          <w:rFonts w:hAnsi="宋体"/>
        </w:rPr>
      </w:pPr>
      <w:r w:rsidRPr="00452469">
        <w:rPr>
          <w:rFonts w:hAnsi="宋体" w:hint="eastAsia"/>
        </w:rPr>
        <w:t>（</w:t>
      </w:r>
      <w:r w:rsidRPr="00452469">
        <w:rPr>
          <w:rFonts w:hAnsi="宋体" w:hint="eastAsia"/>
        </w:rPr>
        <w:t>3</w:t>
      </w:r>
      <w:r w:rsidRPr="00452469">
        <w:rPr>
          <w:rFonts w:hAnsi="宋体" w:hint="eastAsia"/>
        </w:rPr>
        <w:t>）制造厂家和代理厂商不能同时参与投标。若投标人为代理厂商，则投标人须提供制造厂家唯一授权。</w:t>
      </w:r>
    </w:p>
    <w:p w:rsidR="00452469" w:rsidRPr="00452469" w:rsidRDefault="00452469" w:rsidP="00452469">
      <w:pPr>
        <w:tabs>
          <w:tab w:val="left" w:pos="284"/>
          <w:tab w:val="left" w:pos="540"/>
          <w:tab w:val="left" w:pos="709"/>
        </w:tabs>
        <w:snapToGrid w:val="0"/>
        <w:spacing w:line="360" w:lineRule="auto"/>
        <w:ind w:left="283" w:rightChars="-69" w:right="-166"/>
        <w:rPr>
          <w:rFonts w:hAnsi="宋体"/>
        </w:rPr>
      </w:pPr>
      <w:r w:rsidRPr="00452469">
        <w:rPr>
          <w:rFonts w:hAnsi="宋体"/>
        </w:rPr>
        <w:t>（</w:t>
      </w:r>
      <w:r w:rsidRPr="00452469">
        <w:rPr>
          <w:rFonts w:hAnsi="宋体" w:hint="eastAsia"/>
        </w:rPr>
        <w:t>4</w:t>
      </w:r>
      <w:r w:rsidRPr="00452469">
        <w:rPr>
          <w:rFonts w:hAnsi="宋体"/>
        </w:rPr>
        <w:t>）近三年（</w:t>
      </w:r>
      <w:r w:rsidRPr="00452469">
        <w:rPr>
          <w:rFonts w:hAnsi="宋体"/>
        </w:rPr>
        <w:t>201</w:t>
      </w:r>
      <w:r w:rsidRPr="00452469">
        <w:rPr>
          <w:rFonts w:hAnsi="宋体" w:hint="eastAsia"/>
        </w:rPr>
        <w:t>6</w:t>
      </w:r>
      <w:r w:rsidRPr="00452469">
        <w:rPr>
          <w:rFonts w:hAnsi="宋体"/>
        </w:rPr>
        <w:t>年</w:t>
      </w:r>
      <w:r w:rsidRPr="00452469">
        <w:rPr>
          <w:rFonts w:hAnsi="宋体" w:hint="eastAsia"/>
        </w:rPr>
        <w:t>6</w:t>
      </w:r>
      <w:r w:rsidRPr="00452469">
        <w:rPr>
          <w:rFonts w:hAnsi="宋体"/>
        </w:rPr>
        <w:t>月</w:t>
      </w:r>
      <w:r w:rsidRPr="00452469">
        <w:rPr>
          <w:rFonts w:hAnsi="宋体"/>
        </w:rPr>
        <w:t>-201</w:t>
      </w:r>
      <w:r w:rsidRPr="00452469">
        <w:rPr>
          <w:rFonts w:hAnsi="宋体" w:hint="eastAsia"/>
        </w:rPr>
        <w:t>9</w:t>
      </w:r>
      <w:r w:rsidRPr="00452469">
        <w:rPr>
          <w:rFonts w:hAnsi="宋体"/>
        </w:rPr>
        <w:t>年</w:t>
      </w:r>
      <w:r w:rsidRPr="00452469">
        <w:rPr>
          <w:rFonts w:hAnsi="宋体" w:hint="eastAsia"/>
        </w:rPr>
        <w:t>5</w:t>
      </w:r>
      <w:r w:rsidRPr="00452469">
        <w:rPr>
          <w:rFonts w:hAnsi="宋体"/>
        </w:rPr>
        <w:t>月）</w:t>
      </w:r>
      <w:r w:rsidRPr="00452469">
        <w:rPr>
          <w:rFonts w:hAnsi="宋体" w:hint="eastAsia"/>
        </w:rPr>
        <w:t>至少</w:t>
      </w:r>
      <w:r w:rsidRPr="00452469">
        <w:rPr>
          <w:rFonts w:hAnsi="宋体"/>
        </w:rPr>
        <w:t>完成</w:t>
      </w:r>
      <w:r w:rsidRPr="00452469">
        <w:rPr>
          <w:rFonts w:hAnsi="宋体"/>
        </w:rPr>
        <w:t>3</w:t>
      </w:r>
      <w:r w:rsidRPr="00452469">
        <w:rPr>
          <w:rFonts w:hAnsi="宋体"/>
        </w:rPr>
        <w:t>个</w:t>
      </w:r>
      <w:r w:rsidRPr="00452469">
        <w:rPr>
          <w:rFonts w:hAnsi="宋体" w:hint="eastAsia"/>
        </w:rPr>
        <w:t>20MW</w:t>
      </w:r>
      <w:r w:rsidRPr="00452469">
        <w:rPr>
          <w:rFonts w:hAnsi="宋体" w:hint="eastAsia"/>
        </w:rPr>
        <w:t>及以上</w:t>
      </w:r>
      <w:r w:rsidR="00BD1EBA">
        <w:rPr>
          <w:rFonts w:hAnsi="宋体" w:hint="eastAsia"/>
        </w:rPr>
        <w:t>光</w:t>
      </w:r>
      <w:proofErr w:type="gramStart"/>
      <w:r w:rsidR="00BD1EBA">
        <w:rPr>
          <w:rFonts w:hAnsi="宋体" w:hint="eastAsia"/>
        </w:rPr>
        <w:t>伏</w:t>
      </w:r>
      <w:proofErr w:type="gramEnd"/>
      <w:r w:rsidRPr="00452469">
        <w:rPr>
          <w:rFonts w:hAnsi="宋体" w:hint="eastAsia"/>
        </w:rPr>
        <w:t>项目</w:t>
      </w:r>
      <w:r w:rsidRPr="00452469">
        <w:rPr>
          <w:rFonts w:hAnsi="宋体"/>
        </w:rPr>
        <w:t>的</w:t>
      </w:r>
      <w:r w:rsidRPr="00452469">
        <w:rPr>
          <w:rFonts w:hAnsi="宋体" w:hint="eastAsia"/>
        </w:rPr>
        <w:t>应用</w:t>
      </w:r>
      <w:r w:rsidRPr="00452469">
        <w:rPr>
          <w:rFonts w:hAnsi="宋体"/>
        </w:rPr>
        <w:t>业绩。以上业绩需提供合同原件和复印件、验收证明文件及用户评价原件。</w:t>
      </w:r>
    </w:p>
    <w:p w:rsidR="00452469" w:rsidRPr="00452469" w:rsidRDefault="00452469" w:rsidP="00452469">
      <w:pPr>
        <w:tabs>
          <w:tab w:val="left" w:pos="284"/>
          <w:tab w:val="left" w:pos="540"/>
          <w:tab w:val="left" w:pos="709"/>
        </w:tabs>
        <w:snapToGrid w:val="0"/>
        <w:spacing w:line="360" w:lineRule="auto"/>
        <w:ind w:left="283" w:rightChars="-69" w:right="-166"/>
        <w:rPr>
          <w:rFonts w:hAnsi="宋体"/>
        </w:rPr>
      </w:pPr>
      <w:r w:rsidRPr="00452469">
        <w:rPr>
          <w:rFonts w:hAnsi="宋体"/>
        </w:rPr>
        <w:t>（</w:t>
      </w:r>
      <w:r w:rsidRPr="00452469">
        <w:rPr>
          <w:rFonts w:hAnsi="宋体" w:hint="eastAsia"/>
        </w:rPr>
        <w:t>5</w:t>
      </w:r>
      <w:r w:rsidRPr="00452469">
        <w:rPr>
          <w:rFonts w:hAnsi="宋体"/>
        </w:rPr>
        <w:t>）产品生产许可证及各种认证证明文件</w:t>
      </w:r>
      <w:r w:rsidRPr="00452469">
        <w:rPr>
          <w:rFonts w:hAnsi="宋体" w:hint="eastAsia"/>
        </w:rPr>
        <w:t>。</w:t>
      </w:r>
    </w:p>
    <w:p w:rsidR="00452469" w:rsidRPr="00452469" w:rsidRDefault="00452469" w:rsidP="00452469">
      <w:pPr>
        <w:tabs>
          <w:tab w:val="left" w:pos="284"/>
          <w:tab w:val="left" w:pos="540"/>
          <w:tab w:val="left" w:pos="709"/>
        </w:tabs>
        <w:snapToGrid w:val="0"/>
        <w:spacing w:line="360" w:lineRule="auto"/>
        <w:ind w:left="283" w:rightChars="-69" w:right="-166"/>
        <w:rPr>
          <w:rFonts w:hAnsi="宋体"/>
        </w:rPr>
      </w:pPr>
      <w:r w:rsidRPr="00452469">
        <w:rPr>
          <w:rFonts w:hAnsi="宋体"/>
        </w:rPr>
        <w:t>（</w:t>
      </w:r>
      <w:r w:rsidRPr="00452469">
        <w:rPr>
          <w:rFonts w:hAnsi="宋体" w:hint="eastAsia"/>
        </w:rPr>
        <w:t>6</w:t>
      </w:r>
      <w:r w:rsidRPr="00452469">
        <w:rPr>
          <w:rFonts w:hAnsi="宋体"/>
        </w:rPr>
        <w:t>）投标人不存在《中华人民共和国招标投标法》、《中华人民共和国招标投标法实施条例》禁止投标的情形。</w:t>
      </w:r>
    </w:p>
    <w:p w:rsidR="00452469" w:rsidRPr="00452469" w:rsidRDefault="00452469" w:rsidP="00452469">
      <w:pPr>
        <w:tabs>
          <w:tab w:val="left" w:pos="284"/>
          <w:tab w:val="left" w:pos="540"/>
          <w:tab w:val="left" w:pos="709"/>
        </w:tabs>
        <w:snapToGrid w:val="0"/>
        <w:spacing w:line="360" w:lineRule="auto"/>
        <w:ind w:left="283" w:rightChars="-69" w:right="-166"/>
        <w:rPr>
          <w:rFonts w:hAnsi="宋体"/>
        </w:rPr>
      </w:pPr>
      <w:r w:rsidRPr="00452469">
        <w:rPr>
          <w:rFonts w:hAnsi="宋体" w:hint="eastAsia"/>
        </w:rPr>
        <w:t>（</w:t>
      </w:r>
      <w:r w:rsidRPr="00452469">
        <w:rPr>
          <w:rFonts w:hAnsi="宋体" w:hint="eastAsia"/>
        </w:rPr>
        <w:t>7</w:t>
      </w:r>
      <w:r w:rsidRPr="00452469">
        <w:rPr>
          <w:rFonts w:hAnsi="宋体" w:hint="eastAsia"/>
        </w:rPr>
        <w:t>）投标前必须注册成为“中国电力建设股份有限公司集中采购电子平台”合格供应商（</w:t>
      </w:r>
      <w:r w:rsidRPr="00452469">
        <w:rPr>
          <w:rFonts w:hAnsi="宋体" w:hint="eastAsia"/>
        </w:rPr>
        <w:t>http://ec3.powerchina.cn</w:t>
      </w:r>
      <w:r w:rsidRPr="00452469">
        <w:rPr>
          <w:rFonts w:hAnsi="宋体" w:hint="eastAsia"/>
        </w:rPr>
        <w:t>）。</w:t>
      </w:r>
    </w:p>
    <w:p w:rsidR="00452469" w:rsidRPr="00452469" w:rsidRDefault="00452469" w:rsidP="00452469">
      <w:pPr>
        <w:numPr>
          <w:ilvl w:val="0"/>
          <w:numId w:val="9"/>
        </w:numPr>
        <w:tabs>
          <w:tab w:val="left" w:pos="284"/>
          <w:tab w:val="left" w:pos="540"/>
          <w:tab w:val="left" w:pos="709"/>
        </w:tabs>
        <w:snapToGrid w:val="0"/>
        <w:spacing w:line="360" w:lineRule="auto"/>
        <w:ind w:leftChars="118" w:left="283" w:rightChars="-69" w:right="-166"/>
        <w:rPr>
          <w:szCs w:val="21"/>
        </w:rPr>
      </w:pPr>
      <w:r w:rsidRPr="00452469">
        <w:rPr>
          <w:rFonts w:hAnsi="宋体"/>
          <w:spacing w:val="9"/>
        </w:rPr>
        <w:t>本</w:t>
      </w:r>
      <w:r w:rsidRPr="00452469">
        <w:rPr>
          <w:rFonts w:hAnsi="宋体"/>
          <w:spacing w:val="6"/>
        </w:rPr>
        <w:t>次</w:t>
      </w:r>
      <w:r w:rsidRPr="00452469">
        <w:rPr>
          <w:rFonts w:hAnsi="宋体"/>
          <w:spacing w:val="9"/>
        </w:rPr>
        <w:t>招</w:t>
      </w:r>
      <w:r w:rsidRPr="00452469">
        <w:rPr>
          <w:rFonts w:hAnsi="宋体"/>
          <w:spacing w:val="10"/>
        </w:rPr>
        <w:t>标</w:t>
      </w:r>
      <w:r w:rsidRPr="00452469">
        <w:rPr>
          <w:rFonts w:hAnsi="宋体" w:hint="eastAsia"/>
          <w:spacing w:val="10"/>
          <w:u w:val="single"/>
        </w:rPr>
        <w:t>不</w:t>
      </w:r>
      <w:r w:rsidRPr="00452469">
        <w:rPr>
          <w:rFonts w:hAnsi="宋体"/>
          <w:spacing w:val="9"/>
          <w:u w:val="single"/>
        </w:rPr>
        <w:t>接</w:t>
      </w:r>
      <w:r w:rsidRPr="00452469">
        <w:rPr>
          <w:rFonts w:hAnsi="宋体"/>
          <w:spacing w:val="6"/>
          <w:u w:val="single"/>
        </w:rPr>
        <w:t>受</w:t>
      </w:r>
      <w:r w:rsidRPr="00452469">
        <w:rPr>
          <w:rFonts w:hAnsi="宋体"/>
          <w:spacing w:val="6"/>
        </w:rPr>
        <w:t>联</w:t>
      </w:r>
      <w:r w:rsidRPr="00452469">
        <w:rPr>
          <w:rFonts w:hAnsi="宋体"/>
          <w:spacing w:val="9"/>
        </w:rPr>
        <w:t>合</w:t>
      </w:r>
      <w:r w:rsidRPr="00452469">
        <w:rPr>
          <w:rFonts w:hAnsi="宋体"/>
          <w:spacing w:val="6"/>
        </w:rPr>
        <w:t>体</w:t>
      </w:r>
      <w:r w:rsidRPr="00452469">
        <w:rPr>
          <w:rFonts w:hAnsi="宋体"/>
          <w:spacing w:val="9"/>
        </w:rPr>
        <w:t>投标。</w:t>
      </w:r>
    </w:p>
    <w:p w:rsidR="009A77B3" w:rsidRPr="003E2A8B" w:rsidRDefault="00C9131E" w:rsidP="009A77B3">
      <w:pPr>
        <w:numPr>
          <w:ilvl w:val="0"/>
          <w:numId w:val="8"/>
        </w:numPr>
        <w:tabs>
          <w:tab w:val="clear" w:pos="922"/>
          <w:tab w:val="left" w:pos="284"/>
          <w:tab w:val="left" w:pos="644"/>
        </w:tabs>
        <w:snapToGrid w:val="0"/>
        <w:spacing w:line="360" w:lineRule="auto"/>
        <w:ind w:left="539" w:rightChars="-69" w:right="-166" w:hanging="539"/>
        <w:rPr>
          <w:spacing w:val="10"/>
        </w:rPr>
      </w:pPr>
      <w:r w:rsidRPr="003E2A8B">
        <w:rPr>
          <w:rFonts w:hAnsi="宋体"/>
          <w:spacing w:val="10"/>
        </w:rPr>
        <w:t>供货范围（</w:t>
      </w:r>
      <w:r w:rsidR="009A77B3" w:rsidRPr="003E2A8B">
        <w:rPr>
          <w:rFonts w:hAnsi="宋体"/>
          <w:spacing w:val="10"/>
        </w:rPr>
        <w:t>参</w:t>
      </w:r>
      <w:r w:rsidRPr="003E2A8B">
        <w:rPr>
          <w:rFonts w:hAnsi="宋体"/>
          <w:spacing w:val="10"/>
        </w:rPr>
        <w:t>见技术部分附图）</w:t>
      </w:r>
    </w:p>
    <w:p w:rsidR="007B55A7" w:rsidRDefault="00A80075" w:rsidP="007B55A7">
      <w:pPr>
        <w:pStyle w:val="afff2"/>
        <w:numPr>
          <w:ilvl w:val="0"/>
          <w:numId w:val="70"/>
        </w:numPr>
        <w:tabs>
          <w:tab w:val="left" w:pos="284"/>
          <w:tab w:val="left" w:pos="540"/>
          <w:tab w:val="left" w:pos="709"/>
        </w:tabs>
        <w:snapToGrid w:val="0"/>
        <w:spacing w:line="360" w:lineRule="auto"/>
        <w:ind w:rightChars="-69" w:right="-166" w:firstLineChars="0"/>
        <w:rPr>
          <w:sz w:val="24"/>
        </w:rPr>
      </w:pPr>
      <w:r>
        <w:rPr>
          <w:rFonts w:hint="eastAsia"/>
          <w:sz w:val="24"/>
        </w:rPr>
        <w:t>招标范围：</w:t>
      </w:r>
    </w:p>
    <w:p w:rsidR="00484E6F" w:rsidRPr="00484E6F" w:rsidRDefault="00484E6F" w:rsidP="00484E6F">
      <w:pPr>
        <w:tabs>
          <w:tab w:val="left" w:pos="284"/>
          <w:tab w:val="left" w:pos="540"/>
          <w:tab w:val="left" w:pos="709"/>
        </w:tabs>
        <w:snapToGrid w:val="0"/>
        <w:spacing w:line="360" w:lineRule="auto"/>
        <w:ind w:left="283" w:rightChars="-69" w:right="-166"/>
        <w:rPr>
          <w:rFonts w:hAnsi="宋体"/>
        </w:rPr>
      </w:pPr>
      <w:r w:rsidRPr="00484E6F">
        <w:rPr>
          <w:rFonts w:hAnsi="宋体" w:hint="eastAsia"/>
        </w:rPr>
        <w:t>1.1</w:t>
      </w:r>
      <w:r w:rsidRPr="00484E6F">
        <w:rPr>
          <w:rFonts w:hAnsi="宋体" w:hint="eastAsia"/>
        </w:rPr>
        <w:t>卖方的供货及服务范围包括：电力电缆及附件、技术服务、工程服务、技术培训、包装运输、开箱检验、安装指导、现场调试和测试、交付验收以及售后服务等。</w:t>
      </w:r>
    </w:p>
    <w:p w:rsidR="00484E6F" w:rsidRPr="00484E6F" w:rsidRDefault="00484E6F" w:rsidP="00484E6F">
      <w:pPr>
        <w:tabs>
          <w:tab w:val="left" w:pos="284"/>
          <w:tab w:val="left" w:pos="540"/>
          <w:tab w:val="left" w:pos="709"/>
        </w:tabs>
        <w:snapToGrid w:val="0"/>
        <w:spacing w:line="360" w:lineRule="auto"/>
        <w:ind w:left="283" w:rightChars="-69" w:right="-166"/>
        <w:rPr>
          <w:rFonts w:hAnsi="宋体"/>
        </w:rPr>
      </w:pPr>
      <w:r w:rsidRPr="00484E6F">
        <w:rPr>
          <w:rFonts w:hAnsi="宋体" w:hint="eastAsia"/>
        </w:rPr>
        <w:t xml:space="preserve">1.2 </w:t>
      </w:r>
      <w:r w:rsidRPr="00484E6F">
        <w:rPr>
          <w:rFonts w:hAnsi="宋体" w:hint="eastAsia"/>
        </w:rPr>
        <w:t>卖方提供的</w:t>
      </w:r>
      <w:proofErr w:type="gramStart"/>
      <w:r w:rsidRPr="00484E6F">
        <w:rPr>
          <w:rFonts w:hAnsi="宋体" w:hint="eastAsia"/>
        </w:rPr>
        <w:t>电缆电缆</w:t>
      </w:r>
      <w:proofErr w:type="gramEnd"/>
      <w:r w:rsidRPr="00484E6F">
        <w:rPr>
          <w:rFonts w:hAnsi="宋体" w:hint="eastAsia"/>
        </w:rPr>
        <w:t>及附件应满足本技术规范的要求。本次招标的主要电力电缆及附件基本型式参见表</w:t>
      </w:r>
      <w:r w:rsidRPr="00484E6F">
        <w:rPr>
          <w:rFonts w:hAnsi="宋体" w:hint="eastAsia"/>
        </w:rPr>
        <w:t>1.2</w:t>
      </w:r>
      <w:r w:rsidRPr="00484E6F">
        <w:rPr>
          <w:rFonts w:hAnsi="宋体" w:hint="eastAsia"/>
        </w:rPr>
        <w:t>。</w:t>
      </w:r>
    </w:p>
    <w:p w:rsidR="00484E6F" w:rsidRPr="00F55BA9" w:rsidRDefault="00484E6F" w:rsidP="00F55BA9">
      <w:pPr>
        <w:tabs>
          <w:tab w:val="left" w:pos="284"/>
          <w:tab w:val="left" w:pos="540"/>
          <w:tab w:val="left" w:pos="709"/>
        </w:tabs>
        <w:snapToGrid w:val="0"/>
        <w:spacing w:line="360" w:lineRule="auto"/>
        <w:ind w:left="283" w:rightChars="-69" w:right="-166"/>
        <w:jc w:val="center"/>
        <w:rPr>
          <w:rFonts w:hAnsi="宋体"/>
        </w:rPr>
      </w:pPr>
      <w:bookmarkStart w:id="2" w:name="_Toc16781_WPSOffice_Level3"/>
      <w:r w:rsidRPr="00F55BA9">
        <w:rPr>
          <w:rFonts w:hAnsi="宋体" w:hint="eastAsia"/>
        </w:rPr>
        <w:t>表</w:t>
      </w:r>
      <w:r w:rsidRPr="00F55BA9">
        <w:rPr>
          <w:rFonts w:hAnsi="宋体" w:hint="eastAsia"/>
        </w:rPr>
        <w:t>1.2</w:t>
      </w:r>
      <w:r w:rsidRPr="00F55BA9">
        <w:rPr>
          <w:rFonts w:hAnsi="宋体" w:hint="eastAsia"/>
        </w:rPr>
        <w:t>电力电缆及附件招标范围</w:t>
      </w:r>
      <w:bookmarkEnd w:id="2"/>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13"/>
        <w:gridCol w:w="2016"/>
        <w:gridCol w:w="3778"/>
        <w:gridCol w:w="896"/>
        <w:gridCol w:w="661"/>
        <w:gridCol w:w="1878"/>
      </w:tblGrid>
      <w:tr w:rsidR="00F56183" w:rsidTr="00F63F1A">
        <w:tc>
          <w:tcPr>
            <w:tcW w:w="713" w:type="dxa"/>
            <w:vAlign w:val="center"/>
          </w:tcPr>
          <w:p w:rsidR="00F56183" w:rsidRDefault="00F56183" w:rsidP="00F63F1A">
            <w:pPr>
              <w:jc w:val="center"/>
              <w:rPr>
                <w:b/>
                <w:bCs/>
                <w:kern w:val="0"/>
                <w:szCs w:val="21"/>
              </w:rPr>
            </w:pPr>
            <w:r>
              <w:rPr>
                <w:rFonts w:hAnsi="宋体"/>
                <w:b/>
                <w:bCs/>
                <w:kern w:val="0"/>
                <w:szCs w:val="21"/>
              </w:rPr>
              <w:t>序号</w:t>
            </w:r>
          </w:p>
        </w:tc>
        <w:tc>
          <w:tcPr>
            <w:tcW w:w="2016" w:type="dxa"/>
            <w:vAlign w:val="center"/>
          </w:tcPr>
          <w:p w:rsidR="00F56183" w:rsidRDefault="00F56183" w:rsidP="00F63F1A">
            <w:pPr>
              <w:jc w:val="center"/>
              <w:rPr>
                <w:b/>
                <w:bCs/>
                <w:kern w:val="0"/>
                <w:szCs w:val="21"/>
              </w:rPr>
            </w:pPr>
            <w:r>
              <w:rPr>
                <w:rFonts w:hAnsi="宋体"/>
                <w:b/>
                <w:bCs/>
                <w:kern w:val="0"/>
                <w:szCs w:val="21"/>
              </w:rPr>
              <w:t>名称</w:t>
            </w:r>
          </w:p>
        </w:tc>
        <w:tc>
          <w:tcPr>
            <w:tcW w:w="3778" w:type="dxa"/>
            <w:vAlign w:val="center"/>
          </w:tcPr>
          <w:p w:rsidR="00F56183" w:rsidRDefault="00F56183" w:rsidP="00F63F1A">
            <w:pPr>
              <w:jc w:val="center"/>
              <w:rPr>
                <w:b/>
                <w:bCs/>
                <w:kern w:val="0"/>
                <w:szCs w:val="21"/>
              </w:rPr>
            </w:pPr>
            <w:r>
              <w:rPr>
                <w:rFonts w:hAnsi="宋体"/>
                <w:b/>
                <w:bCs/>
                <w:kern w:val="0"/>
                <w:szCs w:val="21"/>
              </w:rPr>
              <w:t>规格、型号</w:t>
            </w:r>
          </w:p>
        </w:tc>
        <w:tc>
          <w:tcPr>
            <w:tcW w:w="896" w:type="dxa"/>
            <w:vAlign w:val="center"/>
          </w:tcPr>
          <w:p w:rsidR="00F56183" w:rsidRDefault="00F56183" w:rsidP="00F63F1A">
            <w:pPr>
              <w:jc w:val="center"/>
              <w:rPr>
                <w:b/>
                <w:bCs/>
                <w:kern w:val="0"/>
                <w:szCs w:val="21"/>
              </w:rPr>
            </w:pPr>
            <w:r>
              <w:rPr>
                <w:rFonts w:hint="eastAsia"/>
                <w:b/>
                <w:bCs/>
                <w:kern w:val="0"/>
                <w:szCs w:val="21"/>
              </w:rPr>
              <w:t>单位</w:t>
            </w:r>
          </w:p>
        </w:tc>
        <w:tc>
          <w:tcPr>
            <w:tcW w:w="661" w:type="dxa"/>
            <w:tcBorders>
              <w:right w:val="single" w:sz="4" w:space="0" w:color="auto"/>
            </w:tcBorders>
            <w:vAlign w:val="center"/>
          </w:tcPr>
          <w:p w:rsidR="00F56183" w:rsidRDefault="00F56183" w:rsidP="00F63F1A">
            <w:pPr>
              <w:jc w:val="center"/>
              <w:rPr>
                <w:b/>
                <w:bCs/>
                <w:kern w:val="0"/>
                <w:szCs w:val="21"/>
              </w:rPr>
            </w:pPr>
            <w:r>
              <w:rPr>
                <w:rFonts w:hint="eastAsia"/>
                <w:b/>
                <w:bCs/>
                <w:kern w:val="0"/>
                <w:szCs w:val="21"/>
              </w:rPr>
              <w:t>长度</w:t>
            </w:r>
          </w:p>
        </w:tc>
        <w:tc>
          <w:tcPr>
            <w:tcW w:w="1878" w:type="dxa"/>
            <w:tcBorders>
              <w:left w:val="single" w:sz="4" w:space="0" w:color="auto"/>
            </w:tcBorders>
            <w:vAlign w:val="center"/>
          </w:tcPr>
          <w:p w:rsidR="00F56183" w:rsidRDefault="00F56183" w:rsidP="00F63F1A">
            <w:pPr>
              <w:jc w:val="center"/>
              <w:rPr>
                <w:rFonts w:hAnsi="宋体"/>
                <w:b/>
                <w:bCs/>
                <w:kern w:val="0"/>
                <w:szCs w:val="21"/>
              </w:rPr>
            </w:pPr>
            <w:r>
              <w:rPr>
                <w:rFonts w:hAnsi="宋体"/>
                <w:b/>
                <w:bCs/>
                <w:kern w:val="0"/>
                <w:szCs w:val="21"/>
              </w:rPr>
              <w:t>备注</w:t>
            </w:r>
          </w:p>
        </w:tc>
      </w:tr>
      <w:tr w:rsidR="00F56183" w:rsidTr="00F63F1A">
        <w:trPr>
          <w:trHeight w:val="59"/>
        </w:trPr>
        <w:tc>
          <w:tcPr>
            <w:tcW w:w="713" w:type="dxa"/>
            <w:vAlign w:val="center"/>
          </w:tcPr>
          <w:p w:rsidR="00F56183" w:rsidRDefault="00F56183" w:rsidP="00F56183">
            <w:pPr>
              <w:spacing w:line="300" w:lineRule="exact"/>
              <w:ind w:firstLineChars="16" w:firstLine="38"/>
              <w:jc w:val="left"/>
              <w:rPr>
                <w:kern w:val="0"/>
                <w:szCs w:val="21"/>
              </w:rPr>
            </w:pPr>
            <w:proofErr w:type="gramStart"/>
            <w:r>
              <w:rPr>
                <w:rFonts w:hAnsi="宋体"/>
                <w:kern w:val="0"/>
                <w:szCs w:val="21"/>
              </w:rPr>
              <w:t>一</w:t>
            </w:r>
            <w:proofErr w:type="gramEnd"/>
          </w:p>
        </w:tc>
        <w:tc>
          <w:tcPr>
            <w:tcW w:w="9229" w:type="dxa"/>
            <w:gridSpan w:val="5"/>
            <w:vAlign w:val="center"/>
          </w:tcPr>
          <w:p w:rsidR="00F56183" w:rsidRDefault="00F56183" w:rsidP="00F63F1A">
            <w:pPr>
              <w:spacing w:line="300" w:lineRule="exact"/>
              <w:jc w:val="left"/>
              <w:rPr>
                <w:rFonts w:hAnsi="宋体"/>
                <w:kern w:val="0"/>
                <w:szCs w:val="21"/>
              </w:rPr>
            </w:pPr>
            <w:r>
              <w:rPr>
                <w:rFonts w:hAnsi="宋体"/>
                <w:kern w:val="0"/>
                <w:szCs w:val="21"/>
              </w:rPr>
              <w:t>一次电缆</w:t>
            </w:r>
          </w:p>
        </w:tc>
      </w:tr>
      <w:tr w:rsidR="00F56183" w:rsidTr="00F63F1A">
        <w:trPr>
          <w:trHeight w:val="65"/>
        </w:trPr>
        <w:tc>
          <w:tcPr>
            <w:tcW w:w="713" w:type="dxa"/>
            <w:vAlign w:val="center"/>
          </w:tcPr>
          <w:p w:rsidR="00F56183" w:rsidRDefault="00F56183" w:rsidP="00F56183">
            <w:pPr>
              <w:spacing w:line="300" w:lineRule="exact"/>
              <w:ind w:firstLineChars="16" w:firstLine="38"/>
              <w:jc w:val="left"/>
              <w:rPr>
                <w:kern w:val="0"/>
                <w:szCs w:val="21"/>
              </w:rPr>
            </w:pPr>
            <w:r>
              <w:rPr>
                <w:kern w:val="0"/>
                <w:szCs w:val="21"/>
              </w:rPr>
              <w:t>1.1</w:t>
            </w:r>
          </w:p>
        </w:tc>
        <w:tc>
          <w:tcPr>
            <w:tcW w:w="2016" w:type="dxa"/>
            <w:vAlign w:val="center"/>
          </w:tcPr>
          <w:p w:rsidR="00F56183" w:rsidRDefault="00F56183" w:rsidP="00F63F1A">
            <w:pPr>
              <w:widowControl/>
              <w:jc w:val="left"/>
              <w:rPr>
                <w:szCs w:val="21"/>
              </w:rPr>
            </w:pPr>
            <w:r>
              <w:rPr>
                <w:szCs w:val="21"/>
              </w:rPr>
              <w:t>直流电缆</w:t>
            </w:r>
          </w:p>
        </w:tc>
        <w:tc>
          <w:tcPr>
            <w:tcW w:w="3778" w:type="dxa"/>
            <w:vAlign w:val="center"/>
          </w:tcPr>
          <w:p w:rsidR="00F56183" w:rsidRDefault="00F56183" w:rsidP="00F63F1A">
            <w:pPr>
              <w:snapToGrid w:val="0"/>
              <w:spacing w:line="380" w:lineRule="exact"/>
              <w:jc w:val="left"/>
              <w:rPr>
                <w:szCs w:val="21"/>
                <w:lang w:val="nb-NO"/>
              </w:rPr>
            </w:pPr>
            <w:r>
              <w:rPr>
                <w:rFonts w:hint="eastAsia"/>
                <w:szCs w:val="21"/>
              </w:rPr>
              <w:t>PV1-F</w:t>
            </w:r>
            <w:r>
              <w:rPr>
                <w:szCs w:val="21"/>
                <w:lang w:val="nb-NO"/>
              </w:rPr>
              <w:t>-</w:t>
            </w:r>
            <w:r>
              <w:rPr>
                <w:rFonts w:hint="eastAsia"/>
                <w:szCs w:val="21"/>
              </w:rPr>
              <w:t>1</w:t>
            </w:r>
            <w:r>
              <w:rPr>
                <w:szCs w:val="21"/>
              </w:rPr>
              <w:t>×</w:t>
            </w:r>
            <w:r>
              <w:rPr>
                <w:szCs w:val="21"/>
                <w:lang w:val="nb-NO"/>
              </w:rPr>
              <w:t>4mm</w:t>
            </w:r>
            <w:r>
              <w:rPr>
                <w:szCs w:val="21"/>
                <w:vertAlign w:val="superscript"/>
                <w:lang w:val="nb-NO"/>
              </w:rPr>
              <w:t>2</w:t>
            </w:r>
          </w:p>
        </w:tc>
        <w:tc>
          <w:tcPr>
            <w:tcW w:w="896" w:type="dxa"/>
            <w:vAlign w:val="center"/>
          </w:tcPr>
          <w:p w:rsidR="00F56183" w:rsidRDefault="00F56183" w:rsidP="00F63F1A">
            <w:pPr>
              <w:widowControl/>
              <w:jc w:val="center"/>
              <w:rPr>
                <w:color w:val="FF0000"/>
                <w:szCs w:val="21"/>
                <w:highlight w:val="yellow"/>
              </w:rPr>
            </w:pPr>
            <w:r>
              <w:rPr>
                <w:color w:val="FF0000"/>
                <w:szCs w:val="21"/>
              </w:rPr>
              <w:t>km</w:t>
            </w:r>
          </w:p>
        </w:tc>
        <w:tc>
          <w:tcPr>
            <w:tcW w:w="661" w:type="dxa"/>
            <w:tcBorders>
              <w:right w:val="single" w:sz="4" w:space="0" w:color="auto"/>
            </w:tcBorders>
            <w:vAlign w:val="center"/>
          </w:tcPr>
          <w:p w:rsidR="00F56183" w:rsidRDefault="00F56183" w:rsidP="001267D5">
            <w:pPr>
              <w:widowControl/>
              <w:jc w:val="center"/>
              <w:rPr>
                <w:szCs w:val="21"/>
              </w:rPr>
            </w:pPr>
            <w:r>
              <w:rPr>
                <w:rFonts w:hint="eastAsia"/>
                <w:szCs w:val="21"/>
              </w:rPr>
              <w:t>1</w:t>
            </w:r>
            <w:r w:rsidR="001267D5">
              <w:rPr>
                <w:rFonts w:hint="eastAsia"/>
                <w:szCs w:val="21"/>
              </w:rPr>
              <w:t>0</w:t>
            </w:r>
            <w:r>
              <w:rPr>
                <w:rFonts w:hint="eastAsia"/>
                <w:szCs w:val="21"/>
              </w:rPr>
              <w:t>0</w:t>
            </w:r>
          </w:p>
        </w:tc>
        <w:tc>
          <w:tcPr>
            <w:tcW w:w="1878" w:type="dxa"/>
            <w:tcBorders>
              <w:left w:val="single" w:sz="4" w:space="0" w:color="auto"/>
            </w:tcBorders>
            <w:vAlign w:val="center"/>
          </w:tcPr>
          <w:p w:rsidR="00F56183" w:rsidRDefault="00F56183" w:rsidP="00F63F1A">
            <w:pPr>
              <w:widowControl/>
              <w:jc w:val="center"/>
              <w:rPr>
                <w:szCs w:val="21"/>
              </w:rPr>
            </w:pPr>
            <w:r>
              <w:rPr>
                <w:rFonts w:hint="eastAsia"/>
                <w:szCs w:val="21"/>
              </w:rPr>
              <w:t>以最终施工图为准</w:t>
            </w:r>
          </w:p>
        </w:tc>
      </w:tr>
      <w:tr w:rsidR="00F56183" w:rsidTr="00F63F1A">
        <w:trPr>
          <w:trHeight w:val="395"/>
        </w:trPr>
        <w:tc>
          <w:tcPr>
            <w:tcW w:w="713" w:type="dxa"/>
            <w:vAlign w:val="center"/>
          </w:tcPr>
          <w:p w:rsidR="00F56183" w:rsidRDefault="00F56183" w:rsidP="00F56183">
            <w:pPr>
              <w:spacing w:line="300" w:lineRule="exact"/>
              <w:ind w:firstLineChars="16" w:firstLine="38"/>
              <w:jc w:val="left"/>
              <w:rPr>
                <w:kern w:val="0"/>
                <w:szCs w:val="21"/>
              </w:rPr>
            </w:pPr>
            <w:r>
              <w:rPr>
                <w:kern w:val="0"/>
                <w:szCs w:val="21"/>
              </w:rPr>
              <w:t>1.2</w:t>
            </w:r>
          </w:p>
        </w:tc>
        <w:tc>
          <w:tcPr>
            <w:tcW w:w="2016" w:type="dxa"/>
            <w:vAlign w:val="center"/>
          </w:tcPr>
          <w:p w:rsidR="00F56183" w:rsidRDefault="00F56183" w:rsidP="00F63F1A">
            <w:pPr>
              <w:jc w:val="left"/>
              <w:rPr>
                <w:szCs w:val="21"/>
              </w:rPr>
            </w:pPr>
            <w:r>
              <w:rPr>
                <w:szCs w:val="21"/>
              </w:rPr>
              <w:t>1kV</w:t>
            </w:r>
            <w:r>
              <w:rPr>
                <w:szCs w:val="21"/>
              </w:rPr>
              <w:t>交流电缆</w:t>
            </w:r>
          </w:p>
        </w:tc>
        <w:tc>
          <w:tcPr>
            <w:tcW w:w="3778" w:type="dxa"/>
            <w:vAlign w:val="center"/>
          </w:tcPr>
          <w:p w:rsidR="00F56183" w:rsidRDefault="00F56183" w:rsidP="00F63F1A">
            <w:pPr>
              <w:jc w:val="left"/>
              <w:rPr>
                <w:szCs w:val="21"/>
              </w:rPr>
            </w:pPr>
            <w:r>
              <w:rPr>
                <w:rFonts w:hint="eastAsia"/>
                <w:szCs w:val="21"/>
              </w:rPr>
              <w:t>ZC-YJHLV</w:t>
            </w:r>
            <w:r>
              <w:rPr>
                <w:rFonts w:hint="eastAsia"/>
                <w:szCs w:val="21"/>
                <w:vertAlign w:val="subscript"/>
              </w:rPr>
              <w:t>22</w:t>
            </w:r>
            <w:r>
              <w:rPr>
                <w:rFonts w:hint="eastAsia"/>
                <w:szCs w:val="21"/>
              </w:rPr>
              <w:t>-0.6/1kV-3</w:t>
            </w:r>
            <w:r>
              <w:rPr>
                <w:rFonts w:hint="eastAsia"/>
                <w:szCs w:val="21"/>
              </w:rPr>
              <w:t>×</w:t>
            </w:r>
            <w:r>
              <w:rPr>
                <w:rFonts w:hint="eastAsia"/>
                <w:szCs w:val="21"/>
              </w:rPr>
              <w:t>95mm</w:t>
            </w:r>
            <w:r>
              <w:rPr>
                <w:rFonts w:hint="eastAsia"/>
                <w:szCs w:val="21"/>
                <w:vertAlign w:val="superscript"/>
              </w:rPr>
              <w:t>2</w:t>
            </w:r>
          </w:p>
        </w:tc>
        <w:tc>
          <w:tcPr>
            <w:tcW w:w="896" w:type="dxa"/>
            <w:vAlign w:val="center"/>
          </w:tcPr>
          <w:p w:rsidR="00F56183" w:rsidRDefault="00F56183" w:rsidP="00F63F1A">
            <w:pPr>
              <w:widowControl/>
              <w:jc w:val="center"/>
              <w:rPr>
                <w:color w:val="FF0000"/>
                <w:szCs w:val="21"/>
                <w:highlight w:val="yellow"/>
              </w:rPr>
            </w:pPr>
            <w:r>
              <w:rPr>
                <w:color w:val="FF0000"/>
                <w:szCs w:val="21"/>
              </w:rPr>
              <w:t>km</w:t>
            </w:r>
          </w:p>
        </w:tc>
        <w:tc>
          <w:tcPr>
            <w:tcW w:w="661" w:type="dxa"/>
            <w:tcBorders>
              <w:right w:val="single" w:sz="4" w:space="0" w:color="auto"/>
            </w:tcBorders>
            <w:vAlign w:val="center"/>
          </w:tcPr>
          <w:p w:rsidR="00F56183" w:rsidRDefault="001267D5" w:rsidP="00F63F1A">
            <w:pPr>
              <w:jc w:val="center"/>
              <w:rPr>
                <w:szCs w:val="21"/>
              </w:rPr>
            </w:pPr>
            <w:r>
              <w:rPr>
                <w:rFonts w:hint="eastAsia"/>
                <w:szCs w:val="21"/>
              </w:rPr>
              <w:t>28</w:t>
            </w:r>
          </w:p>
        </w:tc>
        <w:tc>
          <w:tcPr>
            <w:tcW w:w="1878" w:type="dxa"/>
            <w:tcBorders>
              <w:left w:val="single" w:sz="4" w:space="0" w:color="auto"/>
            </w:tcBorders>
            <w:vAlign w:val="center"/>
          </w:tcPr>
          <w:p w:rsidR="00F56183" w:rsidRDefault="00F56183" w:rsidP="00F63F1A">
            <w:pPr>
              <w:jc w:val="center"/>
              <w:rPr>
                <w:szCs w:val="21"/>
              </w:rPr>
            </w:pPr>
            <w:r>
              <w:rPr>
                <w:rFonts w:hint="eastAsia"/>
                <w:szCs w:val="21"/>
              </w:rPr>
              <w:t>以最终施工图为准</w:t>
            </w:r>
            <w:r>
              <w:rPr>
                <w:rFonts w:hint="eastAsia"/>
                <w:szCs w:val="21"/>
              </w:rPr>
              <w:t>,</w:t>
            </w:r>
            <w:r>
              <w:rPr>
                <w:rFonts w:hint="eastAsia"/>
                <w:color w:val="0000FF"/>
                <w:szCs w:val="21"/>
              </w:rPr>
              <w:t>适用于</w:t>
            </w:r>
            <w:r>
              <w:rPr>
                <w:rFonts w:hint="eastAsia"/>
                <w:color w:val="0000FF"/>
                <w:szCs w:val="21"/>
              </w:rPr>
              <w:t>10MWp</w:t>
            </w:r>
            <w:r>
              <w:rPr>
                <w:rFonts w:hint="eastAsia"/>
                <w:color w:val="0000FF"/>
                <w:szCs w:val="21"/>
              </w:rPr>
              <w:t>常规项目</w:t>
            </w:r>
          </w:p>
        </w:tc>
      </w:tr>
      <w:tr w:rsidR="00F56183" w:rsidTr="00F63F1A">
        <w:tc>
          <w:tcPr>
            <w:tcW w:w="713" w:type="dxa"/>
            <w:vAlign w:val="center"/>
          </w:tcPr>
          <w:p w:rsidR="00F56183" w:rsidRDefault="00F56183" w:rsidP="00F56183">
            <w:pPr>
              <w:spacing w:line="300" w:lineRule="exact"/>
              <w:ind w:firstLineChars="16" w:firstLine="38"/>
              <w:jc w:val="left"/>
              <w:rPr>
                <w:kern w:val="0"/>
                <w:szCs w:val="21"/>
              </w:rPr>
            </w:pPr>
            <w:r>
              <w:rPr>
                <w:kern w:val="0"/>
                <w:szCs w:val="21"/>
              </w:rPr>
              <w:t>1.3</w:t>
            </w:r>
          </w:p>
        </w:tc>
        <w:tc>
          <w:tcPr>
            <w:tcW w:w="2016" w:type="dxa"/>
            <w:vAlign w:val="center"/>
          </w:tcPr>
          <w:p w:rsidR="00F56183" w:rsidRDefault="00F56183" w:rsidP="00F63F1A">
            <w:pPr>
              <w:jc w:val="left"/>
              <w:rPr>
                <w:szCs w:val="21"/>
              </w:rPr>
            </w:pPr>
            <w:r>
              <w:rPr>
                <w:rFonts w:hint="eastAsia"/>
                <w:szCs w:val="21"/>
              </w:rPr>
              <w:t>6</w:t>
            </w:r>
            <w:r>
              <w:rPr>
                <w:szCs w:val="21"/>
              </w:rPr>
              <w:t>kV</w:t>
            </w:r>
            <w:r>
              <w:rPr>
                <w:szCs w:val="21"/>
              </w:rPr>
              <w:t>交流电缆</w:t>
            </w:r>
          </w:p>
        </w:tc>
        <w:tc>
          <w:tcPr>
            <w:tcW w:w="3778" w:type="dxa"/>
            <w:vAlign w:val="center"/>
          </w:tcPr>
          <w:p w:rsidR="00F56183" w:rsidRDefault="00F56183" w:rsidP="00F63F1A">
            <w:pPr>
              <w:rPr>
                <w:szCs w:val="21"/>
              </w:rPr>
            </w:pPr>
            <w:r>
              <w:rPr>
                <w:szCs w:val="21"/>
              </w:rPr>
              <w:t>Z</w:t>
            </w:r>
            <w:r>
              <w:rPr>
                <w:rFonts w:hint="eastAsia"/>
                <w:szCs w:val="21"/>
              </w:rPr>
              <w:t>C</w:t>
            </w:r>
            <w:r>
              <w:rPr>
                <w:szCs w:val="21"/>
              </w:rPr>
              <w:t>-YJ</w:t>
            </w:r>
            <w:r>
              <w:rPr>
                <w:rFonts w:hint="eastAsia"/>
                <w:szCs w:val="21"/>
              </w:rPr>
              <w:t>HL</w:t>
            </w:r>
            <w:r>
              <w:rPr>
                <w:szCs w:val="21"/>
              </w:rPr>
              <w:t>V</w:t>
            </w:r>
            <w:r>
              <w:rPr>
                <w:szCs w:val="21"/>
                <w:vertAlign w:val="subscript"/>
              </w:rPr>
              <w:t>22</w:t>
            </w:r>
            <w:r>
              <w:rPr>
                <w:szCs w:val="21"/>
              </w:rPr>
              <w:t>-</w:t>
            </w:r>
            <w:r>
              <w:rPr>
                <w:rFonts w:hint="eastAsia"/>
                <w:szCs w:val="21"/>
              </w:rPr>
              <w:t>6</w:t>
            </w:r>
            <w:r>
              <w:rPr>
                <w:szCs w:val="21"/>
              </w:rPr>
              <w:t>/</w:t>
            </w:r>
            <w:r>
              <w:rPr>
                <w:rFonts w:hint="eastAsia"/>
                <w:szCs w:val="21"/>
              </w:rPr>
              <w:t>10</w:t>
            </w:r>
            <w:r>
              <w:rPr>
                <w:szCs w:val="21"/>
              </w:rPr>
              <w:t>kV-3×</w:t>
            </w:r>
            <w:r>
              <w:rPr>
                <w:rFonts w:hint="eastAsia"/>
                <w:szCs w:val="21"/>
              </w:rPr>
              <w:t>95</w:t>
            </w:r>
            <w:r>
              <w:rPr>
                <w:szCs w:val="21"/>
              </w:rPr>
              <w:t>mm</w:t>
            </w:r>
            <w:r>
              <w:rPr>
                <w:szCs w:val="21"/>
                <w:vertAlign w:val="superscript"/>
              </w:rPr>
              <w:t>2</w:t>
            </w:r>
          </w:p>
        </w:tc>
        <w:tc>
          <w:tcPr>
            <w:tcW w:w="896" w:type="dxa"/>
            <w:vAlign w:val="center"/>
          </w:tcPr>
          <w:p w:rsidR="00F56183" w:rsidRDefault="00F56183" w:rsidP="00F63F1A">
            <w:pPr>
              <w:jc w:val="center"/>
              <w:rPr>
                <w:color w:val="FF0000"/>
                <w:szCs w:val="21"/>
              </w:rPr>
            </w:pPr>
            <w:r>
              <w:rPr>
                <w:szCs w:val="21"/>
              </w:rPr>
              <w:t>km</w:t>
            </w:r>
          </w:p>
        </w:tc>
        <w:tc>
          <w:tcPr>
            <w:tcW w:w="661" w:type="dxa"/>
            <w:tcBorders>
              <w:right w:val="single" w:sz="4" w:space="0" w:color="auto"/>
            </w:tcBorders>
            <w:vAlign w:val="center"/>
          </w:tcPr>
          <w:p w:rsidR="00F56183" w:rsidRDefault="001267D5" w:rsidP="00F63F1A">
            <w:pPr>
              <w:jc w:val="center"/>
              <w:rPr>
                <w:szCs w:val="21"/>
              </w:rPr>
            </w:pPr>
            <w:r>
              <w:rPr>
                <w:rFonts w:hint="eastAsia"/>
                <w:szCs w:val="21"/>
              </w:rPr>
              <w:t>1.0</w:t>
            </w:r>
          </w:p>
        </w:tc>
        <w:tc>
          <w:tcPr>
            <w:tcW w:w="1878" w:type="dxa"/>
            <w:tcBorders>
              <w:left w:val="single" w:sz="4" w:space="0" w:color="auto"/>
            </w:tcBorders>
            <w:vAlign w:val="center"/>
          </w:tcPr>
          <w:p w:rsidR="00F56183" w:rsidRDefault="00F56183" w:rsidP="00F63F1A">
            <w:pPr>
              <w:widowControl/>
              <w:jc w:val="center"/>
              <w:rPr>
                <w:szCs w:val="21"/>
              </w:rPr>
            </w:pPr>
            <w:r>
              <w:rPr>
                <w:rFonts w:hint="eastAsia"/>
                <w:szCs w:val="21"/>
              </w:rPr>
              <w:t>以最终施工图为准</w:t>
            </w:r>
          </w:p>
        </w:tc>
      </w:tr>
      <w:tr w:rsidR="00F56183" w:rsidTr="00F63F1A">
        <w:tc>
          <w:tcPr>
            <w:tcW w:w="713" w:type="dxa"/>
            <w:vAlign w:val="center"/>
          </w:tcPr>
          <w:p w:rsidR="00F56183" w:rsidRDefault="00F56183" w:rsidP="00F56183">
            <w:pPr>
              <w:spacing w:line="300" w:lineRule="exact"/>
              <w:ind w:firstLineChars="16" w:firstLine="38"/>
              <w:jc w:val="left"/>
              <w:rPr>
                <w:kern w:val="0"/>
                <w:szCs w:val="21"/>
              </w:rPr>
            </w:pPr>
            <w:r>
              <w:rPr>
                <w:rFonts w:hint="eastAsia"/>
                <w:kern w:val="0"/>
                <w:szCs w:val="21"/>
              </w:rPr>
              <w:t>1.4</w:t>
            </w:r>
          </w:p>
        </w:tc>
        <w:tc>
          <w:tcPr>
            <w:tcW w:w="2016" w:type="dxa"/>
            <w:vAlign w:val="center"/>
          </w:tcPr>
          <w:p w:rsidR="00F56183" w:rsidRDefault="00F56183" w:rsidP="00F63F1A">
            <w:pPr>
              <w:jc w:val="left"/>
              <w:rPr>
                <w:szCs w:val="21"/>
              </w:rPr>
            </w:pPr>
            <w:r>
              <w:rPr>
                <w:rFonts w:hint="eastAsia"/>
                <w:szCs w:val="21"/>
              </w:rPr>
              <w:t>6</w:t>
            </w:r>
            <w:r>
              <w:rPr>
                <w:szCs w:val="21"/>
              </w:rPr>
              <w:t>kV</w:t>
            </w:r>
            <w:r>
              <w:rPr>
                <w:szCs w:val="21"/>
              </w:rPr>
              <w:t>交流电缆</w:t>
            </w:r>
          </w:p>
        </w:tc>
        <w:tc>
          <w:tcPr>
            <w:tcW w:w="3778" w:type="dxa"/>
            <w:vAlign w:val="center"/>
          </w:tcPr>
          <w:p w:rsidR="00F56183" w:rsidRDefault="00F56183" w:rsidP="00F63F1A">
            <w:pPr>
              <w:rPr>
                <w:szCs w:val="21"/>
              </w:rPr>
            </w:pPr>
            <w:r>
              <w:rPr>
                <w:szCs w:val="21"/>
              </w:rPr>
              <w:t>Z</w:t>
            </w:r>
            <w:r>
              <w:rPr>
                <w:rFonts w:hint="eastAsia"/>
                <w:szCs w:val="21"/>
              </w:rPr>
              <w:t>C</w:t>
            </w:r>
            <w:r>
              <w:rPr>
                <w:szCs w:val="21"/>
              </w:rPr>
              <w:t>-YJ</w:t>
            </w:r>
            <w:r>
              <w:rPr>
                <w:rFonts w:hint="eastAsia"/>
                <w:szCs w:val="21"/>
              </w:rPr>
              <w:t>HL</w:t>
            </w:r>
            <w:r>
              <w:rPr>
                <w:szCs w:val="21"/>
              </w:rPr>
              <w:t>V</w:t>
            </w:r>
            <w:r>
              <w:rPr>
                <w:szCs w:val="21"/>
                <w:vertAlign w:val="subscript"/>
              </w:rPr>
              <w:t>22</w:t>
            </w:r>
            <w:r>
              <w:rPr>
                <w:szCs w:val="21"/>
              </w:rPr>
              <w:t>-</w:t>
            </w:r>
            <w:r>
              <w:rPr>
                <w:rFonts w:hint="eastAsia"/>
                <w:szCs w:val="21"/>
              </w:rPr>
              <w:t>6</w:t>
            </w:r>
            <w:r>
              <w:rPr>
                <w:szCs w:val="21"/>
              </w:rPr>
              <w:t>/</w:t>
            </w:r>
            <w:r>
              <w:rPr>
                <w:rFonts w:hint="eastAsia"/>
                <w:szCs w:val="21"/>
              </w:rPr>
              <w:t>10</w:t>
            </w:r>
            <w:r>
              <w:rPr>
                <w:szCs w:val="21"/>
              </w:rPr>
              <w:t>kV-3×</w:t>
            </w:r>
            <w:r>
              <w:rPr>
                <w:rFonts w:hint="eastAsia"/>
                <w:szCs w:val="21"/>
              </w:rPr>
              <w:t>150</w:t>
            </w:r>
            <w:r>
              <w:rPr>
                <w:szCs w:val="21"/>
              </w:rPr>
              <w:t>mm</w:t>
            </w:r>
            <w:r>
              <w:rPr>
                <w:szCs w:val="21"/>
                <w:vertAlign w:val="superscript"/>
              </w:rPr>
              <w:t>2</w:t>
            </w:r>
          </w:p>
        </w:tc>
        <w:tc>
          <w:tcPr>
            <w:tcW w:w="896" w:type="dxa"/>
            <w:vAlign w:val="center"/>
          </w:tcPr>
          <w:p w:rsidR="00F56183" w:rsidRDefault="00F56183" w:rsidP="00F63F1A">
            <w:pPr>
              <w:jc w:val="center"/>
              <w:rPr>
                <w:color w:val="FF0000"/>
                <w:szCs w:val="21"/>
              </w:rPr>
            </w:pPr>
            <w:r>
              <w:rPr>
                <w:szCs w:val="21"/>
              </w:rPr>
              <w:t>km</w:t>
            </w:r>
          </w:p>
        </w:tc>
        <w:tc>
          <w:tcPr>
            <w:tcW w:w="661" w:type="dxa"/>
            <w:tcBorders>
              <w:right w:val="single" w:sz="4" w:space="0" w:color="auto"/>
            </w:tcBorders>
            <w:vAlign w:val="center"/>
          </w:tcPr>
          <w:p w:rsidR="00F56183" w:rsidRDefault="00F56183" w:rsidP="001267D5">
            <w:pPr>
              <w:jc w:val="center"/>
              <w:rPr>
                <w:szCs w:val="21"/>
              </w:rPr>
            </w:pPr>
            <w:r>
              <w:rPr>
                <w:rFonts w:hint="eastAsia"/>
                <w:szCs w:val="21"/>
              </w:rPr>
              <w:t>0.</w:t>
            </w:r>
            <w:r w:rsidR="001267D5">
              <w:rPr>
                <w:rFonts w:hint="eastAsia"/>
                <w:szCs w:val="21"/>
              </w:rPr>
              <w:t>3</w:t>
            </w:r>
          </w:p>
        </w:tc>
        <w:tc>
          <w:tcPr>
            <w:tcW w:w="1878" w:type="dxa"/>
            <w:tcBorders>
              <w:left w:val="single" w:sz="4" w:space="0" w:color="auto"/>
            </w:tcBorders>
            <w:vAlign w:val="center"/>
          </w:tcPr>
          <w:p w:rsidR="00F56183" w:rsidRDefault="00F56183" w:rsidP="00F63F1A">
            <w:pPr>
              <w:widowControl/>
              <w:jc w:val="center"/>
              <w:rPr>
                <w:szCs w:val="21"/>
              </w:rPr>
            </w:pPr>
            <w:r>
              <w:rPr>
                <w:rFonts w:hint="eastAsia"/>
                <w:szCs w:val="21"/>
              </w:rPr>
              <w:t>以最终施工图为准</w:t>
            </w:r>
          </w:p>
        </w:tc>
      </w:tr>
      <w:tr w:rsidR="00F56183" w:rsidTr="00F63F1A">
        <w:tc>
          <w:tcPr>
            <w:tcW w:w="713" w:type="dxa"/>
            <w:vAlign w:val="center"/>
          </w:tcPr>
          <w:p w:rsidR="00F56183" w:rsidRDefault="00F56183" w:rsidP="00F56183">
            <w:pPr>
              <w:spacing w:line="300" w:lineRule="exact"/>
              <w:ind w:firstLineChars="16" w:firstLine="38"/>
              <w:jc w:val="left"/>
              <w:rPr>
                <w:kern w:val="0"/>
                <w:szCs w:val="21"/>
              </w:rPr>
            </w:pPr>
            <w:r>
              <w:rPr>
                <w:rFonts w:hint="eastAsia"/>
                <w:kern w:val="0"/>
                <w:szCs w:val="21"/>
              </w:rPr>
              <w:t>1.5</w:t>
            </w:r>
          </w:p>
        </w:tc>
        <w:tc>
          <w:tcPr>
            <w:tcW w:w="2016" w:type="dxa"/>
            <w:vAlign w:val="center"/>
          </w:tcPr>
          <w:p w:rsidR="00F56183" w:rsidRDefault="00F56183" w:rsidP="00F63F1A">
            <w:pPr>
              <w:jc w:val="left"/>
              <w:rPr>
                <w:szCs w:val="21"/>
              </w:rPr>
            </w:pPr>
            <w:r>
              <w:rPr>
                <w:rFonts w:hint="eastAsia"/>
                <w:szCs w:val="21"/>
              </w:rPr>
              <w:t>6</w:t>
            </w:r>
            <w:r>
              <w:rPr>
                <w:szCs w:val="21"/>
              </w:rPr>
              <w:t>kV</w:t>
            </w:r>
            <w:r>
              <w:rPr>
                <w:szCs w:val="21"/>
              </w:rPr>
              <w:t>交流电缆</w:t>
            </w:r>
          </w:p>
        </w:tc>
        <w:tc>
          <w:tcPr>
            <w:tcW w:w="3778" w:type="dxa"/>
            <w:vAlign w:val="center"/>
          </w:tcPr>
          <w:p w:rsidR="00F56183" w:rsidRDefault="00F56183" w:rsidP="00F63F1A">
            <w:pPr>
              <w:rPr>
                <w:szCs w:val="21"/>
              </w:rPr>
            </w:pPr>
            <w:r>
              <w:rPr>
                <w:szCs w:val="21"/>
              </w:rPr>
              <w:t>Z</w:t>
            </w:r>
            <w:r>
              <w:rPr>
                <w:rFonts w:hint="eastAsia"/>
                <w:szCs w:val="21"/>
              </w:rPr>
              <w:t>C</w:t>
            </w:r>
            <w:r>
              <w:rPr>
                <w:szCs w:val="21"/>
              </w:rPr>
              <w:t>-YJ</w:t>
            </w:r>
            <w:r>
              <w:rPr>
                <w:rFonts w:hint="eastAsia"/>
                <w:szCs w:val="21"/>
              </w:rPr>
              <w:t>HL</w:t>
            </w:r>
            <w:r>
              <w:rPr>
                <w:szCs w:val="21"/>
              </w:rPr>
              <w:t>V</w:t>
            </w:r>
            <w:r>
              <w:rPr>
                <w:szCs w:val="21"/>
                <w:vertAlign w:val="subscript"/>
              </w:rPr>
              <w:t>22</w:t>
            </w:r>
            <w:r>
              <w:rPr>
                <w:szCs w:val="21"/>
              </w:rPr>
              <w:t>-</w:t>
            </w:r>
            <w:r>
              <w:rPr>
                <w:rFonts w:hint="eastAsia"/>
                <w:szCs w:val="21"/>
              </w:rPr>
              <w:t>6</w:t>
            </w:r>
            <w:r>
              <w:rPr>
                <w:szCs w:val="21"/>
              </w:rPr>
              <w:t>/</w:t>
            </w:r>
            <w:r>
              <w:rPr>
                <w:rFonts w:hint="eastAsia"/>
                <w:szCs w:val="21"/>
              </w:rPr>
              <w:t>10</w:t>
            </w:r>
            <w:r>
              <w:rPr>
                <w:szCs w:val="21"/>
              </w:rPr>
              <w:t>kV-3×</w:t>
            </w:r>
            <w:r>
              <w:rPr>
                <w:rFonts w:hint="eastAsia"/>
                <w:szCs w:val="21"/>
              </w:rPr>
              <w:t>300</w:t>
            </w:r>
            <w:r>
              <w:rPr>
                <w:szCs w:val="21"/>
              </w:rPr>
              <w:t>mm</w:t>
            </w:r>
            <w:r>
              <w:rPr>
                <w:szCs w:val="21"/>
                <w:vertAlign w:val="superscript"/>
              </w:rPr>
              <w:t>2</w:t>
            </w:r>
          </w:p>
        </w:tc>
        <w:tc>
          <w:tcPr>
            <w:tcW w:w="896" w:type="dxa"/>
            <w:vAlign w:val="center"/>
          </w:tcPr>
          <w:p w:rsidR="00F56183" w:rsidRDefault="00F56183" w:rsidP="00F63F1A">
            <w:pPr>
              <w:jc w:val="center"/>
              <w:rPr>
                <w:szCs w:val="21"/>
              </w:rPr>
            </w:pPr>
            <w:r>
              <w:rPr>
                <w:szCs w:val="21"/>
              </w:rPr>
              <w:t>km</w:t>
            </w:r>
          </w:p>
        </w:tc>
        <w:tc>
          <w:tcPr>
            <w:tcW w:w="661" w:type="dxa"/>
            <w:tcBorders>
              <w:right w:val="single" w:sz="4" w:space="0" w:color="auto"/>
            </w:tcBorders>
            <w:vAlign w:val="center"/>
          </w:tcPr>
          <w:p w:rsidR="00F56183" w:rsidRDefault="00F56183" w:rsidP="001267D5">
            <w:pPr>
              <w:jc w:val="center"/>
              <w:rPr>
                <w:szCs w:val="21"/>
              </w:rPr>
            </w:pPr>
            <w:r>
              <w:rPr>
                <w:rFonts w:hint="eastAsia"/>
                <w:szCs w:val="21"/>
              </w:rPr>
              <w:t>0.</w:t>
            </w:r>
            <w:r w:rsidR="001267D5">
              <w:rPr>
                <w:rFonts w:hint="eastAsia"/>
                <w:szCs w:val="21"/>
              </w:rPr>
              <w:t>4</w:t>
            </w:r>
          </w:p>
        </w:tc>
        <w:tc>
          <w:tcPr>
            <w:tcW w:w="1878" w:type="dxa"/>
            <w:tcBorders>
              <w:left w:val="single" w:sz="4" w:space="0" w:color="auto"/>
            </w:tcBorders>
            <w:vAlign w:val="center"/>
          </w:tcPr>
          <w:p w:rsidR="00F56183" w:rsidRDefault="00F56183" w:rsidP="00F63F1A">
            <w:pPr>
              <w:widowControl/>
              <w:jc w:val="center"/>
              <w:rPr>
                <w:szCs w:val="21"/>
              </w:rPr>
            </w:pPr>
            <w:r>
              <w:rPr>
                <w:rFonts w:hint="eastAsia"/>
                <w:szCs w:val="21"/>
              </w:rPr>
              <w:t>以最终施工图为准</w:t>
            </w:r>
          </w:p>
        </w:tc>
      </w:tr>
      <w:tr w:rsidR="00F56183" w:rsidTr="00F63F1A">
        <w:tc>
          <w:tcPr>
            <w:tcW w:w="713" w:type="dxa"/>
            <w:vAlign w:val="center"/>
          </w:tcPr>
          <w:p w:rsidR="00F56183" w:rsidRDefault="00F56183" w:rsidP="00F56183">
            <w:pPr>
              <w:spacing w:line="300" w:lineRule="exact"/>
              <w:ind w:firstLineChars="16" w:firstLine="38"/>
              <w:jc w:val="left"/>
              <w:rPr>
                <w:kern w:val="0"/>
                <w:szCs w:val="21"/>
              </w:rPr>
            </w:pPr>
            <w:r>
              <w:rPr>
                <w:rFonts w:hint="eastAsia"/>
                <w:kern w:val="0"/>
                <w:szCs w:val="21"/>
              </w:rPr>
              <w:t>1.6</w:t>
            </w:r>
          </w:p>
        </w:tc>
        <w:tc>
          <w:tcPr>
            <w:tcW w:w="2016" w:type="dxa"/>
            <w:vAlign w:val="center"/>
          </w:tcPr>
          <w:p w:rsidR="00F56183" w:rsidRDefault="00F56183" w:rsidP="00F63F1A">
            <w:pPr>
              <w:jc w:val="left"/>
              <w:rPr>
                <w:szCs w:val="21"/>
              </w:rPr>
            </w:pPr>
            <w:r>
              <w:rPr>
                <w:rFonts w:hint="eastAsia"/>
                <w:szCs w:val="21"/>
              </w:rPr>
              <w:t>6</w:t>
            </w:r>
            <w:r>
              <w:rPr>
                <w:szCs w:val="21"/>
              </w:rPr>
              <w:t>kV</w:t>
            </w:r>
            <w:r>
              <w:rPr>
                <w:szCs w:val="21"/>
              </w:rPr>
              <w:t>交流电缆</w:t>
            </w:r>
          </w:p>
        </w:tc>
        <w:tc>
          <w:tcPr>
            <w:tcW w:w="3778" w:type="dxa"/>
            <w:vAlign w:val="center"/>
          </w:tcPr>
          <w:p w:rsidR="00F56183" w:rsidRDefault="00F56183" w:rsidP="00F63F1A">
            <w:pPr>
              <w:rPr>
                <w:szCs w:val="21"/>
              </w:rPr>
            </w:pPr>
            <w:r>
              <w:rPr>
                <w:szCs w:val="21"/>
              </w:rPr>
              <w:t>Z</w:t>
            </w:r>
            <w:r>
              <w:rPr>
                <w:rFonts w:hint="eastAsia"/>
                <w:szCs w:val="21"/>
              </w:rPr>
              <w:t>C</w:t>
            </w:r>
            <w:r>
              <w:rPr>
                <w:szCs w:val="21"/>
              </w:rPr>
              <w:t>-YJ</w:t>
            </w:r>
            <w:r>
              <w:rPr>
                <w:rFonts w:hint="eastAsia"/>
                <w:szCs w:val="21"/>
              </w:rPr>
              <w:t>HL</w:t>
            </w:r>
            <w:r>
              <w:rPr>
                <w:szCs w:val="21"/>
              </w:rPr>
              <w:t>V</w:t>
            </w:r>
            <w:r>
              <w:rPr>
                <w:szCs w:val="21"/>
                <w:vertAlign w:val="subscript"/>
              </w:rPr>
              <w:t>22</w:t>
            </w:r>
            <w:r>
              <w:rPr>
                <w:szCs w:val="21"/>
              </w:rPr>
              <w:t>-</w:t>
            </w:r>
            <w:r>
              <w:rPr>
                <w:rFonts w:hint="eastAsia"/>
                <w:szCs w:val="21"/>
              </w:rPr>
              <w:t>6</w:t>
            </w:r>
            <w:r>
              <w:rPr>
                <w:szCs w:val="21"/>
              </w:rPr>
              <w:t>/</w:t>
            </w:r>
            <w:r>
              <w:rPr>
                <w:rFonts w:hint="eastAsia"/>
                <w:szCs w:val="21"/>
              </w:rPr>
              <w:t>10</w:t>
            </w:r>
            <w:r>
              <w:rPr>
                <w:szCs w:val="21"/>
              </w:rPr>
              <w:t>kV-3×</w:t>
            </w:r>
            <w:r>
              <w:rPr>
                <w:rFonts w:hint="eastAsia"/>
                <w:szCs w:val="21"/>
              </w:rPr>
              <w:t>500</w:t>
            </w:r>
            <w:r>
              <w:rPr>
                <w:szCs w:val="21"/>
              </w:rPr>
              <w:t>mm</w:t>
            </w:r>
            <w:r>
              <w:rPr>
                <w:szCs w:val="21"/>
                <w:vertAlign w:val="superscript"/>
              </w:rPr>
              <w:t>2</w:t>
            </w:r>
          </w:p>
        </w:tc>
        <w:tc>
          <w:tcPr>
            <w:tcW w:w="896" w:type="dxa"/>
            <w:vAlign w:val="center"/>
          </w:tcPr>
          <w:p w:rsidR="00F56183" w:rsidRDefault="00F56183" w:rsidP="00F63F1A">
            <w:pPr>
              <w:jc w:val="center"/>
              <w:rPr>
                <w:color w:val="FF0000"/>
                <w:szCs w:val="21"/>
              </w:rPr>
            </w:pPr>
            <w:r>
              <w:rPr>
                <w:szCs w:val="21"/>
              </w:rPr>
              <w:t>km</w:t>
            </w:r>
          </w:p>
        </w:tc>
        <w:tc>
          <w:tcPr>
            <w:tcW w:w="661" w:type="dxa"/>
            <w:tcBorders>
              <w:right w:val="single" w:sz="4" w:space="0" w:color="auto"/>
            </w:tcBorders>
            <w:vAlign w:val="center"/>
          </w:tcPr>
          <w:p w:rsidR="00F56183" w:rsidRDefault="00F56183" w:rsidP="001267D5">
            <w:pPr>
              <w:jc w:val="center"/>
              <w:rPr>
                <w:szCs w:val="21"/>
              </w:rPr>
            </w:pPr>
            <w:r>
              <w:rPr>
                <w:rFonts w:hint="eastAsia"/>
                <w:szCs w:val="21"/>
              </w:rPr>
              <w:t>0.</w:t>
            </w:r>
            <w:r w:rsidR="001267D5">
              <w:rPr>
                <w:rFonts w:hint="eastAsia"/>
                <w:szCs w:val="21"/>
              </w:rPr>
              <w:t>3</w:t>
            </w:r>
          </w:p>
        </w:tc>
        <w:tc>
          <w:tcPr>
            <w:tcW w:w="1878" w:type="dxa"/>
            <w:tcBorders>
              <w:left w:val="single" w:sz="4" w:space="0" w:color="auto"/>
            </w:tcBorders>
            <w:vAlign w:val="center"/>
          </w:tcPr>
          <w:p w:rsidR="00F56183" w:rsidRDefault="00F56183" w:rsidP="00F63F1A">
            <w:pPr>
              <w:widowControl/>
              <w:jc w:val="center"/>
              <w:rPr>
                <w:szCs w:val="21"/>
              </w:rPr>
            </w:pPr>
            <w:r>
              <w:rPr>
                <w:rFonts w:hint="eastAsia"/>
                <w:szCs w:val="21"/>
              </w:rPr>
              <w:t>以最终施工图为准</w:t>
            </w:r>
          </w:p>
        </w:tc>
      </w:tr>
      <w:tr w:rsidR="00F56183" w:rsidTr="00F63F1A">
        <w:tc>
          <w:tcPr>
            <w:tcW w:w="713" w:type="dxa"/>
            <w:vAlign w:val="center"/>
          </w:tcPr>
          <w:p w:rsidR="00F56183" w:rsidRDefault="00F56183" w:rsidP="00F56183">
            <w:pPr>
              <w:spacing w:line="300" w:lineRule="exact"/>
              <w:ind w:firstLineChars="16" w:firstLine="38"/>
              <w:jc w:val="left"/>
              <w:rPr>
                <w:kern w:val="0"/>
                <w:szCs w:val="21"/>
              </w:rPr>
            </w:pPr>
            <w:r>
              <w:rPr>
                <w:rFonts w:hint="eastAsia"/>
                <w:kern w:val="0"/>
                <w:szCs w:val="21"/>
              </w:rPr>
              <w:t>1.7</w:t>
            </w:r>
          </w:p>
        </w:tc>
        <w:tc>
          <w:tcPr>
            <w:tcW w:w="2016" w:type="dxa"/>
            <w:vAlign w:val="center"/>
          </w:tcPr>
          <w:p w:rsidR="00F56183" w:rsidRDefault="00F56183" w:rsidP="00F63F1A">
            <w:pPr>
              <w:jc w:val="left"/>
              <w:rPr>
                <w:szCs w:val="21"/>
              </w:rPr>
            </w:pPr>
            <w:r>
              <w:rPr>
                <w:rFonts w:hint="eastAsia"/>
                <w:szCs w:val="21"/>
              </w:rPr>
              <w:t>6</w:t>
            </w:r>
            <w:r>
              <w:rPr>
                <w:szCs w:val="21"/>
              </w:rPr>
              <w:t>kV</w:t>
            </w:r>
            <w:r>
              <w:rPr>
                <w:szCs w:val="21"/>
              </w:rPr>
              <w:t>交流电缆</w:t>
            </w:r>
          </w:p>
        </w:tc>
        <w:tc>
          <w:tcPr>
            <w:tcW w:w="3778" w:type="dxa"/>
            <w:vAlign w:val="center"/>
          </w:tcPr>
          <w:p w:rsidR="00F56183" w:rsidRDefault="00F56183" w:rsidP="00F63F1A">
            <w:pPr>
              <w:rPr>
                <w:szCs w:val="21"/>
              </w:rPr>
            </w:pPr>
            <w:r>
              <w:rPr>
                <w:szCs w:val="21"/>
              </w:rPr>
              <w:t>Z</w:t>
            </w:r>
            <w:r>
              <w:rPr>
                <w:rFonts w:hint="eastAsia"/>
                <w:szCs w:val="21"/>
              </w:rPr>
              <w:t>C</w:t>
            </w:r>
            <w:r>
              <w:rPr>
                <w:szCs w:val="21"/>
              </w:rPr>
              <w:t>-YJ</w:t>
            </w:r>
            <w:r>
              <w:rPr>
                <w:rFonts w:hint="eastAsia"/>
                <w:szCs w:val="21"/>
              </w:rPr>
              <w:t>HL</w:t>
            </w:r>
            <w:r>
              <w:rPr>
                <w:szCs w:val="21"/>
              </w:rPr>
              <w:t>V</w:t>
            </w:r>
            <w:r>
              <w:rPr>
                <w:szCs w:val="21"/>
                <w:vertAlign w:val="subscript"/>
              </w:rPr>
              <w:t>22</w:t>
            </w:r>
            <w:r>
              <w:rPr>
                <w:szCs w:val="21"/>
              </w:rPr>
              <w:t>-</w:t>
            </w:r>
            <w:r>
              <w:rPr>
                <w:rFonts w:hint="eastAsia"/>
                <w:szCs w:val="21"/>
              </w:rPr>
              <w:t>6</w:t>
            </w:r>
            <w:r>
              <w:rPr>
                <w:szCs w:val="21"/>
              </w:rPr>
              <w:t>/</w:t>
            </w:r>
            <w:r>
              <w:rPr>
                <w:rFonts w:hint="eastAsia"/>
                <w:szCs w:val="21"/>
              </w:rPr>
              <w:t>10k</w:t>
            </w:r>
            <w:r>
              <w:rPr>
                <w:szCs w:val="21"/>
              </w:rPr>
              <w:t>V-3×</w:t>
            </w:r>
            <w:r>
              <w:rPr>
                <w:rFonts w:hint="eastAsia"/>
                <w:szCs w:val="21"/>
              </w:rPr>
              <w:t>240</w:t>
            </w:r>
            <w:r>
              <w:rPr>
                <w:szCs w:val="21"/>
              </w:rPr>
              <w:t>mm</w:t>
            </w:r>
            <w:r>
              <w:rPr>
                <w:szCs w:val="21"/>
                <w:vertAlign w:val="superscript"/>
              </w:rPr>
              <w:t>2</w:t>
            </w:r>
          </w:p>
        </w:tc>
        <w:tc>
          <w:tcPr>
            <w:tcW w:w="896" w:type="dxa"/>
            <w:vAlign w:val="center"/>
          </w:tcPr>
          <w:p w:rsidR="00F56183" w:rsidRDefault="00F56183" w:rsidP="00F63F1A">
            <w:pPr>
              <w:jc w:val="center"/>
              <w:rPr>
                <w:color w:val="FF0000"/>
                <w:szCs w:val="21"/>
              </w:rPr>
            </w:pPr>
            <w:r>
              <w:rPr>
                <w:szCs w:val="21"/>
              </w:rPr>
              <w:t>km</w:t>
            </w:r>
          </w:p>
        </w:tc>
        <w:tc>
          <w:tcPr>
            <w:tcW w:w="661" w:type="dxa"/>
            <w:tcBorders>
              <w:right w:val="single" w:sz="4" w:space="0" w:color="auto"/>
            </w:tcBorders>
            <w:vAlign w:val="center"/>
          </w:tcPr>
          <w:p w:rsidR="00F56183" w:rsidRDefault="001267D5" w:rsidP="00F63F1A">
            <w:pPr>
              <w:jc w:val="center"/>
              <w:rPr>
                <w:szCs w:val="21"/>
              </w:rPr>
            </w:pPr>
            <w:r>
              <w:rPr>
                <w:rFonts w:hint="eastAsia"/>
                <w:szCs w:val="21"/>
              </w:rPr>
              <w:t>1</w:t>
            </w:r>
            <w:r w:rsidR="00F56183">
              <w:rPr>
                <w:rFonts w:hint="eastAsia"/>
                <w:szCs w:val="21"/>
              </w:rPr>
              <w:t>.3</w:t>
            </w:r>
          </w:p>
        </w:tc>
        <w:tc>
          <w:tcPr>
            <w:tcW w:w="1878" w:type="dxa"/>
            <w:tcBorders>
              <w:left w:val="single" w:sz="4" w:space="0" w:color="auto"/>
            </w:tcBorders>
            <w:vAlign w:val="center"/>
          </w:tcPr>
          <w:p w:rsidR="00F56183" w:rsidRDefault="00F56183" w:rsidP="00F63F1A">
            <w:pPr>
              <w:widowControl/>
              <w:jc w:val="center"/>
              <w:rPr>
                <w:szCs w:val="21"/>
              </w:rPr>
            </w:pPr>
            <w:r>
              <w:rPr>
                <w:rFonts w:hint="eastAsia"/>
                <w:szCs w:val="21"/>
              </w:rPr>
              <w:t>以最终施工图为准</w:t>
            </w:r>
          </w:p>
        </w:tc>
      </w:tr>
      <w:tr w:rsidR="00F56183" w:rsidTr="00F63F1A">
        <w:trPr>
          <w:trHeight w:val="244"/>
        </w:trPr>
        <w:tc>
          <w:tcPr>
            <w:tcW w:w="713" w:type="dxa"/>
            <w:vAlign w:val="center"/>
          </w:tcPr>
          <w:p w:rsidR="00F56183" w:rsidRDefault="00F56183" w:rsidP="00F56183">
            <w:pPr>
              <w:spacing w:line="300" w:lineRule="exact"/>
              <w:ind w:firstLineChars="16" w:firstLine="38"/>
              <w:jc w:val="left"/>
              <w:rPr>
                <w:kern w:val="0"/>
                <w:szCs w:val="21"/>
              </w:rPr>
            </w:pPr>
            <w:r>
              <w:rPr>
                <w:rFonts w:hAnsi="宋体"/>
                <w:kern w:val="0"/>
                <w:szCs w:val="21"/>
              </w:rPr>
              <w:lastRenderedPageBreak/>
              <w:t>二</w:t>
            </w:r>
          </w:p>
        </w:tc>
        <w:tc>
          <w:tcPr>
            <w:tcW w:w="9229" w:type="dxa"/>
            <w:gridSpan w:val="5"/>
            <w:vAlign w:val="center"/>
          </w:tcPr>
          <w:p w:rsidR="00F56183" w:rsidRDefault="00F56183" w:rsidP="00F63F1A">
            <w:pPr>
              <w:spacing w:line="300" w:lineRule="exact"/>
              <w:jc w:val="left"/>
              <w:rPr>
                <w:rFonts w:hAnsi="宋体"/>
                <w:color w:val="FF0000"/>
                <w:kern w:val="0"/>
                <w:szCs w:val="21"/>
              </w:rPr>
            </w:pPr>
            <w:r>
              <w:rPr>
                <w:rFonts w:hAnsi="宋体"/>
                <w:color w:val="FF0000"/>
                <w:kern w:val="0"/>
                <w:szCs w:val="21"/>
              </w:rPr>
              <w:t>接地线</w:t>
            </w:r>
          </w:p>
        </w:tc>
      </w:tr>
      <w:tr w:rsidR="00F56183" w:rsidTr="00F63F1A">
        <w:tc>
          <w:tcPr>
            <w:tcW w:w="713" w:type="dxa"/>
            <w:vAlign w:val="center"/>
          </w:tcPr>
          <w:p w:rsidR="00F56183" w:rsidRDefault="00F56183" w:rsidP="00F56183">
            <w:pPr>
              <w:spacing w:line="300" w:lineRule="exact"/>
              <w:ind w:firstLineChars="16" w:firstLine="38"/>
              <w:jc w:val="left"/>
              <w:rPr>
                <w:kern w:val="0"/>
                <w:szCs w:val="21"/>
              </w:rPr>
            </w:pPr>
            <w:r>
              <w:rPr>
                <w:kern w:val="0"/>
                <w:szCs w:val="21"/>
              </w:rPr>
              <w:t>2.1</w:t>
            </w:r>
          </w:p>
        </w:tc>
        <w:tc>
          <w:tcPr>
            <w:tcW w:w="2016" w:type="dxa"/>
            <w:vAlign w:val="center"/>
          </w:tcPr>
          <w:p w:rsidR="00F56183" w:rsidRDefault="00F56183" w:rsidP="00F63F1A">
            <w:pPr>
              <w:jc w:val="left"/>
              <w:rPr>
                <w:szCs w:val="21"/>
              </w:rPr>
            </w:pPr>
            <w:r>
              <w:rPr>
                <w:szCs w:val="21"/>
              </w:rPr>
              <w:t>组件接地线</w:t>
            </w:r>
          </w:p>
        </w:tc>
        <w:tc>
          <w:tcPr>
            <w:tcW w:w="3778" w:type="dxa"/>
            <w:vAlign w:val="center"/>
          </w:tcPr>
          <w:p w:rsidR="00F56183" w:rsidRDefault="00F56183" w:rsidP="00F63F1A">
            <w:pPr>
              <w:jc w:val="left"/>
              <w:rPr>
                <w:szCs w:val="21"/>
              </w:rPr>
            </w:pPr>
            <w:r>
              <w:rPr>
                <w:szCs w:val="21"/>
              </w:rPr>
              <w:t>BVR-</w:t>
            </w:r>
            <w:r>
              <w:rPr>
                <w:rFonts w:hint="eastAsia"/>
                <w:szCs w:val="21"/>
              </w:rPr>
              <w:t>450/750</w:t>
            </w:r>
            <w:r>
              <w:rPr>
                <w:szCs w:val="21"/>
              </w:rPr>
              <w:t>V-1</w:t>
            </w:r>
            <w:r>
              <w:rPr>
                <w:rFonts w:hint="eastAsia"/>
                <w:szCs w:val="21"/>
              </w:rPr>
              <w:t>×</w:t>
            </w:r>
            <w:r>
              <w:rPr>
                <w:rFonts w:hint="eastAsia"/>
                <w:szCs w:val="21"/>
              </w:rPr>
              <w:t>4</w:t>
            </w:r>
            <w:r>
              <w:rPr>
                <w:szCs w:val="21"/>
              </w:rPr>
              <w:t>mm</w:t>
            </w:r>
            <w:r>
              <w:rPr>
                <w:szCs w:val="21"/>
                <w:vertAlign w:val="superscript"/>
              </w:rPr>
              <w:t>2</w:t>
            </w:r>
          </w:p>
        </w:tc>
        <w:tc>
          <w:tcPr>
            <w:tcW w:w="896" w:type="dxa"/>
            <w:vAlign w:val="center"/>
          </w:tcPr>
          <w:p w:rsidR="00F56183" w:rsidRDefault="00F56183" w:rsidP="00F63F1A">
            <w:pPr>
              <w:widowControl/>
              <w:jc w:val="center"/>
              <w:rPr>
                <w:color w:val="FF0000"/>
                <w:szCs w:val="21"/>
              </w:rPr>
            </w:pPr>
            <w:r>
              <w:rPr>
                <w:color w:val="FF0000"/>
                <w:szCs w:val="21"/>
              </w:rPr>
              <w:t>km</w:t>
            </w:r>
          </w:p>
        </w:tc>
        <w:tc>
          <w:tcPr>
            <w:tcW w:w="661" w:type="dxa"/>
            <w:tcBorders>
              <w:right w:val="single" w:sz="4" w:space="0" w:color="auto"/>
            </w:tcBorders>
            <w:vAlign w:val="center"/>
          </w:tcPr>
          <w:p w:rsidR="00F56183" w:rsidRDefault="00F56183" w:rsidP="001267D5">
            <w:pPr>
              <w:spacing w:line="300" w:lineRule="exact"/>
              <w:ind w:firstLineChars="16" w:firstLine="38"/>
              <w:jc w:val="center"/>
              <w:rPr>
                <w:kern w:val="0"/>
                <w:szCs w:val="21"/>
              </w:rPr>
            </w:pPr>
            <w:r>
              <w:rPr>
                <w:rFonts w:hint="eastAsia"/>
                <w:kern w:val="0"/>
                <w:szCs w:val="21"/>
              </w:rPr>
              <w:t>1</w:t>
            </w:r>
            <w:r w:rsidR="001267D5">
              <w:rPr>
                <w:rFonts w:hint="eastAsia"/>
                <w:kern w:val="0"/>
                <w:szCs w:val="21"/>
              </w:rPr>
              <w:t>0</w:t>
            </w:r>
          </w:p>
        </w:tc>
        <w:tc>
          <w:tcPr>
            <w:tcW w:w="1878" w:type="dxa"/>
            <w:tcBorders>
              <w:left w:val="single" w:sz="4" w:space="0" w:color="auto"/>
            </w:tcBorders>
            <w:vAlign w:val="center"/>
          </w:tcPr>
          <w:p w:rsidR="00F56183" w:rsidRDefault="00F56183" w:rsidP="00F56183">
            <w:pPr>
              <w:spacing w:line="300" w:lineRule="exact"/>
              <w:ind w:firstLineChars="16" w:firstLine="38"/>
              <w:jc w:val="left"/>
              <w:rPr>
                <w:kern w:val="0"/>
                <w:szCs w:val="21"/>
              </w:rPr>
            </w:pPr>
            <w:r>
              <w:rPr>
                <w:rFonts w:hint="eastAsia"/>
                <w:szCs w:val="21"/>
              </w:rPr>
              <w:t>以最终施工图为准</w:t>
            </w:r>
          </w:p>
        </w:tc>
      </w:tr>
      <w:tr w:rsidR="00F56183" w:rsidTr="00F63F1A">
        <w:trPr>
          <w:trHeight w:val="90"/>
        </w:trPr>
        <w:tc>
          <w:tcPr>
            <w:tcW w:w="713" w:type="dxa"/>
            <w:vAlign w:val="center"/>
          </w:tcPr>
          <w:p w:rsidR="00F56183" w:rsidRDefault="00F56183" w:rsidP="00F56183">
            <w:pPr>
              <w:spacing w:line="300" w:lineRule="exact"/>
              <w:ind w:firstLineChars="16" w:firstLine="38"/>
              <w:jc w:val="left"/>
              <w:rPr>
                <w:kern w:val="0"/>
                <w:szCs w:val="21"/>
              </w:rPr>
            </w:pPr>
            <w:r>
              <w:rPr>
                <w:kern w:val="0"/>
                <w:szCs w:val="21"/>
              </w:rPr>
              <w:t>2.2</w:t>
            </w:r>
          </w:p>
        </w:tc>
        <w:tc>
          <w:tcPr>
            <w:tcW w:w="2016" w:type="dxa"/>
            <w:vAlign w:val="center"/>
          </w:tcPr>
          <w:p w:rsidR="00F56183" w:rsidRDefault="00F56183" w:rsidP="00F63F1A">
            <w:pPr>
              <w:jc w:val="left"/>
              <w:rPr>
                <w:szCs w:val="21"/>
              </w:rPr>
            </w:pPr>
            <w:proofErr w:type="gramStart"/>
            <w:r>
              <w:rPr>
                <w:szCs w:val="21"/>
              </w:rPr>
              <w:t>组串式</w:t>
            </w:r>
            <w:proofErr w:type="gramEnd"/>
            <w:r>
              <w:rPr>
                <w:szCs w:val="21"/>
              </w:rPr>
              <w:t>逆变器接地线</w:t>
            </w:r>
          </w:p>
        </w:tc>
        <w:tc>
          <w:tcPr>
            <w:tcW w:w="3778" w:type="dxa"/>
            <w:vAlign w:val="center"/>
          </w:tcPr>
          <w:p w:rsidR="00F56183" w:rsidRDefault="00F56183" w:rsidP="00F63F1A">
            <w:pPr>
              <w:jc w:val="left"/>
              <w:rPr>
                <w:szCs w:val="21"/>
              </w:rPr>
            </w:pPr>
            <w:r>
              <w:rPr>
                <w:szCs w:val="21"/>
              </w:rPr>
              <w:t>BVR-</w:t>
            </w:r>
            <w:r>
              <w:rPr>
                <w:rFonts w:hint="eastAsia"/>
                <w:szCs w:val="21"/>
              </w:rPr>
              <w:t>450/750V</w:t>
            </w:r>
            <w:r>
              <w:rPr>
                <w:szCs w:val="21"/>
              </w:rPr>
              <w:t>-1</w:t>
            </w:r>
            <w:r>
              <w:rPr>
                <w:rFonts w:hint="eastAsia"/>
                <w:szCs w:val="21"/>
              </w:rPr>
              <w:t>×</w:t>
            </w:r>
            <w:r>
              <w:rPr>
                <w:rFonts w:hint="eastAsia"/>
                <w:szCs w:val="21"/>
              </w:rPr>
              <w:t>50</w:t>
            </w:r>
            <w:r>
              <w:rPr>
                <w:szCs w:val="21"/>
              </w:rPr>
              <w:t>mm</w:t>
            </w:r>
            <w:r>
              <w:rPr>
                <w:szCs w:val="21"/>
                <w:vertAlign w:val="superscript"/>
              </w:rPr>
              <w:t>2</w:t>
            </w:r>
          </w:p>
        </w:tc>
        <w:tc>
          <w:tcPr>
            <w:tcW w:w="896" w:type="dxa"/>
            <w:vAlign w:val="center"/>
          </w:tcPr>
          <w:p w:rsidR="00F56183" w:rsidRDefault="00F56183" w:rsidP="00F63F1A">
            <w:pPr>
              <w:widowControl/>
              <w:jc w:val="center"/>
              <w:rPr>
                <w:color w:val="FF0000"/>
                <w:szCs w:val="21"/>
              </w:rPr>
            </w:pPr>
            <w:r>
              <w:rPr>
                <w:color w:val="FF0000"/>
                <w:szCs w:val="21"/>
              </w:rPr>
              <w:t>km</w:t>
            </w:r>
          </w:p>
        </w:tc>
        <w:tc>
          <w:tcPr>
            <w:tcW w:w="661" w:type="dxa"/>
            <w:tcBorders>
              <w:right w:val="single" w:sz="4" w:space="0" w:color="auto"/>
            </w:tcBorders>
            <w:vAlign w:val="center"/>
          </w:tcPr>
          <w:p w:rsidR="00F56183" w:rsidRDefault="00F56183" w:rsidP="001267D5">
            <w:pPr>
              <w:spacing w:line="300" w:lineRule="exact"/>
              <w:ind w:firstLineChars="16" w:firstLine="38"/>
              <w:jc w:val="center"/>
              <w:rPr>
                <w:kern w:val="0"/>
                <w:szCs w:val="21"/>
              </w:rPr>
            </w:pPr>
            <w:r>
              <w:rPr>
                <w:rFonts w:hint="eastAsia"/>
                <w:kern w:val="0"/>
                <w:szCs w:val="21"/>
              </w:rPr>
              <w:t>0.</w:t>
            </w:r>
            <w:r w:rsidR="001267D5">
              <w:rPr>
                <w:rFonts w:hint="eastAsia"/>
                <w:kern w:val="0"/>
                <w:szCs w:val="21"/>
              </w:rPr>
              <w:t>3</w:t>
            </w:r>
          </w:p>
        </w:tc>
        <w:tc>
          <w:tcPr>
            <w:tcW w:w="1878" w:type="dxa"/>
            <w:tcBorders>
              <w:left w:val="single" w:sz="4" w:space="0" w:color="auto"/>
            </w:tcBorders>
            <w:vAlign w:val="center"/>
          </w:tcPr>
          <w:p w:rsidR="00F56183" w:rsidRDefault="00F56183" w:rsidP="00F56183">
            <w:pPr>
              <w:spacing w:line="300" w:lineRule="exact"/>
              <w:ind w:firstLineChars="16" w:firstLine="38"/>
              <w:jc w:val="left"/>
              <w:rPr>
                <w:kern w:val="0"/>
                <w:szCs w:val="21"/>
              </w:rPr>
            </w:pPr>
            <w:r>
              <w:rPr>
                <w:rFonts w:hint="eastAsia"/>
                <w:szCs w:val="21"/>
              </w:rPr>
              <w:t>以最终施工图为准</w:t>
            </w:r>
            <w:r>
              <w:rPr>
                <w:rFonts w:hint="eastAsia"/>
                <w:szCs w:val="21"/>
              </w:rPr>
              <w:t>,</w:t>
            </w:r>
            <w:r>
              <w:rPr>
                <w:rFonts w:hint="eastAsia"/>
                <w:color w:val="0000FF"/>
                <w:szCs w:val="21"/>
              </w:rPr>
              <w:t>适用于</w:t>
            </w:r>
            <w:r>
              <w:rPr>
                <w:rFonts w:hint="eastAsia"/>
                <w:color w:val="0000FF"/>
                <w:szCs w:val="21"/>
              </w:rPr>
              <w:t>10MWp</w:t>
            </w:r>
            <w:r>
              <w:rPr>
                <w:rFonts w:hint="eastAsia"/>
                <w:color w:val="0000FF"/>
                <w:szCs w:val="21"/>
              </w:rPr>
              <w:t>常规项目</w:t>
            </w:r>
          </w:p>
        </w:tc>
      </w:tr>
      <w:tr w:rsidR="00F56183" w:rsidTr="00F63F1A">
        <w:trPr>
          <w:trHeight w:val="220"/>
        </w:trPr>
        <w:tc>
          <w:tcPr>
            <w:tcW w:w="713" w:type="dxa"/>
            <w:vAlign w:val="center"/>
          </w:tcPr>
          <w:p w:rsidR="00F56183" w:rsidRDefault="00F56183" w:rsidP="00F56183">
            <w:pPr>
              <w:spacing w:line="300" w:lineRule="exact"/>
              <w:ind w:firstLineChars="16" w:firstLine="38"/>
              <w:jc w:val="left"/>
              <w:rPr>
                <w:kern w:val="0"/>
                <w:szCs w:val="21"/>
              </w:rPr>
            </w:pPr>
            <w:r>
              <w:rPr>
                <w:rFonts w:hAnsi="宋体"/>
                <w:kern w:val="0"/>
                <w:szCs w:val="21"/>
              </w:rPr>
              <w:t>三</w:t>
            </w:r>
          </w:p>
        </w:tc>
        <w:tc>
          <w:tcPr>
            <w:tcW w:w="9229" w:type="dxa"/>
            <w:gridSpan w:val="5"/>
            <w:vAlign w:val="center"/>
          </w:tcPr>
          <w:p w:rsidR="00F56183" w:rsidRDefault="00F56183" w:rsidP="00F63F1A">
            <w:pPr>
              <w:spacing w:line="300" w:lineRule="exact"/>
              <w:jc w:val="left"/>
              <w:rPr>
                <w:rFonts w:hAnsi="宋体"/>
                <w:color w:val="FF0000"/>
                <w:kern w:val="0"/>
                <w:szCs w:val="21"/>
              </w:rPr>
            </w:pPr>
            <w:r>
              <w:rPr>
                <w:rFonts w:hAnsi="宋体"/>
                <w:color w:val="FF0000"/>
                <w:kern w:val="0"/>
                <w:szCs w:val="21"/>
              </w:rPr>
              <w:t>二次电缆</w:t>
            </w:r>
          </w:p>
        </w:tc>
      </w:tr>
      <w:tr w:rsidR="00F56183" w:rsidTr="00F63F1A">
        <w:trPr>
          <w:trHeight w:val="264"/>
        </w:trPr>
        <w:tc>
          <w:tcPr>
            <w:tcW w:w="713" w:type="dxa"/>
            <w:vAlign w:val="center"/>
          </w:tcPr>
          <w:p w:rsidR="00F56183" w:rsidRDefault="00F56183" w:rsidP="00F56183">
            <w:pPr>
              <w:spacing w:line="300" w:lineRule="exact"/>
              <w:ind w:firstLineChars="16" w:firstLine="38"/>
              <w:jc w:val="left"/>
              <w:rPr>
                <w:kern w:val="0"/>
                <w:szCs w:val="21"/>
              </w:rPr>
            </w:pPr>
            <w:r>
              <w:rPr>
                <w:kern w:val="0"/>
                <w:szCs w:val="21"/>
              </w:rPr>
              <w:t>3.1</w:t>
            </w:r>
          </w:p>
        </w:tc>
        <w:tc>
          <w:tcPr>
            <w:tcW w:w="2016" w:type="dxa"/>
            <w:vAlign w:val="center"/>
          </w:tcPr>
          <w:p w:rsidR="00F56183" w:rsidRDefault="00F56183" w:rsidP="00F63F1A">
            <w:pPr>
              <w:widowControl/>
              <w:jc w:val="left"/>
              <w:rPr>
                <w:kern w:val="0"/>
                <w:szCs w:val="21"/>
              </w:rPr>
            </w:pPr>
            <w:r>
              <w:rPr>
                <w:szCs w:val="21"/>
              </w:rPr>
              <w:t>光缆</w:t>
            </w:r>
          </w:p>
        </w:tc>
        <w:tc>
          <w:tcPr>
            <w:tcW w:w="3778" w:type="dxa"/>
            <w:vAlign w:val="center"/>
          </w:tcPr>
          <w:p w:rsidR="00F56183" w:rsidRDefault="00F56183" w:rsidP="00F63F1A">
            <w:pPr>
              <w:widowControl/>
              <w:jc w:val="left"/>
              <w:rPr>
                <w:kern w:val="0"/>
                <w:szCs w:val="21"/>
              </w:rPr>
            </w:pPr>
            <w:r>
              <w:rPr>
                <w:szCs w:val="21"/>
              </w:rPr>
              <w:t>单模</w:t>
            </w:r>
            <w:r>
              <w:rPr>
                <w:rFonts w:hint="eastAsia"/>
                <w:szCs w:val="21"/>
              </w:rPr>
              <w:t>8</w:t>
            </w:r>
            <w:proofErr w:type="gramStart"/>
            <w:r>
              <w:rPr>
                <w:szCs w:val="21"/>
              </w:rPr>
              <w:t>芯铠装</w:t>
            </w:r>
            <w:proofErr w:type="gramEnd"/>
            <w:r>
              <w:rPr>
                <w:szCs w:val="21"/>
              </w:rPr>
              <w:t>光缆</w:t>
            </w:r>
          </w:p>
        </w:tc>
        <w:tc>
          <w:tcPr>
            <w:tcW w:w="896" w:type="dxa"/>
            <w:vAlign w:val="center"/>
          </w:tcPr>
          <w:p w:rsidR="00F56183" w:rsidRDefault="00F56183" w:rsidP="00F63F1A">
            <w:pPr>
              <w:widowControl/>
              <w:jc w:val="center"/>
              <w:rPr>
                <w:color w:val="FF0000"/>
                <w:szCs w:val="21"/>
              </w:rPr>
            </w:pPr>
            <w:r>
              <w:rPr>
                <w:color w:val="FF0000"/>
                <w:szCs w:val="21"/>
              </w:rPr>
              <w:t>km</w:t>
            </w:r>
          </w:p>
        </w:tc>
        <w:tc>
          <w:tcPr>
            <w:tcW w:w="661" w:type="dxa"/>
            <w:tcBorders>
              <w:right w:val="single" w:sz="4" w:space="0" w:color="auto"/>
            </w:tcBorders>
            <w:vAlign w:val="center"/>
          </w:tcPr>
          <w:p w:rsidR="00F56183" w:rsidRDefault="001267D5" w:rsidP="00F56183">
            <w:pPr>
              <w:spacing w:line="300" w:lineRule="exact"/>
              <w:ind w:firstLineChars="16" w:firstLine="38"/>
              <w:jc w:val="center"/>
              <w:rPr>
                <w:kern w:val="0"/>
                <w:szCs w:val="21"/>
              </w:rPr>
            </w:pPr>
            <w:r>
              <w:rPr>
                <w:rFonts w:hint="eastAsia"/>
                <w:kern w:val="0"/>
                <w:szCs w:val="21"/>
              </w:rPr>
              <w:t>2</w:t>
            </w:r>
            <w:r w:rsidR="00F56183">
              <w:rPr>
                <w:rFonts w:hint="eastAsia"/>
                <w:kern w:val="0"/>
                <w:szCs w:val="21"/>
              </w:rPr>
              <w:t>.6</w:t>
            </w:r>
          </w:p>
        </w:tc>
        <w:tc>
          <w:tcPr>
            <w:tcW w:w="1878" w:type="dxa"/>
            <w:tcBorders>
              <w:left w:val="single" w:sz="4" w:space="0" w:color="auto"/>
            </w:tcBorders>
            <w:vAlign w:val="center"/>
          </w:tcPr>
          <w:p w:rsidR="00F56183" w:rsidRDefault="00F56183" w:rsidP="00F56183">
            <w:pPr>
              <w:spacing w:line="300" w:lineRule="exact"/>
              <w:ind w:firstLineChars="16" w:firstLine="38"/>
              <w:jc w:val="center"/>
              <w:rPr>
                <w:kern w:val="0"/>
                <w:szCs w:val="21"/>
                <w:highlight w:val="yellow"/>
              </w:rPr>
            </w:pPr>
            <w:r>
              <w:rPr>
                <w:rFonts w:hint="eastAsia"/>
                <w:szCs w:val="21"/>
              </w:rPr>
              <w:t>以最终施工图为准</w:t>
            </w:r>
          </w:p>
        </w:tc>
      </w:tr>
      <w:tr w:rsidR="00F56183" w:rsidTr="00F63F1A">
        <w:trPr>
          <w:trHeight w:val="280"/>
        </w:trPr>
        <w:tc>
          <w:tcPr>
            <w:tcW w:w="713" w:type="dxa"/>
            <w:vAlign w:val="center"/>
          </w:tcPr>
          <w:p w:rsidR="00F56183" w:rsidRDefault="00F56183" w:rsidP="00F56183">
            <w:pPr>
              <w:spacing w:line="300" w:lineRule="exact"/>
              <w:ind w:firstLineChars="16" w:firstLine="38"/>
              <w:jc w:val="left"/>
              <w:rPr>
                <w:kern w:val="0"/>
                <w:szCs w:val="21"/>
              </w:rPr>
            </w:pPr>
            <w:r>
              <w:rPr>
                <w:rFonts w:hAnsi="宋体"/>
                <w:kern w:val="0"/>
                <w:szCs w:val="21"/>
              </w:rPr>
              <w:t>四</w:t>
            </w:r>
          </w:p>
        </w:tc>
        <w:tc>
          <w:tcPr>
            <w:tcW w:w="9229" w:type="dxa"/>
            <w:gridSpan w:val="5"/>
            <w:vAlign w:val="center"/>
          </w:tcPr>
          <w:p w:rsidR="00F56183" w:rsidRDefault="00F56183" w:rsidP="00F63F1A">
            <w:pPr>
              <w:spacing w:line="300" w:lineRule="exact"/>
              <w:jc w:val="left"/>
              <w:rPr>
                <w:rFonts w:hAnsi="宋体"/>
                <w:color w:val="FF0000"/>
                <w:kern w:val="0"/>
                <w:szCs w:val="21"/>
              </w:rPr>
            </w:pPr>
            <w:r>
              <w:rPr>
                <w:rFonts w:hAnsi="宋体"/>
                <w:color w:val="FF0000"/>
                <w:kern w:val="0"/>
                <w:szCs w:val="21"/>
              </w:rPr>
              <w:t>电力电缆附件</w:t>
            </w:r>
          </w:p>
        </w:tc>
      </w:tr>
      <w:tr w:rsidR="00F56183" w:rsidTr="00F63F1A">
        <w:tc>
          <w:tcPr>
            <w:tcW w:w="713" w:type="dxa"/>
            <w:vMerge w:val="restart"/>
            <w:vAlign w:val="center"/>
          </w:tcPr>
          <w:p w:rsidR="00F56183" w:rsidRDefault="00F56183" w:rsidP="00F56183">
            <w:pPr>
              <w:spacing w:line="300" w:lineRule="exact"/>
              <w:ind w:firstLineChars="16" w:firstLine="38"/>
              <w:jc w:val="left"/>
              <w:rPr>
                <w:kern w:val="0"/>
                <w:szCs w:val="21"/>
              </w:rPr>
            </w:pPr>
            <w:r>
              <w:rPr>
                <w:kern w:val="0"/>
                <w:szCs w:val="21"/>
              </w:rPr>
              <w:t>4.1</w:t>
            </w:r>
          </w:p>
        </w:tc>
        <w:tc>
          <w:tcPr>
            <w:tcW w:w="2016" w:type="dxa"/>
            <w:vMerge w:val="restart"/>
            <w:vAlign w:val="center"/>
          </w:tcPr>
          <w:p w:rsidR="00F56183" w:rsidRDefault="00F56183" w:rsidP="00F56183">
            <w:pPr>
              <w:spacing w:line="300" w:lineRule="exact"/>
              <w:ind w:firstLineChars="16" w:firstLine="38"/>
              <w:jc w:val="left"/>
              <w:rPr>
                <w:kern w:val="0"/>
                <w:szCs w:val="21"/>
              </w:rPr>
            </w:pPr>
            <w:r>
              <w:rPr>
                <w:rFonts w:hAnsi="宋体"/>
                <w:kern w:val="0"/>
                <w:szCs w:val="21"/>
              </w:rPr>
              <w:t>电缆</w:t>
            </w:r>
            <w:r>
              <w:rPr>
                <w:rFonts w:hAnsi="宋体" w:hint="eastAsia"/>
                <w:kern w:val="0"/>
                <w:szCs w:val="21"/>
              </w:rPr>
              <w:t>头</w:t>
            </w:r>
          </w:p>
        </w:tc>
        <w:tc>
          <w:tcPr>
            <w:tcW w:w="3778" w:type="dxa"/>
            <w:vAlign w:val="center"/>
          </w:tcPr>
          <w:p w:rsidR="00F56183" w:rsidRDefault="00F56183" w:rsidP="00F63F1A">
            <w:pPr>
              <w:rPr>
                <w:kern w:val="0"/>
                <w:szCs w:val="21"/>
              </w:rPr>
            </w:pPr>
            <w:r>
              <w:rPr>
                <w:szCs w:val="21"/>
              </w:rPr>
              <w:t xml:space="preserve">1kV  </w:t>
            </w:r>
            <w:r>
              <w:rPr>
                <w:rFonts w:hint="eastAsia"/>
                <w:szCs w:val="21"/>
              </w:rPr>
              <w:t>3</w:t>
            </w:r>
            <w:r>
              <w:rPr>
                <w:szCs w:val="21"/>
              </w:rPr>
              <w:t>×</w:t>
            </w:r>
            <w:r>
              <w:rPr>
                <w:rFonts w:hint="eastAsia"/>
                <w:szCs w:val="21"/>
              </w:rPr>
              <w:t>95</w:t>
            </w:r>
          </w:p>
        </w:tc>
        <w:tc>
          <w:tcPr>
            <w:tcW w:w="896" w:type="dxa"/>
            <w:vAlign w:val="center"/>
          </w:tcPr>
          <w:p w:rsidR="00F56183" w:rsidRDefault="00F56183" w:rsidP="00F63F1A">
            <w:pPr>
              <w:widowControl/>
              <w:jc w:val="center"/>
              <w:rPr>
                <w:color w:val="FF0000"/>
                <w:kern w:val="0"/>
                <w:szCs w:val="21"/>
              </w:rPr>
            </w:pPr>
            <w:r>
              <w:rPr>
                <w:rFonts w:hAnsi="宋体"/>
                <w:color w:val="FF0000"/>
                <w:kern w:val="0"/>
                <w:szCs w:val="21"/>
              </w:rPr>
              <w:t>套</w:t>
            </w:r>
          </w:p>
        </w:tc>
        <w:tc>
          <w:tcPr>
            <w:tcW w:w="661" w:type="dxa"/>
            <w:tcBorders>
              <w:right w:val="single" w:sz="4" w:space="0" w:color="auto"/>
            </w:tcBorders>
            <w:vAlign w:val="center"/>
          </w:tcPr>
          <w:p w:rsidR="00F56183" w:rsidRDefault="001267D5" w:rsidP="00F63F1A">
            <w:pPr>
              <w:widowControl/>
              <w:jc w:val="center"/>
              <w:rPr>
                <w:kern w:val="0"/>
                <w:szCs w:val="21"/>
              </w:rPr>
            </w:pPr>
            <w:r>
              <w:rPr>
                <w:rFonts w:hint="eastAsia"/>
                <w:kern w:val="0"/>
                <w:szCs w:val="21"/>
              </w:rPr>
              <w:t>18</w:t>
            </w:r>
            <w:r w:rsidR="00F56183">
              <w:rPr>
                <w:rFonts w:hint="eastAsia"/>
                <w:kern w:val="0"/>
                <w:szCs w:val="21"/>
              </w:rPr>
              <w:t>0</w:t>
            </w:r>
          </w:p>
        </w:tc>
        <w:tc>
          <w:tcPr>
            <w:tcW w:w="1878" w:type="dxa"/>
            <w:tcBorders>
              <w:left w:val="single" w:sz="4" w:space="0" w:color="auto"/>
            </w:tcBorders>
            <w:vAlign w:val="center"/>
          </w:tcPr>
          <w:p w:rsidR="00F56183" w:rsidRDefault="00F56183" w:rsidP="00F56183">
            <w:pPr>
              <w:spacing w:line="300" w:lineRule="exact"/>
              <w:ind w:firstLineChars="16" w:firstLine="38"/>
              <w:jc w:val="left"/>
              <w:rPr>
                <w:rFonts w:hAnsi="宋体"/>
                <w:kern w:val="0"/>
                <w:szCs w:val="21"/>
              </w:rPr>
            </w:pPr>
            <w:r>
              <w:rPr>
                <w:rFonts w:hAnsi="宋体"/>
                <w:kern w:val="0"/>
                <w:szCs w:val="21"/>
              </w:rPr>
              <w:t>户内</w:t>
            </w:r>
            <w:r>
              <w:rPr>
                <w:rFonts w:hAnsi="宋体" w:hint="eastAsia"/>
                <w:kern w:val="0"/>
                <w:szCs w:val="21"/>
              </w:rPr>
              <w:t>，</w:t>
            </w:r>
            <w:r>
              <w:rPr>
                <w:rFonts w:hint="eastAsia"/>
                <w:szCs w:val="21"/>
              </w:rPr>
              <w:t>,</w:t>
            </w:r>
            <w:r>
              <w:rPr>
                <w:rFonts w:hint="eastAsia"/>
                <w:color w:val="0000FF"/>
                <w:szCs w:val="21"/>
              </w:rPr>
              <w:t>适用于</w:t>
            </w:r>
            <w:r>
              <w:rPr>
                <w:rFonts w:hint="eastAsia"/>
                <w:color w:val="0000FF"/>
                <w:szCs w:val="21"/>
              </w:rPr>
              <w:t>10MWp</w:t>
            </w:r>
            <w:r>
              <w:rPr>
                <w:rFonts w:hint="eastAsia"/>
                <w:color w:val="0000FF"/>
                <w:szCs w:val="21"/>
              </w:rPr>
              <w:t>常规项目</w:t>
            </w:r>
          </w:p>
        </w:tc>
      </w:tr>
      <w:tr w:rsidR="00F56183" w:rsidTr="00F63F1A">
        <w:tc>
          <w:tcPr>
            <w:tcW w:w="713" w:type="dxa"/>
            <w:vMerge/>
            <w:vAlign w:val="center"/>
          </w:tcPr>
          <w:p w:rsidR="00F56183" w:rsidRDefault="00F56183" w:rsidP="00F56183">
            <w:pPr>
              <w:spacing w:line="300" w:lineRule="exact"/>
              <w:ind w:firstLineChars="16" w:firstLine="38"/>
              <w:jc w:val="left"/>
              <w:rPr>
                <w:kern w:val="0"/>
                <w:szCs w:val="21"/>
              </w:rPr>
            </w:pPr>
          </w:p>
        </w:tc>
        <w:tc>
          <w:tcPr>
            <w:tcW w:w="2016" w:type="dxa"/>
            <w:vMerge/>
            <w:vAlign w:val="center"/>
          </w:tcPr>
          <w:p w:rsidR="00F56183" w:rsidRDefault="00F56183" w:rsidP="00F56183">
            <w:pPr>
              <w:spacing w:line="300" w:lineRule="exact"/>
              <w:ind w:firstLineChars="16" w:firstLine="38"/>
              <w:jc w:val="left"/>
              <w:rPr>
                <w:rFonts w:hAnsi="宋体"/>
                <w:kern w:val="0"/>
                <w:szCs w:val="21"/>
              </w:rPr>
            </w:pPr>
          </w:p>
        </w:tc>
        <w:tc>
          <w:tcPr>
            <w:tcW w:w="3778" w:type="dxa"/>
            <w:vAlign w:val="center"/>
          </w:tcPr>
          <w:p w:rsidR="00F56183" w:rsidRDefault="00F56183" w:rsidP="00F63F1A">
            <w:pPr>
              <w:rPr>
                <w:szCs w:val="21"/>
              </w:rPr>
            </w:pPr>
            <w:r>
              <w:rPr>
                <w:rFonts w:hint="eastAsia"/>
                <w:szCs w:val="21"/>
              </w:rPr>
              <w:t>6</w:t>
            </w:r>
            <w:r>
              <w:rPr>
                <w:szCs w:val="21"/>
              </w:rPr>
              <w:t>kV  3×</w:t>
            </w:r>
            <w:r>
              <w:rPr>
                <w:rFonts w:hint="eastAsia"/>
                <w:szCs w:val="21"/>
              </w:rPr>
              <w:t>95</w:t>
            </w:r>
            <w:r>
              <w:rPr>
                <w:rFonts w:hint="eastAsia"/>
                <w:szCs w:val="21"/>
              </w:rPr>
              <w:t>（</w:t>
            </w:r>
            <w:r>
              <w:rPr>
                <w:rFonts w:hint="eastAsia"/>
                <w:szCs w:val="21"/>
              </w:rPr>
              <w:t>300</w:t>
            </w:r>
            <w:r>
              <w:rPr>
                <w:rFonts w:hint="eastAsia"/>
                <w:szCs w:val="21"/>
              </w:rPr>
              <w:t>、</w:t>
            </w:r>
            <w:r>
              <w:rPr>
                <w:rFonts w:hint="eastAsia"/>
                <w:szCs w:val="21"/>
              </w:rPr>
              <w:t>500</w:t>
            </w:r>
            <w:r>
              <w:rPr>
                <w:rFonts w:hint="eastAsia"/>
                <w:szCs w:val="21"/>
              </w:rPr>
              <w:t>）</w:t>
            </w:r>
            <w:r>
              <w:rPr>
                <w:szCs w:val="21"/>
              </w:rPr>
              <w:t>冷缩头</w:t>
            </w:r>
          </w:p>
        </w:tc>
        <w:tc>
          <w:tcPr>
            <w:tcW w:w="896" w:type="dxa"/>
            <w:vAlign w:val="center"/>
          </w:tcPr>
          <w:p w:rsidR="00F56183" w:rsidRDefault="00F56183" w:rsidP="00F63F1A">
            <w:pPr>
              <w:widowControl/>
              <w:jc w:val="center"/>
              <w:rPr>
                <w:rFonts w:hAnsi="宋体"/>
                <w:color w:val="FF0000"/>
                <w:kern w:val="0"/>
                <w:szCs w:val="21"/>
              </w:rPr>
            </w:pPr>
            <w:r>
              <w:rPr>
                <w:rFonts w:hAnsi="宋体" w:hint="eastAsia"/>
                <w:color w:val="FF0000"/>
                <w:kern w:val="0"/>
                <w:szCs w:val="21"/>
              </w:rPr>
              <w:t>套</w:t>
            </w:r>
          </w:p>
        </w:tc>
        <w:tc>
          <w:tcPr>
            <w:tcW w:w="661" w:type="dxa"/>
            <w:tcBorders>
              <w:right w:val="single" w:sz="4" w:space="0" w:color="auto"/>
            </w:tcBorders>
            <w:vAlign w:val="center"/>
          </w:tcPr>
          <w:p w:rsidR="00F56183" w:rsidRDefault="001267D5" w:rsidP="00F63F1A">
            <w:pPr>
              <w:widowControl/>
              <w:jc w:val="center"/>
              <w:rPr>
                <w:kern w:val="0"/>
                <w:szCs w:val="21"/>
              </w:rPr>
            </w:pPr>
            <w:r>
              <w:rPr>
                <w:rFonts w:hint="eastAsia"/>
                <w:kern w:val="0"/>
                <w:szCs w:val="21"/>
              </w:rPr>
              <w:t>22</w:t>
            </w:r>
          </w:p>
        </w:tc>
        <w:tc>
          <w:tcPr>
            <w:tcW w:w="1878" w:type="dxa"/>
            <w:tcBorders>
              <w:left w:val="single" w:sz="4" w:space="0" w:color="auto"/>
            </w:tcBorders>
            <w:vAlign w:val="center"/>
          </w:tcPr>
          <w:p w:rsidR="00F56183" w:rsidRDefault="00F56183" w:rsidP="00F56183">
            <w:pPr>
              <w:spacing w:line="300" w:lineRule="exact"/>
              <w:ind w:firstLineChars="16" w:firstLine="38"/>
              <w:jc w:val="left"/>
              <w:rPr>
                <w:rFonts w:hAnsi="宋体"/>
                <w:kern w:val="0"/>
                <w:szCs w:val="21"/>
              </w:rPr>
            </w:pPr>
            <w:r>
              <w:rPr>
                <w:rFonts w:hAnsi="宋体"/>
                <w:kern w:val="0"/>
                <w:szCs w:val="21"/>
              </w:rPr>
              <w:t>户内</w:t>
            </w:r>
            <w:r>
              <w:rPr>
                <w:rFonts w:hAnsi="宋体" w:hint="eastAsia"/>
                <w:kern w:val="0"/>
                <w:szCs w:val="21"/>
              </w:rPr>
              <w:t>，</w:t>
            </w:r>
            <w:r>
              <w:rPr>
                <w:rFonts w:hint="eastAsia"/>
                <w:szCs w:val="21"/>
              </w:rPr>
              <w:t>,</w:t>
            </w:r>
            <w:r>
              <w:rPr>
                <w:rFonts w:hint="eastAsia"/>
                <w:color w:val="0000FF"/>
                <w:szCs w:val="21"/>
              </w:rPr>
              <w:t>适用于</w:t>
            </w:r>
            <w:r>
              <w:rPr>
                <w:rFonts w:hint="eastAsia"/>
                <w:color w:val="0000FF"/>
                <w:szCs w:val="21"/>
              </w:rPr>
              <w:t>10MWp</w:t>
            </w:r>
            <w:r>
              <w:rPr>
                <w:rFonts w:hint="eastAsia"/>
                <w:color w:val="0000FF"/>
                <w:szCs w:val="21"/>
              </w:rPr>
              <w:t>常规项目</w:t>
            </w:r>
          </w:p>
        </w:tc>
      </w:tr>
      <w:tr w:rsidR="00F56183" w:rsidTr="00F63F1A">
        <w:tc>
          <w:tcPr>
            <w:tcW w:w="713" w:type="dxa"/>
            <w:vMerge w:val="restart"/>
            <w:vAlign w:val="center"/>
          </w:tcPr>
          <w:p w:rsidR="00F56183" w:rsidRDefault="00F56183" w:rsidP="00F56183">
            <w:pPr>
              <w:spacing w:line="300" w:lineRule="exact"/>
              <w:ind w:firstLineChars="16" w:firstLine="38"/>
              <w:jc w:val="left"/>
              <w:rPr>
                <w:kern w:val="0"/>
                <w:szCs w:val="21"/>
              </w:rPr>
            </w:pPr>
            <w:r>
              <w:rPr>
                <w:rFonts w:hint="eastAsia"/>
                <w:kern w:val="0"/>
                <w:szCs w:val="21"/>
              </w:rPr>
              <w:t>4.2</w:t>
            </w:r>
          </w:p>
        </w:tc>
        <w:tc>
          <w:tcPr>
            <w:tcW w:w="2016" w:type="dxa"/>
            <w:vMerge w:val="restart"/>
            <w:vAlign w:val="center"/>
          </w:tcPr>
          <w:p w:rsidR="00F56183" w:rsidRDefault="00F56183" w:rsidP="00F56183">
            <w:pPr>
              <w:spacing w:line="300" w:lineRule="exact"/>
              <w:ind w:firstLineChars="16" w:firstLine="38"/>
              <w:jc w:val="left"/>
              <w:rPr>
                <w:rFonts w:hAnsi="宋体"/>
                <w:kern w:val="0"/>
                <w:szCs w:val="21"/>
              </w:rPr>
            </w:pPr>
            <w:r>
              <w:rPr>
                <w:rFonts w:hint="eastAsia"/>
                <w:color w:val="0000FF"/>
                <w:szCs w:val="21"/>
              </w:rPr>
              <w:t>铜铝过渡端子</w:t>
            </w:r>
          </w:p>
        </w:tc>
        <w:tc>
          <w:tcPr>
            <w:tcW w:w="3778" w:type="dxa"/>
            <w:vAlign w:val="center"/>
          </w:tcPr>
          <w:p w:rsidR="00F56183" w:rsidRDefault="00F56183" w:rsidP="00F63F1A">
            <w:pPr>
              <w:widowControl/>
              <w:jc w:val="left"/>
              <w:rPr>
                <w:kern w:val="0"/>
                <w:szCs w:val="21"/>
              </w:rPr>
            </w:pPr>
            <w:r>
              <w:rPr>
                <w:rFonts w:hint="eastAsia"/>
                <w:szCs w:val="21"/>
              </w:rPr>
              <w:t>1kV</w:t>
            </w:r>
            <w:r>
              <w:rPr>
                <w:rFonts w:hint="eastAsia"/>
                <w:szCs w:val="21"/>
              </w:rPr>
              <w:t>，含</w:t>
            </w:r>
            <w:r>
              <w:rPr>
                <w:rFonts w:hint="eastAsia"/>
                <w:szCs w:val="21"/>
              </w:rPr>
              <w:t>A</w:t>
            </w:r>
            <w:r>
              <w:rPr>
                <w:rFonts w:hint="eastAsia"/>
                <w:szCs w:val="21"/>
              </w:rPr>
              <w:t>、</w:t>
            </w:r>
            <w:r>
              <w:rPr>
                <w:rFonts w:hint="eastAsia"/>
                <w:szCs w:val="21"/>
              </w:rPr>
              <w:t>B</w:t>
            </w:r>
            <w:r>
              <w:rPr>
                <w:rFonts w:hint="eastAsia"/>
                <w:szCs w:val="21"/>
              </w:rPr>
              <w:t>、</w:t>
            </w:r>
            <w:r>
              <w:rPr>
                <w:rFonts w:hint="eastAsia"/>
                <w:szCs w:val="21"/>
              </w:rPr>
              <w:t>C</w:t>
            </w:r>
            <w:r>
              <w:rPr>
                <w:rFonts w:hint="eastAsia"/>
                <w:szCs w:val="21"/>
              </w:rPr>
              <w:t>（配</w:t>
            </w:r>
            <w:r>
              <w:rPr>
                <w:rFonts w:hint="eastAsia"/>
                <w:szCs w:val="21"/>
              </w:rPr>
              <w:t>ZC-YJHLV</w:t>
            </w:r>
            <w:r>
              <w:rPr>
                <w:rFonts w:hint="eastAsia"/>
                <w:szCs w:val="21"/>
                <w:vertAlign w:val="subscript"/>
              </w:rPr>
              <w:t>22</w:t>
            </w:r>
            <w:r>
              <w:rPr>
                <w:rFonts w:hint="eastAsia"/>
                <w:szCs w:val="21"/>
              </w:rPr>
              <w:t>-0.6/1kV-3</w:t>
            </w:r>
            <w:r>
              <w:rPr>
                <w:rFonts w:hint="eastAsia"/>
                <w:szCs w:val="21"/>
              </w:rPr>
              <w:t>×</w:t>
            </w:r>
            <w:r>
              <w:rPr>
                <w:rFonts w:hint="eastAsia"/>
                <w:szCs w:val="21"/>
              </w:rPr>
              <w:t>95mm</w:t>
            </w:r>
            <w:r>
              <w:rPr>
                <w:rFonts w:hint="eastAsia"/>
                <w:szCs w:val="21"/>
                <w:vertAlign w:val="superscript"/>
              </w:rPr>
              <w:t>2</w:t>
            </w:r>
            <w:r>
              <w:rPr>
                <w:rFonts w:hint="eastAsia"/>
                <w:szCs w:val="21"/>
              </w:rPr>
              <w:t>使用）</w:t>
            </w:r>
          </w:p>
        </w:tc>
        <w:tc>
          <w:tcPr>
            <w:tcW w:w="896" w:type="dxa"/>
            <w:vAlign w:val="center"/>
          </w:tcPr>
          <w:p w:rsidR="00F56183" w:rsidRDefault="00F56183" w:rsidP="00F63F1A">
            <w:pPr>
              <w:widowControl/>
              <w:jc w:val="center"/>
              <w:rPr>
                <w:rFonts w:hAnsi="宋体"/>
                <w:color w:val="FF0000"/>
                <w:kern w:val="0"/>
                <w:szCs w:val="21"/>
              </w:rPr>
            </w:pPr>
            <w:r>
              <w:rPr>
                <w:rFonts w:hAnsi="宋体" w:hint="eastAsia"/>
                <w:color w:val="FF0000"/>
                <w:kern w:val="0"/>
                <w:szCs w:val="21"/>
              </w:rPr>
              <w:t>套</w:t>
            </w:r>
          </w:p>
        </w:tc>
        <w:tc>
          <w:tcPr>
            <w:tcW w:w="661" w:type="dxa"/>
            <w:tcBorders>
              <w:right w:val="single" w:sz="4" w:space="0" w:color="auto"/>
            </w:tcBorders>
            <w:vAlign w:val="center"/>
          </w:tcPr>
          <w:p w:rsidR="00F56183" w:rsidRDefault="001267D5" w:rsidP="00F63F1A">
            <w:pPr>
              <w:jc w:val="center"/>
              <w:rPr>
                <w:kern w:val="0"/>
                <w:szCs w:val="21"/>
              </w:rPr>
            </w:pPr>
            <w:r>
              <w:rPr>
                <w:rFonts w:hint="eastAsia"/>
                <w:szCs w:val="21"/>
              </w:rPr>
              <w:t>180</w:t>
            </w:r>
          </w:p>
        </w:tc>
        <w:tc>
          <w:tcPr>
            <w:tcW w:w="1878" w:type="dxa"/>
            <w:tcBorders>
              <w:left w:val="single" w:sz="4" w:space="0" w:color="auto"/>
            </w:tcBorders>
            <w:vAlign w:val="center"/>
          </w:tcPr>
          <w:p w:rsidR="00F56183" w:rsidRDefault="00F56183" w:rsidP="00F63F1A">
            <w:pPr>
              <w:jc w:val="center"/>
              <w:rPr>
                <w:rFonts w:hAnsi="宋体"/>
                <w:kern w:val="0"/>
                <w:szCs w:val="21"/>
              </w:rPr>
            </w:pPr>
            <w:r>
              <w:rPr>
                <w:rFonts w:hint="eastAsia"/>
                <w:szCs w:val="21"/>
              </w:rPr>
              <w:t>以最终施工图为准</w:t>
            </w:r>
            <w:r>
              <w:rPr>
                <w:rFonts w:hint="eastAsia"/>
                <w:szCs w:val="21"/>
              </w:rPr>
              <w:t>,</w:t>
            </w:r>
            <w:r>
              <w:rPr>
                <w:rFonts w:hint="eastAsia"/>
                <w:color w:val="0000FF"/>
                <w:szCs w:val="21"/>
              </w:rPr>
              <w:t>适用于</w:t>
            </w:r>
            <w:r>
              <w:rPr>
                <w:rFonts w:hint="eastAsia"/>
                <w:color w:val="0000FF"/>
                <w:szCs w:val="21"/>
              </w:rPr>
              <w:t>10MWp</w:t>
            </w:r>
            <w:r>
              <w:rPr>
                <w:rFonts w:hint="eastAsia"/>
                <w:color w:val="0000FF"/>
                <w:szCs w:val="21"/>
              </w:rPr>
              <w:t>常规项目</w:t>
            </w:r>
          </w:p>
        </w:tc>
      </w:tr>
      <w:tr w:rsidR="00F56183" w:rsidTr="00F63F1A">
        <w:tc>
          <w:tcPr>
            <w:tcW w:w="713" w:type="dxa"/>
            <w:vMerge/>
            <w:vAlign w:val="center"/>
          </w:tcPr>
          <w:p w:rsidR="00F56183" w:rsidRDefault="00F56183" w:rsidP="00F56183">
            <w:pPr>
              <w:spacing w:line="300" w:lineRule="exact"/>
              <w:ind w:firstLineChars="16" w:firstLine="38"/>
              <w:jc w:val="left"/>
              <w:rPr>
                <w:kern w:val="0"/>
                <w:szCs w:val="21"/>
              </w:rPr>
            </w:pPr>
          </w:p>
        </w:tc>
        <w:tc>
          <w:tcPr>
            <w:tcW w:w="2016" w:type="dxa"/>
            <w:vMerge/>
            <w:vAlign w:val="center"/>
          </w:tcPr>
          <w:p w:rsidR="00F56183" w:rsidRDefault="00F56183" w:rsidP="00F56183">
            <w:pPr>
              <w:spacing w:line="300" w:lineRule="exact"/>
              <w:ind w:firstLineChars="16" w:firstLine="38"/>
              <w:jc w:val="left"/>
              <w:rPr>
                <w:rFonts w:hAnsi="宋体"/>
                <w:kern w:val="0"/>
                <w:szCs w:val="21"/>
              </w:rPr>
            </w:pPr>
          </w:p>
        </w:tc>
        <w:tc>
          <w:tcPr>
            <w:tcW w:w="3778" w:type="dxa"/>
            <w:vAlign w:val="center"/>
          </w:tcPr>
          <w:p w:rsidR="00F56183" w:rsidRDefault="00F56183" w:rsidP="00F63F1A">
            <w:pPr>
              <w:rPr>
                <w:kern w:val="0"/>
                <w:szCs w:val="21"/>
              </w:rPr>
            </w:pPr>
            <w:r>
              <w:rPr>
                <w:rFonts w:hint="eastAsia"/>
                <w:szCs w:val="21"/>
              </w:rPr>
              <w:t>6kV</w:t>
            </w:r>
            <w:r>
              <w:rPr>
                <w:rFonts w:hint="eastAsia"/>
                <w:szCs w:val="21"/>
              </w:rPr>
              <w:t>，配</w:t>
            </w:r>
            <w:r>
              <w:rPr>
                <w:szCs w:val="21"/>
              </w:rPr>
              <w:t>ZR-YJ</w:t>
            </w:r>
            <w:r>
              <w:rPr>
                <w:rFonts w:hint="eastAsia"/>
                <w:szCs w:val="21"/>
              </w:rPr>
              <w:t>HL</w:t>
            </w:r>
            <w:r>
              <w:rPr>
                <w:szCs w:val="21"/>
              </w:rPr>
              <w:t>V</w:t>
            </w:r>
            <w:r>
              <w:rPr>
                <w:szCs w:val="21"/>
                <w:vertAlign w:val="subscript"/>
              </w:rPr>
              <w:t>22</w:t>
            </w:r>
            <w:r>
              <w:rPr>
                <w:szCs w:val="21"/>
              </w:rPr>
              <w:t>-</w:t>
            </w:r>
            <w:r>
              <w:rPr>
                <w:rFonts w:hint="eastAsia"/>
                <w:szCs w:val="21"/>
              </w:rPr>
              <w:t>6</w:t>
            </w:r>
            <w:r>
              <w:rPr>
                <w:szCs w:val="21"/>
              </w:rPr>
              <w:t>/</w:t>
            </w:r>
            <w:r>
              <w:rPr>
                <w:rFonts w:hint="eastAsia"/>
                <w:szCs w:val="21"/>
              </w:rPr>
              <w:t>10</w:t>
            </w:r>
            <w:r>
              <w:rPr>
                <w:szCs w:val="21"/>
              </w:rPr>
              <w:t>kV-3×</w:t>
            </w:r>
            <w:r>
              <w:rPr>
                <w:rFonts w:hint="eastAsia"/>
                <w:szCs w:val="21"/>
              </w:rPr>
              <w:t>95</w:t>
            </w:r>
            <w:r>
              <w:rPr>
                <w:szCs w:val="21"/>
              </w:rPr>
              <w:t>mm</w:t>
            </w:r>
            <w:r>
              <w:rPr>
                <w:szCs w:val="21"/>
                <w:vertAlign w:val="superscript"/>
              </w:rPr>
              <w:t>2</w:t>
            </w:r>
            <w:r>
              <w:rPr>
                <w:rFonts w:hint="eastAsia"/>
                <w:szCs w:val="21"/>
              </w:rPr>
              <w:t>使用</w:t>
            </w:r>
          </w:p>
        </w:tc>
        <w:tc>
          <w:tcPr>
            <w:tcW w:w="896" w:type="dxa"/>
            <w:vAlign w:val="center"/>
          </w:tcPr>
          <w:p w:rsidR="00F56183" w:rsidRDefault="00F56183" w:rsidP="00F63F1A">
            <w:pPr>
              <w:jc w:val="center"/>
              <w:rPr>
                <w:rFonts w:hAnsi="宋体"/>
                <w:color w:val="FF0000"/>
                <w:kern w:val="0"/>
                <w:szCs w:val="21"/>
              </w:rPr>
            </w:pPr>
            <w:r>
              <w:rPr>
                <w:rFonts w:hint="eastAsia"/>
                <w:szCs w:val="21"/>
              </w:rPr>
              <w:t>套</w:t>
            </w:r>
          </w:p>
        </w:tc>
        <w:tc>
          <w:tcPr>
            <w:tcW w:w="661" w:type="dxa"/>
            <w:tcBorders>
              <w:right w:val="single" w:sz="4" w:space="0" w:color="auto"/>
            </w:tcBorders>
            <w:vAlign w:val="center"/>
          </w:tcPr>
          <w:p w:rsidR="00F56183" w:rsidRDefault="001267D5" w:rsidP="00F63F1A">
            <w:pPr>
              <w:jc w:val="center"/>
              <w:rPr>
                <w:kern w:val="0"/>
                <w:szCs w:val="21"/>
              </w:rPr>
            </w:pPr>
            <w:r>
              <w:rPr>
                <w:rFonts w:hint="eastAsia"/>
                <w:kern w:val="0"/>
                <w:szCs w:val="21"/>
              </w:rPr>
              <w:t>6</w:t>
            </w:r>
          </w:p>
        </w:tc>
        <w:tc>
          <w:tcPr>
            <w:tcW w:w="1878" w:type="dxa"/>
            <w:tcBorders>
              <w:left w:val="single" w:sz="4" w:space="0" w:color="auto"/>
            </w:tcBorders>
            <w:vAlign w:val="center"/>
          </w:tcPr>
          <w:p w:rsidR="00F56183" w:rsidRDefault="00F56183" w:rsidP="00F56183">
            <w:pPr>
              <w:spacing w:line="300" w:lineRule="exact"/>
              <w:ind w:firstLineChars="16" w:firstLine="38"/>
              <w:jc w:val="left"/>
              <w:rPr>
                <w:rFonts w:hAnsi="宋体"/>
                <w:kern w:val="0"/>
                <w:szCs w:val="21"/>
              </w:rPr>
            </w:pPr>
            <w:r>
              <w:rPr>
                <w:rFonts w:hint="eastAsia"/>
                <w:szCs w:val="21"/>
              </w:rPr>
              <w:t>以最终施工图为准</w:t>
            </w:r>
          </w:p>
        </w:tc>
      </w:tr>
      <w:tr w:rsidR="00F56183" w:rsidTr="00F63F1A">
        <w:tc>
          <w:tcPr>
            <w:tcW w:w="713" w:type="dxa"/>
            <w:vMerge/>
            <w:vAlign w:val="center"/>
          </w:tcPr>
          <w:p w:rsidR="00F56183" w:rsidRDefault="00F56183" w:rsidP="00F56183">
            <w:pPr>
              <w:spacing w:line="300" w:lineRule="exact"/>
              <w:ind w:firstLineChars="16" w:firstLine="38"/>
              <w:jc w:val="left"/>
              <w:rPr>
                <w:kern w:val="0"/>
                <w:szCs w:val="21"/>
              </w:rPr>
            </w:pPr>
          </w:p>
        </w:tc>
        <w:tc>
          <w:tcPr>
            <w:tcW w:w="2016" w:type="dxa"/>
            <w:vMerge/>
            <w:vAlign w:val="center"/>
          </w:tcPr>
          <w:p w:rsidR="00F56183" w:rsidRDefault="00F56183" w:rsidP="00F56183">
            <w:pPr>
              <w:spacing w:line="300" w:lineRule="exact"/>
              <w:ind w:firstLineChars="16" w:firstLine="38"/>
              <w:jc w:val="left"/>
              <w:rPr>
                <w:rFonts w:hAnsi="宋体"/>
                <w:kern w:val="0"/>
                <w:szCs w:val="21"/>
              </w:rPr>
            </w:pPr>
          </w:p>
        </w:tc>
        <w:tc>
          <w:tcPr>
            <w:tcW w:w="3778" w:type="dxa"/>
            <w:vAlign w:val="center"/>
          </w:tcPr>
          <w:p w:rsidR="00F56183" w:rsidRDefault="00F56183" w:rsidP="00F63F1A">
            <w:pPr>
              <w:rPr>
                <w:kern w:val="0"/>
                <w:szCs w:val="21"/>
              </w:rPr>
            </w:pPr>
            <w:r>
              <w:rPr>
                <w:rFonts w:hint="eastAsia"/>
                <w:szCs w:val="21"/>
              </w:rPr>
              <w:t>6kV</w:t>
            </w:r>
            <w:r>
              <w:rPr>
                <w:rFonts w:hint="eastAsia"/>
                <w:szCs w:val="21"/>
              </w:rPr>
              <w:t>，配</w:t>
            </w:r>
            <w:r>
              <w:rPr>
                <w:szCs w:val="21"/>
              </w:rPr>
              <w:t>ZR-YJ</w:t>
            </w:r>
            <w:r>
              <w:rPr>
                <w:rFonts w:hint="eastAsia"/>
                <w:szCs w:val="21"/>
              </w:rPr>
              <w:t>HL</w:t>
            </w:r>
            <w:r>
              <w:rPr>
                <w:szCs w:val="21"/>
              </w:rPr>
              <w:t>V</w:t>
            </w:r>
            <w:r>
              <w:rPr>
                <w:szCs w:val="21"/>
                <w:vertAlign w:val="subscript"/>
              </w:rPr>
              <w:t>22</w:t>
            </w:r>
            <w:r>
              <w:rPr>
                <w:szCs w:val="21"/>
              </w:rPr>
              <w:t>-</w:t>
            </w:r>
            <w:r>
              <w:rPr>
                <w:rFonts w:hint="eastAsia"/>
                <w:szCs w:val="21"/>
              </w:rPr>
              <w:t>6</w:t>
            </w:r>
            <w:r>
              <w:rPr>
                <w:szCs w:val="21"/>
              </w:rPr>
              <w:t>/</w:t>
            </w:r>
            <w:r>
              <w:rPr>
                <w:rFonts w:hint="eastAsia"/>
                <w:szCs w:val="21"/>
              </w:rPr>
              <w:t>10</w:t>
            </w:r>
            <w:r>
              <w:rPr>
                <w:szCs w:val="21"/>
              </w:rPr>
              <w:t>kV-3×</w:t>
            </w:r>
            <w:r>
              <w:rPr>
                <w:rFonts w:hint="eastAsia"/>
                <w:szCs w:val="21"/>
              </w:rPr>
              <w:t>300</w:t>
            </w:r>
            <w:r>
              <w:rPr>
                <w:szCs w:val="21"/>
              </w:rPr>
              <w:t>mm</w:t>
            </w:r>
            <w:r>
              <w:rPr>
                <w:szCs w:val="21"/>
                <w:vertAlign w:val="superscript"/>
              </w:rPr>
              <w:t>2</w:t>
            </w:r>
            <w:r>
              <w:rPr>
                <w:rFonts w:hint="eastAsia"/>
                <w:szCs w:val="21"/>
              </w:rPr>
              <w:t>使用</w:t>
            </w:r>
          </w:p>
        </w:tc>
        <w:tc>
          <w:tcPr>
            <w:tcW w:w="896" w:type="dxa"/>
            <w:vAlign w:val="center"/>
          </w:tcPr>
          <w:p w:rsidR="00F56183" w:rsidRDefault="00F56183" w:rsidP="00F63F1A">
            <w:pPr>
              <w:jc w:val="center"/>
              <w:rPr>
                <w:rFonts w:hAnsi="宋体"/>
                <w:color w:val="FF0000"/>
                <w:kern w:val="0"/>
                <w:szCs w:val="21"/>
              </w:rPr>
            </w:pPr>
            <w:r>
              <w:rPr>
                <w:rFonts w:hint="eastAsia"/>
                <w:szCs w:val="21"/>
              </w:rPr>
              <w:t>套</w:t>
            </w:r>
          </w:p>
        </w:tc>
        <w:tc>
          <w:tcPr>
            <w:tcW w:w="661" w:type="dxa"/>
            <w:tcBorders>
              <w:right w:val="single" w:sz="4" w:space="0" w:color="auto"/>
            </w:tcBorders>
            <w:vAlign w:val="center"/>
          </w:tcPr>
          <w:p w:rsidR="00F56183" w:rsidRDefault="001267D5" w:rsidP="00F63F1A">
            <w:pPr>
              <w:jc w:val="center"/>
              <w:rPr>
                <w:kern w:val="0"/>
                <w:szCs w:val="21"/>
              </w:rPr>
            </w:pPr>
            <w:r>
              <w:rPr>
                <w:rFonts w:hint="eastAsia"/>
                <w:szCs w:val="21"/>
              </w:rPr>
              <w:t>4</w:t>
            </w:r>
          </w:p>
        </w:tc>
        <w:tc>
          <w:tcPr>
            <w:tcW w:w="1878" w:type="dxa"/>
            <w:tcBorders>
              <w:left w:val="single" w:sz="4" w:space="0" w:color="auto"/>
            </w:tcBorders>
            <w:vAlign w:val="center"/>
          </w:tcPr>
          <w:p w:rsidR="00F56183" w:rsidRDefault="00F56183" w:rsidP="00F56183">
            <w:pPr>
              <w:spacing w:line="300" w:lineRule="exact"/>
              <w:ind w:firstLineChars="16" w:firstLine="38"/>
              <w:jc w:val="left"/>
              <w:rPr>
                <w:rFonts w:hAnsi="宋体"/>
                <w:kern w:val="0"/>
                <w:szCs w:val="21"/>
              </w:rPr>
            </w:pPr>
            <w:r>
              <w:rPr>
                <w:rFonts w:hint="eastAsia"/>
                <w:szCs w:val="21"/>
              </w:rPr>
              <w:t>以最终施工图为准</w:t>
            </w:r>
          </w:p>
        </w:tc>
      </w:tr>
      <w:tr w:rsidR="00F56183" w:rsidTr="00F63F1A">
        <w:tc>
          <w:tcPr>
            <w:tcW w:w="713" w:type="dxa"/>
            <w:vMerge/>
            <w:vAlign w:val="center"/>
          </w:tcPr>
          <w:p w:rsidR="00F56183" w:rsidRDefault="00F56183" w:rsidP="00F56183">
            <w:pPr>
              <w:spacing w:line="300" w:lineRule="exact"/>
              <w:ind w:firstLineChars="16" w:firstLine="38"/>
              <w:jc w:val="left"/>
              <w:rPr>
                <w:kern w:val="0"/>
                <w:szCs w:val="21"/>
              </w:rPr>
            </w:pPr>
          </w:p>
        </w:tc>
        <w:tc>
          <w:tcPr>
            <w:tcW w:w="2016" w:type="dxa"/>
            <w:vMerge/>
            <w:vAlign w:val="center"/>
          </w:tcPr>
          <w:p w:rsidR="00F56183" w:rsidRDefault="00F56183" w:rsidP="00F56183">
            <w:pPr>
              <w:spacing w:line="300" w:lineRule="exact"/>
              <w:ind w:firstLineChars="16" w:firstLine="38"/>
              <w:jc w:val="left"/>
              <w:rPr>
                <w:rFonts w:hAnsi="宋体"/>
                <w:kern w:val="0"/>
                <w:szCs w:val="21"/>
              </w:rPr>
            </w:pPr>
          </w:p>
        </w:tc>
        <w:tc>
          <w:tcPr>
            <w:tcW w:w="3778" w:type="dxa"/>
            <w:vAlign w:val="center"/>
          </w:tcPr>
          <w:p w:rsidR="00F56183" w:rsidRDefault="00F56183" w:rsidP="00F63F1A">
            <w:pPr>
              <w:rPr>
                <w:szCs w:val="21"/>
              </w:rPr>
            </w:pPr>
            <w:r>
              <w:rPr>
                <w:rFonts w:hint="eastAsia"/>
                <w:szCs w:val="21"/>
              </w:rPr>
              <w:t>6kV</w:t>
            </w:r>
            <w:r>
              <w:rPr>
                <w:rFonts w:hint="eastAsia"/>
                <w:szCs w:val="21"/>
              </w:rPr>
              <w:t>，配</w:t>
            </w:r>
            <w:r>
              <w:rPr>
                <w:szCs w:val="21"/>
              </w:rPr>
              <w:t>ZR-YJ</w:t>
            </w:r>
            <w:r>
              <w:rPr>
                <w:rFonts w:hint="eastAsia"/>
                <w:szCs w:val="21"/>
              </w:rPr>
              <w:t>HL</w:t>
            </w:r>
            <w:r>
              <w:rPr>
                <w:szCs w:val="21"/>
              </w:rPr>
              <w:t>V</w:t>
            </w:r>
            <w:r>
              <w:rPr>
                <w:szCs w:val="21"/>
                <w:vertAlign w:val="subscript"/>
              </w:rPr>
              <w:t>22</w:t>
            </w:r>
            <w:r>
              <w:rPr>
                <w:szCs w:val="21"/>
              </w:rPr>
              <w:t>-</w:t>
            </w:r>
            <w:r>
              <w:rPr>
                <w:rFonts w:hint="eastAsia"/>
                <w:szCs w:val="21"/>
              </w:rPr>
              <w:t>6</w:t>
            </w:r>
            <w:r>
              <w:rPr>
                <w:szCs w:val="21"/>
              </w:rPr>
              <w:t>/</w:t>
            </w:r>
            <w:r>
              <w:rPr>
                <w:rFonts w:hint="eastAsia"/>
                <w:szCs w:val="21"/>
              </w:rPr>
              <w:t>10</w:t>
            </w:r>
            <w:r>
              <w:rPr>
                <w:szCs w:val="21"/>
              </w:rPr>
              <w:t>kV-3×</w:t>
            </w:r>
            <w:r>
              <w:rPr>
                <w:rFonts w:hint="eastAsia"/>
                <w:szCs w:val="21"/>
              </w:rPr>
              <w:t>500</w:t>
            </w:r>
            <w:r>
              <w:rPr>
                <w:szCs w:val="21"/>
              </w:rPr>
              <w:t>mm</w:t>
            </w:r>
            <w:r>
              <w:rPr>
                <w:szCs w:val="21"/>
                <w:vertAlign w:val="superscript"/>
              </w:rPr>
              <w:t>2</w:t>
            </w:r>
            <w:r>
              <w:rPr>
                <w:rFonts w:hint="eastAsia"/>
                <w:szCs w:val="21"/>
              </w:rPr>
              <w:t>使用</w:t>
            </w:r>
          </w:p>
        </w:tc>
        <w:tc>
          <w:tcPr>
            <w:tcW w:w="896" w:type="dxa"/>
            <w:vAlign w:val="center"/>
          </w:tcPr>
          <w:p w:rsidR="00F56183" w:rsidRDefault="00F56183" w:rsidP="00F63F1A">
            <w:pPr>
              <w:jc w:val="center"/>
              <w:rPr>
                <w:szCs w:val="21"/>
              </w:rPr>
            </w:pPr>
            <w:r>
              <w:rPr>
                <w:rFonts w:hint="eastAsia"/>
                <w:szCs w:val="21"/>
              </w:rPr>
              <w:t>套</w:t>
            </w:r>
          </w:p>
        </w:tc>
        <w:tc>
          <w:tcPr>
            <w:tcW w:w="661" w:type="dxa"/>
            <w:tcBorders>
              <w:right w:val="single" w:sz="4" w:space="0" w:color="auto"/>
            </w:tcBorders>
            <w:vAlign w:val="center"/>
          </w:tcPr>
          <w:p w:rsidR="00F56183" w:rsidRDefault="001267D5" w:rsidP="00F63F1A">
            <w:pPr>
              <w:jc w:val="center"/>
              <w:rPr>
                <w:szCs w:val="21"/>
              </w:rPr>
            </w:pPr>
            <w:r>
              <w:rPr>
                <w:rFonts w:hint="eastAsia"/>
                <w:szCs w:val="21"/>
              </w:rPr>
              <w:t>2</w:t>
            </w:r>
          </w:p>
        </w:tc>
        <w:tc>
          <w:tcPr>
            <w:tcW w:w="1878" w:type="dxa"/>
            <w:tcBorders>
              <w:left w:val="single" w:sz="4" w:space="0" w:color="auto"/>
            </w:tcBorders>
            <w:vAlign w:val="center"/>
          </w:tcPr>
          <w:p w:rsidR="00F56183" w:rsidRDefault="00F56183" w:rsidP="00F56183">
            <w:pPr>
              <w:spacing w:line="300" w:lineRule="exact"/>
              <w:ind w:firstLineChars="16" w:firstLine="38"/>
              <w:jc w:val="left"/>
              <w:rPr>
                <w:szCs w:val="21"/>
              </w:rPr>
            </w:pPr>
            <w:r>
              <w:rPr>
                <w:rFonts w:hint="eastAsia"/>
                <w:szCs w:val="21"/>
              </w:rPr>
              <w:t>以最终施工图为准</w:t>
            </w:r>
          </w:p>
        </w:tc>
      </w:tr>
      <w:tr w:rsidR="00F56183" w:rsidTr="00F63F1A">
        <w:tc>
          <w:tcPr>
            <w:tcW w:w="713" w:type="dxa"/>
            <w:vMerge/>
            <w:vAlign w:val="center"/>
          </w:tcPr>
          <w:p w:rsidR="00F56183" w:rsidRDefault="00F56183" w:rsidP="00F56183">
            <w:pPr>
              <w:spacing w:line="300" w:lineRule="exact"/>
              <w:ind w:firstLineChars="16" w:firstLine="38"/>
              <w:jc w:val="left"/>
              <w:rPr>
                <w:kern w:val="0"/>
                <w:szCs w:val="21"/>
              </w:rPr>
            </w:pPr>
          </w:p>
        </w:tc>
        <w:tc>
          <w:tcPr>
            <w:tcW w:w="2016" w:type="dxa"/>
            <w:vMerge/>
            <w:vAlign w:val="center"/>
          </w:tcPr>
          <w:p w:rsidR="00F56183" w:rsidRDefault="00F56183" w:rsidP="00F56183">
            <w:pPr>
              <w:spacing w:line="300" w:lineRule="exact"/>
              <w:ind w:firstLineChars="16" w:firstLine="38"/>
              <w:jc w:val="left"/>
              <w:rPr>
                <w:rFonts w:hAnsi="宋体"/>
                <w:kern w:val="0"/>
                <w:szCs w:val="21"/>
              </w:rPr>
            </w:pPr>
          </w:p>
        </w:tc>
        <w:tc>
          <w:tcPr>
            <w:tcW w:w="3778" w:type="dxa"/>
            <w:vAlign w:val="center"/>
          </w:tcPr>
          <w:p w:rsidR="00F56183" w:rsidRDefault="00F56183" w:rsidP="00F63F1A">
            <w:pPr>
              <w:rPr>
                <w:szCs w:val="21"/>
              </w:rPr>
            </w:pPr>
            <w:r>
              <w:rPr>
                <w:rFonts w:hint="eastAsia"/>
                <w:szCs w:val="21"/>
              </w:rPr>
              <w:t>6kV</w:t>
            </w:r>
            <w:r>
              <w:rPr>
                <w:rFonts w:hint="eastAsia"/>
                <w:szCs w:val="21"/>
              </w:rPr>
              <w:t>，配</w:t>
            </w:r>
            <w:r>
              <w:rPr>
                <w:szCs w:val="21"/>
              </w:rPr>
              <w:t>ZR-YJ</w:t>
            </w:r>
            <w:r>
              <w:rPr>
                <w:rFonts w:hint="eastAsia"/>
                <w:szCs w:val="21"/>
              </w:rPr>
              <w:t>HL</w:t>
            </w:r>
            <w:r>
              <w:rPr>
                <w:szCs w:val="21"/>
              </w:rPr>
              <w:t>V</w:t>
            </w:r>
            <w:r>
              <w:rPr>
                <w:szCs w:val="21"/>
                <w:vertAlign w:val="subscript"/>
              </w:rPr>
              <w:t>22</w:t>
            </w:r>
            <w:r>
              <w:rPr>
                <w:szCs w:val="21"/>
              </w:rPr>
              <w:t>-</w:t>
            </w:r>
            <w:r>
              <w:rPr>
                <w:rFonts w:hint="eastAsia"/>
                <w:szCs w:val="21"/>
              </w:rPr>
              <w:t>6</w:t>
            </w:r>
            <w:r>
              <w:rPr>
                <w:szCs w:val="21"/>
              </w:rPr>
              <w:t>/</w:t>
            </w:r>
            <w:r>
              <w:rPr>
                <w:rFonts w:hint="eastAsia"/>
                <w:szCs w:val="21"/>
              </w:rPr>
              <w:t>10k</w:t>
            </w:r>
            <w:r>
              <w:rPr>
                <w:szCs w:val="21"/>
              </w:rPr>
              <w:t>V-3×</w:t>
            </w:r>
            <w:r>
              <w:rPr>
                <w:rFonts w:hint="eastAsia"/>
                <w:szCs w:val="21"/>
              </w:rPr>
              <w:t>240</w:t>
            </w:r>
            <w:r>
              <w:rPr>
                <w:szCs w:val="21"/>
              </w:rPr>
              <w:t>mm</w:t>
            </w:r>
            <w:r>
              <w:rPr>
                <w:szCs w:val="21"/>
                <w:vertAlign w:val="superscript"/>
              </w:rPr>
              <w:t>2</w:t>
            </w:r>
            <w:r>
              <w:rPr>
                <w:rFonts w:hint="eastAsia"/>
                <w:szCs w:val="21"/>
              </w:rPr>
              <w:t>使用</w:t>
            </w:r>
          </w:p>
        </w:tc>
        <w:tc>
          <w:tcPr>
            <w:tcW w:w="896" w:type="dxa"/>
            <w:vAlign w:val="center"/>
          </w:tcPr>
          <w:p w:rsidR="00F56183" w:rsidRDefault="00F56183" w:rsidP="00F63F1A">
            <w:pPr>
              <w:jc w:val="center"/>
              <w:rPr>
                <w:szCs w:val="21"/>
              </w:rPr>
            </w:pPr>
            <w:r>
              <w:rPr>
                <w:rFonts w:hint="eastAsia"/>
                <w:szCs w:val="21"/>
              </w:rPr>
              <w:t>套</w:t>
            </w:r>
          </w:p>
        </w:tc>
        <w:tc>
          <w:tcPr>
            <w:tcW w:w="661" w:type="dxa"/>
            <w:tcBorders>
              <w:right w:val="single" w:sz="4" w:space="0" w:color="auto"/>
            </w:tcBorders>
            <w:vAlign w:val="center"/>
          </w:tcPr>
          <w:p w:rsidR="00F56183" w:rsidRDefault="001267D5" w:rsidP="00F63F1A">
            <w:pPr>
              <w:jc w:val="center"/>
              <w:rPr>
                <w:szCs w:val="21"/>
              </w:rPr>
            </w:pPr>
            <w:r>
              <w:rPr>
                <w:rFonts w:hint="eastAsia"/>
                <w:szCs w:val="21"/>
              </w:rPr>
              <w:t>8</w:t>
            </w:r>
          </w:p>
        </w:tc>
        <w:tc>
          <w:tcPr>
            <w:tcW w:w="1878" w:type="dxa"/>
            <w:tcBorders>
              <w:left w:val="single" w:sz="4" w:space="0" w:color="auto"/>
            </w:tcBorders>
            <w:vAlign w:val="center"/>
          </w:tcPr>
          <w:p w:rsidR="00F56183" w:rsidRDefault="00F56183" w:rsidP="00F56183">
            <w:pPr>
              <w:spacing w:line="300" w:lineRule="exact"/>
              <w:ind w:firstLineChars="16" w:firstLine="38"/>
              <w:jc w:val="left"/>
              <w:rPr>
                <w:szCs w:val="21"/>
              </w:rPr>
            </w:pPr>
            <w:r>
              <w:rPr>
                <w:rFonts w:hint="eastAsia"/>
                <w:szCs w:val="21"/>
              </w:rPr>
              <w:t>以最终施工图为准</w:t>
            </w:r>
          </w:p>
        </w:tc>
      </w:tr>
      <w:tr w:rsidR="00F56183" w:rsidTr="00F63F1A">
        <w:tc>
          <w:tcPr>
            <w:tcW w:w="713" w:type="dxa"/>
            <w:vMerge/>
            <w:vAlign w:val="center"/>
          </w:tcPr>
          <w:p w:rsidR="00F56183" w:rsidRDefault="00F56183" w:rsidP="00F56183">
            <w:pPr>
              <w:spacing w:line="300" w:lineRule="exact"/>
              <w:ind w:firstLineChars="16" w:firstLine="38"/>
              <w:jc w:val="left"/>
              <w:rPr>
                <w:kern w:val="0"/>
                <w:szCs w:val="21"/>
              </w:rPr>
            </w:pPr>
          </w:p>
        </w:tc>
        <w:tc>
          <w:tcPr>
            <w:tcW w:w="2016" w:type="dxa"/>
            <w:vMerge/>
            <w:vAlign w:val="center"/>
          </w:tcPr>
          <w:p w:rsidR="00F56183" w:rsidRDefault="00F56183" w:rsidP="00F56183">
            <w:pPr>
              <w:spacing w:line="300" w:lineRule="exact"/>
              <w:ind w:firstLineChars="16" w:firstLine="38"/>
              <w:jc w:val="left"/>
              <w:rPr>
                <w:rFonts w:hAnsi="宋体"/>
                <w:kern w:val="0"/>
                <w:szCs w:val="21"/>
              </w:rPr>
            </w:pPr>
          </w:p>
        </w:tc>
        <w:tc>
          <w:tcPr>
            <w:tcW w:w="3778" w:type="dxa"/>
            <w:vAlign w:val="center"/>
          </w:tcPr>
          <w:p w:rsidR="00F56183" w:rsidRDefault="00F56183" w:rsidP="00F63F1A">
            <w:pPr>
              <w:rPr>
                <w:szCs w:val="21"/>
              </w:rPr>
            </w:pPr>
            <w:r>
              <w:rPr>
                <w:rFonts w:hint="eastAsia"/>
                <w:szCs w:val="21"/>
              </w:rPr>
              <w:t>6kV</w:t>
            </w:r>
            <w:r>
              <w:rPr>
                <w:rFonts w:hint="eastAsia"/>
                <w:szCs w:val="21"/>
              </w:rPr>
              <w:t>，配</w:t>
            </w:r>
            <w:r>
              <w:rPr>
                <w:szCs w:val="21"/>
              </w:rPr>
              <w:t>ZR-YJ</w:t>
            </w:r>
            <w:r>
              <w:rPr>
                <w:rFonts w:hint="eastAsia"/>
                <w:szCs w:val="21"/>
              </w:rPr>
              <w:t>HL</w:t>
            </w:r>
            <w:r>
              <w:rPr>
                <w:szCs w:val="21"/>
              </w:rPr>
              <w:t>V</w:t>
            </w:r>
            <w:r>
              <w:rPr>
                <w:szCs w:val="21"/>
                <w:vertAlign w:val="subscript"/>
              </w:rPr>
              <w:t>22</w:t>
            </w:r>
            <w:r>
              <w:rPr>
                <w:szCs w:val="21"/>
              </w:rPr>
              <w:t>-</w:t>
            </w:r>
            <w:r>
              <w:rPr>
                <w:rFonts w:hint="eastAsia"/>
                <w:szCs w:val="21"/>
              </w:rPr>
              <w:t>6</w:t>
            </w:r>
            <w:r>
              <w:rPr>
                <w:szCs w:val="21"/>
              </w:rPr>
              <w:t>/</w:t>
            </w:r>
            <w:r>
              <w:rPr>
                <w:rFonts w:hint="eastAsia"/>
                <w:szCs w:val="21"/>
              </w:rPr>
              <w:t>10k</w:t>
            </w:r>
            <w:r>
              <w:rPr>
                <w:szCs w:val="21"/>
              </w:rPr>
              <w:t>V-3×</w:t>
            </w:r>
            <w:r>
              <w:rPr>
                <w:rFonts w:hint="eastAsia"/>
                <w:szCs w:val="21"/>
              </w:rPr>
              <w:t>150</w:t>
            </w:r>
            <w:r>
              <w:rPr>
                <w:szCs w:val="21"/>
              </w:rPr>
              <w:t>mm</w:t>
            </w:r>
            <w:r>
              <w:rPr>
                <w:szCs w:val="21"/>
                <w:vertAlign w:val="superscript"/>
              </w:rPr>
              <w:t>2</w:t>
            </w:r>
            <w:r>
              <w:rPr>
                <w:rFonts w:hint="eastAsia"/>
                <w:szCs w:val="21"/>
              </w:rPr>
              <w:t>使用</w:t>
            </w:r>
          </w:p>
        </w:tc>
        <w:tc>
          <w:tcPr>
            <w:tcW w:w="896" w:type="dxa"/>
            <w:vAlign w:val="center"/>
          </w:tcPr>
          <w:p w:rsidR="00F56183" w:rsidRDefault="00F56183" w:rsidP="00F63F1A">
            <w:pPr>
              <w:jc w:val="center"/>
              <w:rPr>
                <w:szCs w:val="21"/>
              </w:rPr>
            </w:pPr>
            <w:r>
              <w:rPr>
                <w:rFonts w:hint="eastAsia"/>
                <w:szCs w:val="21"/>
              </w:rPr>
              <w:t>套</w:t>
            </w:r>
          </w:p>
        </w:tc>
        <w:tc>
          <w:tcPr>
            <w:tcW w:w="661" w:type="dxa"/>
            <w:tcBorders>
              <w:right w:val="single" w:sz="4" w:space="0" w:color="auto"/>
            </w:tcBorders>
            <w:vAlign w:val="center"/>
          </w:tcPr>
          <w:p w:rsidR="00F56183" w:rsidRDefault="001267D5" w:rsidP="00F63F1A">
            <w:pPr>
              <w:jc w:val="center"/>
              <w:rPr>
                <w:szCs w:val="21"/>
              </w:rPr>
            </w:pPr>
            <w:r>
              <w:rPr>
                <w:rFonts w:hint="eastAsia"/>
                <w:szCs w:val="21"/>
              </w:rPr>
              <w:t>2</w:t>
            </w:r>
          </w:p>
        </w:tc>
        <w:tc>
          <w:tcPr>
            <w:tcW w:w="1878" w:type="dxa"/>
            <w:tcBorders>
              <w:left w:val="single" w:sz="4" w:space="0" w:color="auto"/>
            </w:tcBorders>
            <w:vAlign w:val="center"/>
          </w:tcPr>
          <w:p w:rsidR="00F56183" w:rsidRDefault="00F56183" w:rsidP="00F56183">
            <w:pPr>
              <w:spacing w:line="300" w:lineRule="exact"/>
              <w:ind w:firstLineChars="16" w:firstLine="38"/>
              <w:jc w:val="left"/>
              <w:rPr>
                <w:szCs w:val="21"/>
              </w:rPr>
            </w:pPr>
            <w:r>
              <w:rPr>
                <w:rFonts w:hint="eastAsia"/>
                <w:szCs w:val="21"/>
              </w:rPr>
              <w:t>以最终施工图为准</w:t>
            </w:r>
          </w:p>
        </w:tc>
      </w:tr>
      <w:tr w:rsidR="00F56183" w:rsidTr="00F63F1A">
        <w:trPr>
          <w:trHeight w:val="90"/>
        </w:trPr>
        <w:tc>
          <w:tcPr>
            <w:tcW w:w="713" w:type="dxa"/>
            <w:vAlign w:val="center"/>
          </w:tcPr>
          <w:p w:rsidR="00F56183" w:rsidRDefault="00F56183" w:rsidP="00F56183">
            <w:pPr>
              <w:spacing w:line="300" w:lineRule="exact"/>
              <w:ind w:firstLineChars="16" w:firstLine="38"/>
              <w:jc w:val="left"/>
              <w:rPr>
                <w:kern w:val="0"/>
                <w:szCs w:val="21"/>
              </w:rPr>
            </w:pPr>
            <w:r>
              <w:rPr>
                <w:rFonts w:hint="eastAsia"/>
                <w:kern w:val="0"/>
                <w:szCs w:val="21"/>
              </w:rPr>
              <w:t>5</w:t>
            </w:r>
          </w:p>
        </w:tc>
        <w:tc>
          <w:tcPr>
            <w:tcW w:w="2016" w:type="dxa"/>
            <w:vAlign w:val="center"/>
          </w:tcPr>
          <w:p w:rsidR="00F56183" w:rsidRDefault="00F56183" w:rsidP="00F63F1A">
            <w:pPr>
              <w:spacing w:line="300" w:lineRule="exact"/>
              <w:jc w:val="left"/>
              <w:rPr>
                <w:rFonts w:hAnsi="宋体"/>
                <w:kern w:val="0"/>
                <w:szCs w:val="21"/>
              </w:rPr>
            </w:pPr>
            <w:r>
              <w:rPr>
                <w:rFonts w:hAnsi="宋体" w:hint="eastAsia"/>
                <w:kern w:val="0"/>
                <w:szCs w:val="21"/>
              </w:rPr>
              <w:t>铝合金电缆专用压</w:t>
            </w:r>
            <w:proofErr w:type="gramStart"/>
            <w:r>
              <w:rPr>
                <w:rFonts w:hAnsi="宋体" w:hint="eastAsia"/>
                <w:kern w:val="0"/>
                <w:szCs w:val="21"/>
              </w:rPr>
              <w:t>接工具</w:t>
            </w:r>
            <w:proofErr w:type="gramEnd"/>
          </w:p>
        </w:tc>
        <w:tc>
          <w:tcPr>
            <w:tcW w:w="3778" w:type="dxa"/>
            <w:vAlign w:val="center"/>
          </w:tcPr>
          <w:p w:rsidR="00F56183" w:rsidRDefault="00F56183" w:rsidP="00F63F1A">
            <w:pPr>
              <w:widowControl/>
              <w:jc w:val="left"/>
              <w:rPr>
                <w:szCs w:val="21"/>
              </w:rPr>
            </w:pPr>
          </w:p>
        </w:tc>
        <w:tc>
          <w:tcPr>
            <w:tcW w:w="896" w:type="dxa"/>
            <w:vAlign w:val="center"/>
          </w:tcPr>
          <w:p w:rsidR="00F56183" w:rsidRDefault="00F56183" w:rsidP="00F63F1A">
            <w:pPr>
              <w:jc w:val="center"/>
              <w:rPr>
                <w:szCs w:val="21"/>
              </w:rPr>
            </w:pPr>
            <w:r>
              <w:rPr>
                <w:rFonts w:hint="eastAsia"/>
                <w:szCs w:val="21"/>
              </w:rPr>
              <w:t>套</w:t>
            </w:r>
          </w:p>
        </w:tc>
        <w:tc>
          <w:tcPr>
            <w:tcW w:w="661" w:type="dxa"/>
            <w:tcBorders>
              <w:right w:val="single" w:sz="4" w:space="0" w:color="auto"/>
            </w:tcBorders>
            <w:vAlign w:val="center"/>
          </w:tcPr>
          <w:p w:rsidR="00F56183" w:rsidRDefault="001267D5" w:rsidP="00F63F1A">
            <w:pPr>
              <w:jc w:val="center"/>
              <w:rPr>
                <w:szCs w:val="21"/>
              </w:rPr>
            </w:pPr>
            <w:r>
              <w:rPr>
                <w:rFonts w:hint="eastAsia"/>
                <w:szCs w:val="21"/>
              </w:rPr>
              <w:t>6</w:t>
            </w:r>
          </w:p>
        </w:tc>
        <w:tc>
          <w:tcPr>
            <w:tcW w:w="1878" w:type="dxa"/>
            <w:tcBorders>
              <w:left w:val="single" w:sz="4" w:space="0" w:color="auto"/>
            </w:tcBorders>
            <w:vAlign w:val="center"/>
          </w:tcPr>
          <w:p w:rsidR="00F56183" w:rsidRDefault="00F56183" w:rsidP="00F56183">
            <w:pPr>
              <w:spacing w:line="300" w:lineRule="exact"/>
              <w:ind w:firstLineChars="16" w:firstLine="38"/>
              <w:jc w:val="left"/>
              <w:rPr>
                <w:szCs w:val="21"/>
              </w:rPr>
            </w:pPr>
          </w:p>
        </w:tc>
      </w:tr>
    </w:tbl>
    <w:p w:rsidR="00F55BA9" w:rsidRPr="00F55BA9" w:rsidRDefault="00F55BA9" w:rsidP="001267D5">
      <w:pPr>
        <w:spacing w:afterLines="50" w:after="120"/>
        <w:jc w:val="center"/>
        <w:rPr>
          <w:rFonts w:ascii="宋体" w:hAnsi="宋体"/>
        </w:rPr>
      </w:pPr>
    </w:p>
    <w:p w:rsidR="00484E6F" w:rsidRPr="00484E6F" w:rsidRDefault="00484E6F" w:rsidP="00484E6F">
      <w:pPr>
        <w:tabs>
          <w:tab w:val="left" w:pos="284"/>
          <w:tab w:val="left" w:pos="540"/>
          <w:tab w:val="left" w:pos="709"/>
        </w:tabs>
        <w:snapToGrid w:val="0"/>
        <w:spacing w:line="360" w:lineRule="auto"/>
        <w:ind w:left="283" w:rightChars="-69" w:right="-166"/>
        <w:rPr>
          <w:rFonts w:hAnsi="宋体"/>
        </w:rPr>
      </w:pPr>
      <w:r w:rsidRPr="00484E6F">
        <w:rPr>
          <w:rFonts w:hAnsi="宋体" w:hint="eastAsia"/>
        </w:rPr>
        <w:t>注：</w:t>
      </w:r>
      <w:r w:rsidRPr="00484E6F">
        <w:rPr>
          <w:rFonts w:hAnsi="宋体"/>
        </w:rPr>
        <w:t>由于本工程施工</w:t>
      </w:r>
      <w:proofErr w:type="gramStart"/>
      <w:r w:rsidRPr="00484E6F">
        <w:rPr>
          <w:rFonts w:hAnsi="宋体"/>
        </w:rPr>
        <w:t>图尚未</w:t>
      </w:r>
      <w:proofErr w:type="gramEnd"/>
      <w:r w:rsidRPr="00484E6F">
        <w:rPr>
          <w:rFonts w:hAnsi="宋体"/>
        </w:rPr>
        <w:t>设计完成，本次招标范围内电缆量</w:t>
      </w:r>
      <w:r w:rsidRPr="00484E6F">
        <w:rPr>
          <w:rFonts w:hAnsi="宋体" w:hint="eastAsia"/>
        </w:rPr>
        <w:t>将</w:t>
      </w:r>
      <w:r w:rsidRPr="00484E6F">
        <w:rPr>
          <w:rFonts w:hAnsi="宋体"/>
        </w:rPr>
        <w:t>根据最终施工图进行调整，发包人保留合同签订生效后对电缆量及型号变更的权利。</w:t>
      </w:r>
      <w:r w:rsidRPr="00484E6F">
        <w:rPr>
          <w:rFonts w:hAnsi="宋体" w:hint="eastAsia"/>
        </w:rPr>
        <w:t>高压电缆和大截面低压电缆必须根据设计院提供的电缆清册进行分盘。</w:t>
      </w:r>
    </w:p>
    <w:p w:rsidR="00484E6F" w:rsidRPr="00484E6F" w:rsidRDefault="00484E6F" w:rsidP="00484E6F">
      <w:pPr>
        <w:tabs>
          <w:tab w:val="left" w:pos="284"/>
          <w:tab w:val="left" w:pos="540"/>
          <w:tab w:val="left" w:pos="709"/>
        </w:tabs>
        <w:snapToGrid w:val="0"/>
        <w:spacing w:line="360" w:lineRule="auto"/>
        <w:ind w:left="283" w:rightChars="-69" w:right="-166"/>
        <w:rPr>
          <w:rFonts w:hAnsi="宋体"/>
        </w:rPr>
      </w:pPr>
      <w:r w:rsidRPr="00484E6F">
        <w:rPr>
          <w:rFonts w:hAnsi="宋体" w:hint="eastAsia"/>
        </w:rPr>
        <w:t>1.3</w:t>
      </w:r>
      <w:r w:rsidRPr="00484E6F">
        <w:rPr>
          <w:rFonts w:hAnsi="宋体"/>
        </w:rPr>
        <w:t>备品备件</w:t>
      </w:r>
    </w:p>
    <w:p w:rsidR="00484E6F" w:rsidRPr="00484E6F" w:rsidRDefault="00484E6F" w:rsidP="00484E6F">
      <w:pPr>
        <w:tabs>
          <w:tab w:val="left" w:pos="284"/>
          <w:tab w:val="left" w:pos="540"/>
          <w:tab w:val="left" w:pos="709"/>
        </w:tabs>
        <w:snapToGrid w:val="0"/>
        <w:spacing w:line="360" w:lineRule="auto"/>
        <w:ind w:left="283" w:rightChars="-69" w:right="-166"/>
        <w:rPr>
          <w:rFonts w:hAnsi="宋体"/>
        </w:rPr>
      </w:pPr>
      <w:r>
        <w:rPr>
          <w:rFonts w:ascii="宋体" w:hAnsi="宋体" w:hint="eastAsia"/>
        </w:rPr>
        <w:t xml:space="preserve">  </w:t>
      </w:r>
      <w:r w:rsidRPr="00484E6F">
        <w:rPr>
          <w:rFonts w:hAnsi="宋体" w:hint="eastAsia"/>
        </w:rPr>
        <w:t xml:space="preserve"> </w:t>
      </w:r>
      <w:r w:rsidRPr="00484E6F">
        <w:rPr>
          <w:rFonts w:hAnsi="宋体"/>
        </w:rPr>
        <w:t>应提供安装</w:t>
      </w:r>
      <w:r w:rsidRPr="00484E6F">
        <w:rPr>
          <w:rFonts w:hAnsi="宋体" w:hint="eastAsia"/>
        </w:rPr>
        <w:t>和运行维修</w:t>
      </w:r>
      <w:r w:rsidRPr="00484E6F">
        <w:rPr>
          <w:rFonts w:hAnsi="宋体"/>
        </w:rPr>
        <w:t>时必需的备品备件，价款应包括在投标总价中。所有备品备件应为全新产品，与已经安装设备的相应部件能够互换，具有相同的技术规范和相同的规格、材质、制造工艺。所有备品备件应采取防尘、防潮、防止损坏等措施，并应与主设备一并发运，同时标注</w:t>
      </w:r>
      <w:r w:rsidRPr="00484E6F">
        <w:rPr>
          <w:rFonts w:hAnsi="宋体" w:hint="eastAsia"/>
        </w:rPr>
        <w:t>“</w:t>
      </w:r>
      <w:r w:rsidRPr="00484E6F">
        <w:rPr>
          <w:rFonts w:hAnsi="宋体"/>
        </w:rPr>
        <w:t>备品备件</w:t>
      </w:r>
      <w:r w:rsidRPr="00484E6F">
        <w:rPr>
          <w:rFonts w:hAnsi="宋体" w:hint="eastAsia"/>
        </w:rPr>
        <w:t>”</w:t>
      </w:r>
      <w:r w:rsidRPr="00484E6F">
        <w:rPr>
          <w:rFonts w:hAnsi="宋体"/>
        </w:rPr>
        <w:t>，以区别于本体。卖方在产品质保期内实行免费保修，且对产品实行终身维修。</w:t>
      </w:r>
    </w:p>
    <w:p w:rsidR="00484E6F" w:rsidRPr="00484E6F" w:rsidRDefault="00484E6F" w:rsidP="00484E6F">
      <w:pPr>
        <w:tabs>
          <w:tab w:val="left" w:pos="284"/>
          <w:tab w:val="left" w:pos="540"/>
          <w:tab w:val="left" w:pos="709"/>
        </w:tabs>
        <w:snapToGrid w:val="0"/>
        <w:spacing w:line="360" w:lineRule="auto"/>
        <w:ind w:left="283" w:rightChars="-69" w:right="-166"/>
        <w:rPr>
          <w:rFonts w:hAnsi="宋体"/>
        </w:rPr>
      </w:pPr>
      <w:bookmarkStart w:id="3" w:name="_Toc247603877"/>
      <w:r w:rsidRPr="00484E6F">
        <w:rPr>
          <w:rFonts w:hAnsi="宋体" w:hint="eastAsia"/>
        </w:rPr>
        <w:lastRenderedPageBreak/>
        <w:t>1.4</w:t>
      </w:r>
      <w:r w:rsidRPr="00484E6F">
        <w:rPr>
          <w:rFonts w:hAnsi="宋体"/>
        </w:rPr>
        <w:t>专用工具和仪器仪表</w:t>
      </w:r>
      <w:bookmarkEnd w:id="3"/>
    </w:p>
    <w:p w:rsidR="00484E6F" w:rsidRPr="00484E6F" w:rsidRDefault="00484E6F" w:rsidP="00484E6F">
      <w:pPr>
        <w:tabs>
          <w:tab w:val="left" w:pos="284"/>
          <w:tab w:val="left" w:pos="540"/>
          <w:tab w:val="left" w:pos="709"/>
        </w:tabs>
        <w:snapToGrid w:val="0"/>
        <w:spacing w:line="360" w:lineRule="auto"/>
        <w:ind w:left="283" w:rightChars="-69" w:right="-166"/>
        <w:rPr>
          <w:rFonts w:hAnsi="宋体"/>
        </w:rPr>
      </w:pPr>
      <w:r w:rsidRPr="00484E6F">
        <w:rPr>
          <w:rFonts w:ascii="宋体" w:hAnsi="宋体"/>
        </w:rPr>
        <w:t>卖方应提供安装</w:t>
      </w:r>
      <w:r w:rsidRPr="00484E6F">
        <w:rPr>
          <w:rFonts w:ascii="宋体" w:hAnsi="宋体" w:hint="eastAsia"/>
        </w:rPr>
        <w:t>和运行维修</w:t>
      </w:r>
      <w:r w:rsidRPr="00484E6F">
        <w:rPr>
          <w:rFonts w:ascii="宋体" w:hAnsi="宋体"/>
        </w:rPr>
        <w:t>时必需的专用工具和仪器仪表，价款应包括在投标总价中。</w:t>
      </w:r>
      <w:r w:rsidRPr="00484E6F">
        <w:rPr>
          <w:rFonts w:ascii="宋体" w:hAnsi="宋体" w:hint="eastAsia"/>
        </w:rPr>
        <w:t xml:space="preserve">　</w:t>
      </w:r>
      <w:r w:rsidRPr="00484E6F">
        <w:rPr>
          <w:rFonts w:ascii="宋体" w:hAnsi="宋体"/>
        </w:rPr>
        <w:t>所有专用工具和仪器仪表应是全新的、先进的，且须附完整、详细的使用说明资料。专用工具和仪器仪表应装于专用的包装箱内，注明</w:t>
      </w:r>
      <w:r w:rsidRPr="00484E6F">
        <w:rPr>
          <w:rFonts w:ascii="宋体" w:hAnsi="宋体" w:hint="eastAsia"/>
        </w:rPr>
        <w:t>“</w:t>
      </w:r>
      <w:r w:rsidRPr="00484E6F">
        <w:rPr>
          <w:rFonts w:ascii="宋体" w:hAnsi="宋体"/>
        </w:rPr>
        <w:t>专用工具</w:t>
      </w:r>
      <w:r w:rsidRPr="00484E6F">
        <w:rPr>
          <w:rFonts w:ascii="宋体" w:hAnsi="宋体" w:hint="eastAsia"/>
        </w:rPr>
        <w:t>”“</w:t>
      </w:r>
      <w:r w:rsidRPr="00484E6F">
        <w:rPr>
          <w:rFonts w:ascii="宋体" w:hAnsi="宋体"/>
        </w:rPr>
        <w:t>仪器</w:t>
      </w:r>
      <w:r w:rsidRPr="00484E6F">
        <w:rPr>
          <w:rFonts w:ascii="宋体" w:hAnsi="宋体" w:hint="eastAsia"/>
        </w:rPr>
        <w:t>”“</w:t>
      </w:r>
      <w:r w:rsidRPr="00484E6F">
        <w:rPr>
          <w:rFonts w:ascii="宋体" w:hAnsi="宋体"/>
        </w:rPr>
        <w:t>仪表</w:t>
      </w:r>
      <w:r w:rsidRPr="00484E6F">
        <w:rPr>
          <w:rFonts w:ascii="宋体" w:hAnsi="宋体" w:hint="eastAsia"/>
        </w:rPr>
        <w:t>”</w:t>
      </w:r>
      <w:r w:rsidRPr="00484E6F">
        <w:rPr>
          <w:rFonts w:ascii="宋体" w:hAnsi="宋体"/>
        </w:rPr>
        <w:t>，并标明</w:t>
      </w:r>
      <w:r w:rsidRPr="00484E6F">
        <w:rPr>
          <w:rFonts w:ascii="宋体" w:hAnsi="宋体" w:hint="eastAsia"/>
        </w:rPr>
        <w:t>“</w:t>
      </w:r>
      <w:r w:rsidRPr="00484E6F">
        <w:rPr>
          <w:rFonts w:ascii="宋体" w:hAnsi="宋体"/>
        </w:rPr>
        <w:t>防潮</w:t>
      </w:r>
      <w:r w:rsidRPr="00484E6F">
        <w:rPr>
          <w:rFonts w:ascii="宋体" w:hAnsi="宋体" w:hint="eastAsia"/>
        </w:rPr>
        <w:t>”“</w:t>
      </w:r>
      <w:r w:rsidRPr="00484E6F">
        <w:rPr>
          <w:rFonts w:ascii="宋体" w:hAnsi="宋体"/>
        </w:rPr>
        <w:t>防尘</w:t>
      </w:r>
      <w:r w:rsidRPr="00484E6F">
        <w:rPr>
          <w:rFonts w:ascii="宋体" w:hAnsi="宋体" w:hint="eastAsia"/>
        </w:rPr>
        <w:t>”“</w:t>
      </w:r>
      <w:r w:rsidRPr="00484E6F">
        <w:rPr>
          <w:rFonts w:ascii="宋体" w:hAnsi="宋体"/>
        </w:rPr>
        <w:t>易碎</w:t>
      </w:r>
      <w:r w:rsidRPr="00484E6F">
        <w:rPr>
          <w:rFonts w:ascii="宋体" w:hAnsi="宋体" w:hint="eastAsia"/>
        </w:rPr>
        <w:t>”“</w:t>
      </w:r>
      <w:r w:rsidRPr="00484E6F">
        <w:rPr>
          <w:rFonts w:ascii="宋体" w:hAnsi="宋体"/>
        </w:rPr>
        <w:t>向上</w:t>
      </w:r>
      <w:r w:rsidRPr="00484E6F">
        <w:rPr>
          <w:rFonts w:ascii="宋体" w:hAnsi="宋体" w:hint="eastAsia"/>
        </w:rPr>
        <w:t>”</w:t>
      </w:r>
      <w:r w:rsidRPr="00484E6F">
        <w:rPr>
          <w:rFonts w:hAnsi="宋体" w:hint="eastAsia"/>
        </w:rPr>
        <w:t>“</w:t>
      </w:r>
      <w:r w:rsidRPr="00484E6F">
        <w:rPr>
          <w:rFonts w:hAnsi="宋体"/>
        </w:rPr>
        <w:t>勿倒置</w:t>
      </w:r>
      <w:r w:rsidRPr="00484E6F">
        <w:rPr>
          <w:rFonts w:hAnsi="宋体" w:hint="eastAsia"/>
        </w:rPr>
        <w:t>”</w:t>
      </w:r>
      <w:r w:rsidRPr="00484E6F">
        <w:rPr>
          <w:rFonts w:hAnsi="宋体"/>
        </w:rPr>
        <w:t>等字样，同主设备一并发运。</w:t>
      </w:r>
    </w:p>
    <w:p w:rsidR="00484E6F" w:rsidRPr="00484E6F" w:rsidRDefault="00484E6F" w:rsidP="00484E6F">
      <w:pPr>
        <w:tabs>
          <w:tab w:val="left" w:pos="284"/>
          <w:tab w:val="left" w:pos="540"/>
          <w:tab w:val="left" w:pos="709"/>
        </w:tabs>
        <w:snapToGrid w:val="0"/>
        <w:spacing w:line="360" w:lineRule="auto"/>
        <w:ind w:left="283" w:rightChars="-69" w:right="-166"/>
        <w:rPr>
          <w:rFonts w:hAnsi="宋体"/>
        </w:rPr>
      </w:pPr>
      <w:r w:rsidRPr="00484E6F">
        <w:rPr>
          <w:rFonts w:hAnsi="宋体" w:hint="eastAsia"/>
        </w:rPr>
        <w:t>1.5</w:t>
      </w:r>
      <w:r>
        <w:rPr>
          <w:rFonts w:hAnsi="宋体" w:hint="eastAsia"/>
        </w:rPr>
        <w:t xml:space="preserve">  </w:t>
      </w:r>
      <w:r w:rsidRPr="00484E6F">
        <w:rPr>
          <w:rFonts w:hAnsi="宋体" w:hint="eastAsia"/>
        </w:rPr>
        <w:t>铜铝过渡端子施工指导服务</w:t>
      </w:r>
    </w:p>
    <w:p w:rsidR="00484E6F" w:rsidRPr="00484E6F" w:rsidRDefault="00484E6F" w:rsidP="00484E6F">
      <w:pPr>
        <w:pStyle w:val="afff2"/>
        <w:tabs>
          <w:tab w:val="left" w:pos="284"/>
          <w:tab w:val="left" w:pos="540"/>
          <w:tab w:val="left" w:pos="709"/>
        </w:tabs>
        <w:snapToGrid w:val="0"/>
        <w:spacing w:line="360" w:lineRule="auto"/>
        <w:ind w:left="703" w:rightChars="-69" w:right="-166" w:firstLineChars="0" w:firstLine="0"/>
        <w:rPr>
          <w:rFonts w:hAnsi="宋体"/>
          <w:sz w:val="24"/>
        </w:rPr>
      </w:pPr>
      <w:r w:rsidRPr="00484E6F">
        <w:rPr>
          <w:rFonts w:hAnsi="宋体"/>
          <w:sz w:val="24"/>
        </w:rPr>
        <w:t>卖方应提供安装</w:t>
      </w:r>
      <w:r w:rsidRPr="00484E6F">
        <w:rPr>
          <w:rFonts w:hAnsi="宋体" w:hint="eastAsia"/>
          <w:sz w:val="24"/>
        </w:rPr>
        <w:t>铜铝过渡端子的培训与指导服务，</w:t>
      </w:r>
      <w:r w:rsidRPr="00484E6F">
        <w:rPr>
          <w:rFonts w:hAnsi="宋体"/>
          <w:sz w:val="24"/>
        </w:rPr>
        <w:t>价款应包括在投标总价中。</w:t>
      </w:r>
      <w:r w:rsidRPr="00484E6F">
        <w:rPr>
          <w:rFonts w:hAnsi="宋体" w:hint="eastAsia"/>
          <w:sz w:val="24"/>
        </w:rPr>
        <w:t>其他</w:t>
      </w:r>
    </w:p>
    <w:p w:rsidR="00484E6F" w:rsidRPr="00484E6F" w:rsidRDefault="00484E6F" w:rsidP="00484E6F">
      <w:pPr>
        <w:pStyle w:val="afff2"/>
        <w:tabs>
          <w:tab w:val="left" w:pos="284"/>
          <w:tab w:val="left" w:pos="540"/>
          <w:tab w:val="left" w:pos="709"/>
        </w:tabs>
        <w:snapToGrid w:val="0"/>
        <w:spacing w:line="360" w:lineRule="auto"/>
        <w:ind w:left="703" w:rightChars="-69" w:right="-166" w:firstLineChars="0" w:firstLine="0"/>
        <w:rPr>
          <w:rFonts w:hAnsi="宋体"/>
          <w:sz w:val="24"/>
        </w:rPr>
      </w:pPr>
      <w:r w:rsidRPr="00484E6F">
        <w:rPr>
          <w:rFonts w:hAnsi="宋体" w:hint="eastAsia"/>
          <w:sz w:val="24"/>
        </w:rPr>
        <w:t>由于本工程施工</w:t>
      </w:r>
      <w:proofErr w:type="gramStart"/>
      <w:r w:rsidRPr="00484E6F">
        <w:rPr>
          <w:rFonts w:hAnsi="宋体" w:hint="eastAsia"/>
          <w:sz w:val="24"/>
        </w:rPr>
        <w:t>图尚未</w:t>
      </w:r>
      <w:proofErr w:type="gramEnd"/>
      <w:r w:rsidRPr="00484E6F">
        <w:rPr>
          <w:rFonts w:hAnsi="宋体" w:hint="eastAsia"/>
          <w:sz w:val="24"/>
        </w:rPr>
        <w:t>设计完成，本次招标范围内电缆量及型号可能会根据最终施工图进行调整，买方保留合同签订生效后对电缆量及型号变更的权利。</w:t>
      </w:r>
    </w:p>
    <w:p w:rsidR="007B5A93" w:rsidRPr="003E2A8B" w:rsidRDefault="00C9131E" w:rsidP="00803275">
      <w:pPr>
        <w:pStyle w:val="afff2"/>
        <w:numPr>
          <w:ilvl w:val="0"/>
          <w:numId w:val="70"/>
        </w:numPr>
        <w:tabs>
          <w:tab w:val="left" w:pos="284"/>
          <w:tab w:val="left" w:pos="540"/>
          <w:tab w:val="left" w:pos="709"/>
        </w:tabs>
        <w:snapToGrid w:val="0"/>
        <w:spacing w:line="360" w:lineRule="auto"/>
        <w:ind w:rightChars="-69" w:right="-166" w:firstLineChars="0"/>
        <w:rPr>
          <w:spacing w:val="10"/>
          <w:sz w:val="24"/>
        </w:rPr>
      </w:pPr>
      <w:r w:rsidRPr="003E2A8B">
        <w:rPr>
          <w:rFonts w:hAnsi="宋体"/>
          <w:spacing w:val="10"/>
          <w:sz w:val="24"/>
        </w:rPr>
        <w:t>投标人工作范围包括：</w:t>
      </w:r>
      <w:r w:rsidR="008670D4" w:rsidRPr="003E2A8B">
        <w:rPr>
          <w:rFonts w:hAnsi="宋体"/>
          <w:sz w:val="24"/>
        </w:rPr>
        <w:t>高低压</w:t>
      </w:r>
      <w:proofErr w:type="gramStart"/>
      <w:r w:rsidR="008670D4" w:rsidRPr="003E2A8B">
        <w:rPr>
          <w:rFonts w:hAnsi="宋体"/>
          <w:sz w:val="24"/>
        </w:rPr>
        <w:t>开关柜及厂用</w:t>
      </w:r>
      <w:proofErr w:type="gramEnd"/>
      <w:r w:rsidR="008670D4" w:rsidRPr="003E2A8B">
        <w:rPr>
          <w:rFonts w:hAnsi="宋体"/>
          <w:sz w:val="24"/>
        </w:rPr>
        <w:t>变</w:t>
      </w:r>
      <w:r w:rsidR="006B3AFC" w:rsidRPr="003E2A8B">
        <w:rPr>
          <w:rFonts w:hAnsi="宋体"/>
          <w:sz w:val="24"/>
        </w:rPr>
        <w:t>采购</w:t>
      </w:r>
      <w:r w:rsidRPr="003E2A8B">
        <w:rPr>
          <w:rFonts w:hAnsi="宋体"/>
          <w:sz w:val="24"/>
        </w:rPr>
        <w:t>的设计及供货范围内所有设备元件的选择、设计、制造、提供图纸资料、试验（包括型式试验、出厂试验、交接试验）、供货、包装、发运、现场交货、现场指导安装、现场调试指导、参加试验运行和协助交接验收。</w:t>
      </w:r>
    </w:p>
    <w:p w:rsidR="007B5A93" w:rsidRPr="003E2A8B" w:rsidRDefault="00C9131E" w:rsidP="00803275">
      <w:pPr>
        <w:pStyle w:val="afff2"/>
        <w:numPr>
          <w:ilvl w:val="0"/>
          <w:numId w:val="70"/>
        </w:numPr>
        <w:tabs>
          <w:tab w:val="left" w:pos="284"/>
          <w:tab w:val="left" w:pos="540"/>
          <w:tab w:val="left" w:pos="709"/>
        </w:tabs>
        <w:snapToGrid w:val="0"/>
        <w:spacing w:line="360" w:lineRule="auto"/>
        <w:ind w:rightChars="-69" w:right="-166" w:firstLineChars="0"/>
        <w:rPr>
          <w:spacing w:val="10"/>
          <w:sz w:val="24"/>
        </w:rPr>
      </w:pPr>
      <w:r w:rsidRPr="003E2A8B">
        <w:rPr>
          <w:rFonts w:hAnsi="宋体"/>
          <w:spacing w:val="10"/>
          <w:sz w:val="24"/>
        </w:rPr>
        <w:t>交货时间：</w:t>
      </w:r>
      <w:r w:rsidRPr="003E2A8B">
        <w:rPr>
          <w:spacing w:val="10"/>
          <w:sz w:val="24"/>
        </w:rPr>
        <w:t>2019</w:t>
      </w:r>
      <w:r w:rsidRPr="003E2A8B">
        <w:rPr>
          <w:rFonts w:hAnsi="宋体"/>
          <w:spacing w:val="10"/>
          <w:sz w:val="24"/>
        </w:rPr>
        <w:t>年</w:t>
      </w:r>
      <w:r w:rsidR="00D9270B">
        <w:rPr>
          <w:rFonts w:hint="eastAsia"/>
          <w:spacing w:val="10"/>
          <w:sz w:val="24"/>
        </w:rPr>
        <w:t>10</w:t>
      </w:r>
      <w:r w:rsidRPr="003E2A8B">
        <w:rPr>
          <w:rFonts w:hAnsi="宋体"/>
          <w:spacing w:val="10"/>
          <w:sz w:val="24"/>
        </w:rPr>
        <w:t>月</w:t>
      </w:r>
      <w:r w:rsidR="00BD1EBA">
        <w:rPr>
          <w:rFonts w:hAnsi="宋体"/>
          <w:spacing w:val="10"/>
          <w:sz w:val="24"/>
        </w:rPr>
        <w:t>25</w:t>
      </w:r>
      <w:r w:rsidRPr="003E2A8B">
        <w:rPr>
          <w:rFonts w:hAnsi="宋体"/>
          <w:spacing w:val="10"/>
          <w:sz w:val="24"/>
        </w:rPr>
        <w:t>日前</w:t>
      </w:r>
    </w:p>
    <w:p w:rsidR="007B5A93" w:rsidRPr="003E2A8B" w:rsidRDefault="00C9131E" w:rsidP="00803275">
      <w:pPr>
        <w:pStyle w:val="afff2"/>
        <w:numPr>
          <w:ilvl w:val="0"/>
          <w:numId w:val="70"/>
        </w:numPr>
        <w:tabs>
          <w:tab w:val="left" w:pos="284"/>
          <w:tab w:val="left" w:pos="540"/>
          <w:tab w:val="left" w:pos="709"/>
        </w:tabs>
        <w:snapToGrid w:val="0"/>
        <w:spacing w:line="360" w:lineRule="auto"/>
        <w:ind w:rightChars="-69" w:right="-166" w:firstLineChars="0"/>
        <w:rPr>
          <w:spacing w:val="10"/>
          <w:sz w:val="24"/>
        </w:rPr>
      </w:pPr>
      <w:r w:rsidRPr="003E2A8B">
        <w:rPr>
          <w:rFonts w:hAnsi="宋体"/>
          <w:spacing w:val="10"/>
          <w:sz w:val="24"/>
        </w:rPr>
        <w:t>交货地点：</w:t>
      </w:r>
      <w:proofErr w:type="gramStart"/>
      <w:r w:rsidR="00D9270B">
        <w:rPr>
          <w:rFonts w:hAnsi="宋体"/>
          <w:sz w:val="24"/>
        </w:rPr>
        <w:t>宝鸡钛睿旭光新能源有限公司宝钛工业</w:t>
      </w:r>
      <w:proofErr w:type="gramEnd"/>
      <w:r w:rsidR="00D9270B">
        <w:rPr>
          <w:rFonts w:hAnsi="宋体"/>
          <w:sz w:val="24"/>
        </w:rPr>
        <w:t>园屋顶</w:t>
      </w:r>
      <w:r w:rsidR="00D9270B">
        <w:rPr>
          <w:rFonts w:hAnsi="宋体"/>
          <w:sz w:val="24"/>
        </w:rPr>
        <w:t>12MWp</w:t>
      </w:r>
      <w:r w:rsidR="00D9270B">
        <w:rPr>
          <w:rFonts w:hAnsi="宋体"/>
          <w:sz w:val="24"/>
        </w:rPr>
        <w:t>分布式光伏发电项目</w:t>
      </w:r>
      <w:r w:rsidRPr="003E2A8B">
        <w:rPr>
          <w:rFonts w:hAnsi="宋体"/>
          <w:sz w:val="24"/>
        </w:rPr>
        <w:t>部指定地点。</w:t>
      </w:r>
    </w:p>
    <w:p w:rsidR="00452469" w:rsidRDefault="00452469" w:rsidP="00452469">
      <w:pPr>
        <w:numPr>
          <w:ilvl w:val="0"/>
          <w:numId w:val="8"/>
        </w:numPr>
        <w:tabs>
          <w:tab w:val="clear" w:pos="922"/>
          <w:tab w:val="left" w:pos="540"/>
        </w:tabs>
        <w:snapToGrid w:val="0"/>
        <w:spacing w:beforeLines="50" w:before="120" w:line="360" w:lineRule="auto"/>
        <w:ind w:left="539" w:rightChars="-69" w:right="-166" w:hanging="539"/>
      </w:pPr>
      <w:r>
        <w:rPr>
          <w:rFonts w:hint="eastAsia"/>
        </w:rPr>
        <w:t>招标文件的获取</w:t>
      </w:r>
    </w:p>
    <w:p w:rsidR="00452469" w:rsidRPr="003561DA" w:rsidRDefault="00452469" w:rsidP="00452469">
      <w:pPr>
        <w:pStyle w:val="a9"/>
        <w:tabs>
          <w:tab w:val="left" w:pos="4716"/>
          <w:tab w:val="left" w:pos="6012"/>
          <w:tab w:val="left" w:pos="7169"/>
          <w:tab w:val="left" w:pos="8535"/>
        </w:tabs>
        <w:spacing w:line="360" w:lineRule="auto"/>
        <w:ind w:firstLine="392"/>
      </w:pPr>
      <w:r w:rsidRPr="003561DA">
        <w:t>凡满足本</w:t>
      </w:r>
      <w:r w:rsidRPr="003561DA">
        <w:rPr>
          <w:rFonts w:hint="eastAsia"/>
        </w:rPr>
        <w:t>公告规定的投标人资格要求，且有诚意参与的投标人，请于2019年0</w:t>
      </w:r>
      <w:r>
        <w:t>9</w:t>
      </w:r>
      <w:r w:rsidRPr="003561DA">
        <w:rPr>
          <w:rFonts w:hint="eastAsia"/>
        </w:rPr>
        <w:t>月</w:t>
      </w:r>
      <w:r w:rsidR="008D20E4">
        <w:t>24</w:t>
      </w:r>
      <w:r w:rsidRPr="003561DA">
        <w:rPr>
          <w:rFonts w:hint="eastAsia"/>
        </w:rPr>
        <w:t>日至2019年0</w:t>
      </w:r>
      <w:r>
        <w:t>9</w:t>
      </w:r>
      <w:r w:rsidRPr="003561DA">
        <w:rPr>
          <w:rFonts w:hint="eastAsia"/>
        </w:rPr>
        <w:t>月</w:t>
      </w:r>
      <w:r w:rsidR="008D20E4">
        <w:t>30</w:t>
      </w:r>
      <w:r w:rsidRPr="003561DA">
        <w:rPr>
          <w:rFonts w:hint="eastAsia"/>
        </w:rPr>
        <w:t>日，在中国电</w:t>
      </w:r>
      <w:proofErr w:type="gramStart"/>
      <w:r w:rsidRPr="003561DA">
        <w:rPr>
          <w:rFonts w:hint="eastAsia"/>
        </w:rPr>
        <w:t>建集中</w:t>
      </w:r>
      <w:proofErr w:type="gramEnd"/>
      <w:r w:rsidRPr="003561DA">
        <w:rPr>
          <w:rFonts w:hint="eastAsia"/>
        </w:rPr>
        <w:t>采购电子平台http://ec</w:t>
      </w:r>
      <w:r w:rsidRPr="003561DA">
        <w:t>3</w:t>
      </w:r>
      <w:r w:rsidRPr="003561DA">
        <w:rPr>
          <w:rFonts w:hint="eastAsia"/>
        </w:rPr>
        <w:t>.powerchina.cn）在线报名并上</w:t>
      </w:r>
      <w:proofErr w:type="gramStart"/>
      <w:r w:rsidRPr="003561DA">
        <w:rPr>
          <w:rFonts w:hint="eastAsia"/>
        </w:rPr>
        <w:t>传下列</w:t>
      </w:r>
      <w:proofErr w:type="gramEnd"/>
      <w:r w:rsidRPr="003561DA">
        <w:rPr>
          <w:rFonts w:hint="eastAsia"/>
        </w:rPr>
        <w:t>资格证明文件：</w:t>
      </w:r>
    </w:p>
    <w:p w:rsidR="00452469" w:rsidRPr="003561DA" w:rsidRDefault="00452469" w:rsidP="00452469">
      <w:pPr>
        <w:widowControl/>
        <w:spacing w:line="360" w:lineRule="auto"/>
        <w:rPr>
          <w:rFonts w:ascii="宋体" w:hAnsi="Courier New"/>
          <w:snapToGrid w:val="0"/>
          <w:kern w:val="0"/>
          <w:szCs w:val="21"/>
        </w:rPr>
      </w:pPr>
      <w:r w:rsidRPr="003561DA">
        <w:rPr>
          <w:rFonts w:ascii="宋体" w:hAnsi="Courier New" w:hint="eastAsia"/>
          <w:snapToGrid w:val="0"/>
          <w:kern w:val="0"/>
          <w:szCs w:val="21"/>
        </w:rPr>
        <w:t xml:space="preserve">    </w:t>
      </w:r>
      <w:r>
        <w:rPr>
          <w:rFonts w:ascii="宋体" w:hAnsi="Courier New" w:hint="eastAsia"/>
          <w:snapToGrid w:val="0"/>
          <w:kern w:val="0"/>
          <w:szCs w:val="21"/>
        </w:rPr>
        <w:t>（1）</w:t>
      </w:r>
      <w:r w:rsidRPr="003561DA">
        <w:rPr>
          <w:rFonts w:ascii="宋体" w:hAnsi="Courier New" w:hint="eastAsia"/>
          <w:snapToGrid w:val="0"/>
          <w:kern w:val="0"/>
          <w:szCs w:val="21"/>
        </w:rPr>
        <w:t xml:space="preserve">授权证明（合并文件上传）： </w:t>
      </w:r>
    </w:p>
    <w:p w:rsidR="00452469" w:rsidRPr="003561DA" w:rsidRDefault="00452469" w:rsidP="00452469">
      <w:pPr>
        <w:widowControl/>
        <w:spacing w:line="360" w:lineRule="auto"/>
        <w:ind w:firstLineChars="200" w:firstLine="480"/>
        <w:rPr>
          <w:rFonts w:ascii="宋体" w:hAnsi="Courier New"/>
          <w:snapToGrid w:val="0"/>
          <w:kern w:val="0"/>
          <w:szCs w:val="21"/>
        </w:rPr>
      </w:pPr>
      <w:r>
        <w:rPr>
          <w:rFonts w:ascii="宋体" w:hAnsi="Courier New" w:hint="eastAsia"/>
          <w:snapToGrid w:val="0"/>
          <w:kern w:val="0"/>
          <w:szCs w:val="21"/>
        </w:rPr>
        <w:t>（2）</w:t>
      </w:r>
      <w:r w:rsidRPr="003561DA">
        <w:rPr>
          <w:rFonts w:ascii="宋体" w:hAnsi="Courier New" w:hint="eastAsia"/>
          <w:snapToGrid w:val="0"/>
          <w:kern w:val="0"/>
          <w:szCs w:val="21"/>
        </w:rPr>
        <w:t>投标人法定代表人签发的针对本招标项目购买招标文件的授权委托书（法人签字加盖公章，注明投标项目及标段名称）；</w:t>
      </w:r>
    </w:p>
    <w:p w:rsidR="00452469" w:rsidRPr="003561DA" w:rsidRDefault="00452469" w:rsidP="00452469">
      <w:pPr>
        <w:widowControl/>
        <w:spacing w:line="360" w:lineRule="auto"/>
        <w:ind w:firstLineChars="200" w:firstLine="480"/>
        <w:rPr>
          <w:rFonts w:ascii="宋体" w:hAnsi="Courier New"/>
          <w:snapToGrid w:val="0"/>
          <w:kern w:val="0"/>
          <w:szCs w:val="21"/>
        </w:rPr>
      </w:pPr>
      <w:r>
        <w:rPr>
          <w:rFonts w:ascii="宋体" w:hAnsi="Courier New" w:hint="eastAsia"/>
          <w:snapToGrid w:val="0"/>
          <w:kern w:val="0"/>
          <w:szCs w:val="21"/>
        </w:rPr>
        <w:t>（3）</w:t>
      </w:r>
      <w:r w:rsidRPr="003561DA">
        <w:rPr>
          <w:rFonts w:ascii="宋体" w:hAnsi="Courier New" w:hint="eastAsia"/>
          <w:snapToGrid w:val="0"/>
          <w:kern w:val="0"/>
          <w:szCs w:val="21"/>
        </w:rPr>
        <w:t>购买招标文件经办人身份证扫描件。</w:t>
      </w:r>
    </w:p>
    <w:p w:rsidR="00452469" w:rsidRPr="00452469" w:rsidRDefault="00452469" w:rsidP="00452469">
      <w:pPr>
        <w:tabs>
          <w:tab w:val="left" w:pos="540"/>
          <w:tab w:val="left" w:pos="922"/>
        </w:tabs>
        <w:snapToGrid w:val="0"/>
        <w:spacing w:beforeLines="50" w:before="120" w:line="360" w:lineRule="auto"/>
        <w:ind w:left="539" w:rightChars="-69" w:right="-166"/>
      </w:pPr>
      <w:r>
        <w:rPr>
          <w:rFonts w:ascii="宋体" w:hAnsi="Courier New" w:hint="eastAsia"/>
          <w:snapToGrid w:val="0"/>
          <w:kern w:val="0"/>
          <w:szCs w:val="21"/>
        </w:rPr>
        <w:t>（4）</w:t>
      </w:r>
      <w:r w:rsidRPr="003561DA">
        <w:rPr>
          <w:rFonts w:ascii="宋体" w:hAnsi="Courier New"/>
          <w:snapToGrid w:val="0"/>
          <w:kern w:val="0"/>
          <w:szCs w:val="21"/>
        </w:rPr>
        <w:t>招标文件每套售价</w:t>
      </w:r>
      <w:r>
        <w:rPr>
          <w:rFonts w:ascii="宋体" w:hAnsi="Courier New"/>
          <w:snapToGrid w:val="0"/>
          <w:kern w:val="0"/>
          <w:szCs w:val="21"/>
        </w:rPr>
        <w:t>5</w:t>
      </w:r>
      <w:r w:rsidRPr="003561DA">
        <w:rPr>
          <w:rFonts w:ascii="宋体" w:hAnsi="Courier New" w:hint="eastAsia"/>
          <w:snapToGrid w:val="0"/>
          <w:kern w:val="0"/>
          <w:szCs w:val="21"/>
        </w:rPr>
        <w:t>00</w:t>
      </w:r>
      <w:r w:rsidRPr="003561DA">
        <w:rPr>
          <w:rFonts w:ascii="宋体" w:hAnsi="Courier New"/>
          <w:snapToGrid w:val="0"/>
          <w:kern w:val="0"/>
          <w:szCs w:val="21"/>
        </w:rPr>
        <w:t>元，售后不退</w:t>
      </w:r>
      <w:r w:rsidRPr="003561DA">
        <w:rPr>
          <w:rFonts w:ascii="宋体" w:hAnsi="Courier New" w:hint="eastAsia"/>
          <w:snapToGrid w:val="0"/>
          <w:kern w:val="0"/>
          <w:szCs w:val="21"/>
        </w:rPr>
        <w:t>（投标人应采取线下支付并上</w:t>
      </w:r>
      <w:proofErr w:type="gramStart"/>
      <w:r w:rsidRPr="003561DA">
        <w:rPr>
          <w:rFonts w:ascii="宋体" w:hAnsi="Courier New" w:hint="eastAsia"/>
          <w:snapToGrid w:val="0"/>
          <w:kern w:val="0"/>
          <w:szCs w:val="21"/>
        </w:rPr>
        <w:t>传支付</w:t>
      </w:r>
      <w:proofErr w:type="gramEnd"/>
      <w:r w:rsidRPr="003561DA">
        <w:rPr>
          <w:rFonts w:ascii="宋体" w:hAnsi="Courier New" w:hint="eastAsia"/>
          <w:snapToGrid w:val="0"/>
          <w:kern w:val="0"/>
          <w:szCs w:val="21"/>
        </w:rPr>
        <w:t>凭证的方式缴纳标书费，不能采取线上支付方式，招标人只开具收款收据）</w:t>
      </w:r>
      <w:r w:rsidRPr="003561DA">
        <w:rPr>
          <w:rFonts w:ascii="宋体" w:hAnsi="Courier New"/>
          <w:snapToGrid w:val="0"/>
          <w:kern w:val="0"/>
          <w:szCs w:val="21"/>
        </w:rPr>
        <w:t>。</w:t>
      </w:r>
    </w:p>
    <w:p w:rsidR="00771E4D" w:rsidRDefault="00771E4D" w:rsidP="00771E4D">
      <w:pPr>
        <w:numPr>
          <w:ilvl w:val="0"/>
          <w:numId w:val="8"/>
        </w:numPr>
        <w:tabs>
          <w:tab w:val="clear" w:pos="922"/>
          <w:tab w:val="left" w:pos="540"/>
        </w:tabs>
        <w:snapToGrid w:val="0"/>
        <w:spacing w:beforeLines="50" w:before="120" w:line="360" w:lineRule="auto"/>
        <w:ind w:left="539" w:rightChars="-69" w:right="-166" w:hanging="539"/>
      </w:pPr>
      <w:r>
        <w:rPr>
          <w:rFonts w:hint="eastAsia"/>
        </w:rPr>
        <w:t>投标文件的递交</w:t>
      </w:r>
    </w:p>
    <w:p w:rsidR="00771E4D" w:rsidRPr="00B658DD" w:rsidRDefault="00771E4D" w:rsidP="00771E4D">
      <w:pPr>
        <w:pStyle w:val="a9"/>
        <w:tabs>
          <w:tab w:val="left" w:pos="4716"/>
          <w:tab w:val="left" w:pos="6012"/>
          <w:tab w:val="left" w:pos="7169"/>
          <w:tab w:val="left" w:pos="8535"/>
        </w:tabs>
        <w:spacing w:line="360" w:lineRule="auto"/>
        <w:ind w:firstLineChars="200" w:firstLine="480"/>
        <w:rPr>
          <w:rFonts w:ascii="Times New Roman" w:hAnsi="Times New Roman"/>
          <w:color w:val="000000"/>
        </w:rPr>
      </w:pPr>
      <w:r>
        <w:t>8.1</w:t>
      </w:r>
      <w:r w:rsidRPr="00B658DD">
        <w:rPr>
          <w:rFonts w:ascii="Times New Roman" w:hAnsi="Times New Roman" w:hint="eastAsia"/>
          <w:color w:val="000000"/>
        </w:rPr>
        <w:t>本</w:t>
      </w:r>
      <w:proofErr w:type="gramStart"/>
      <w:r w:rsidRPr="00B658DD">
        <w:rPr>
          <w:rFonts w:ascii="Times New Roman" w:hAnsi="Times New Roman" w:hint="eastAsia"/>
          <w:color w:val="000000"/>
        </w:rPr>
        <w:t>次设备</w:t>
      </w:r>
      <w:proofErr w:type="gramEnd"/>
      <w:r w:rsidRPr="00B658DD">
        <w:rPr>
          <w:rFonts w:ascii="Times New Roman" w:hAnsi="Times New Roman" w:hint="eastAsia"/>
          <w:color w:val="000000"/>
        </w:rPr>
        <w:t>采购将通过中国电</w:t>
      </w:r>
      <w:proofErr w:type="gramStart"/>
      <w:r w:rsidRPr="00B658DD">
        <w:rPr>
          <w:rFonts w:ascii="Times New Roman" w:hAnsi="Times New Roman" w:hint="eastAsia"/>
          <w:color w:val="000000"/>
        </w:rPr>
        <w:t>建设备</w:t>
      </w:r>
      <w:proofErr w:type="gramEnd"/>
      <w:r w:rsidRPr="00B658DD">
        <w:rPr>
          <w:rFonts w:ascii="Times New Roman" w:hAnsi="Times New Roman" w:hint="eastAsia"/>
          <w:color w:val="000000"/>
        </w:rPr>
        <w:t>物资集中采购平台（</w:t>
      </w:r>
      <w:r w:rsidRPr="00B658DD">
        <w:rPr>
          <w:rFonts w:ascii="Times New Roman" w:hAnsi="Times New Roman" w:hint="eastAsia"/>
          <w:color w:val="000000"/>
        </w:rPr>
        <w:t>http://ec3.powerchina.cn</w:t>
      </w:r>
      <w:r w:rsidRPr="00B658DD">
        <w:rPr>
          <w:rFonts w:ascii="Times New Roman" w:hAnsi="Times New Roman" w:hint="eastAsia"/>
          <w:color w:val="000000"/>
        </w:rPr>
        <w:t>，以下简称</w:t>
      </w:r>
      <w:r w:rsidRPr="00B658DD">
        <w:rPr>
          <w:rFonts w:ascii="Times New Roman" w:hAnsi="Times New Roman" w:hint="eastAsia"/>
          <w:color w:val="000000"/>
        </w:rPr>
        <w:t xml:space="preserve"> </w:t>
      </w:r>
      <w:r w:rsidRPr="00B658DD">
        <w:rPr>
          <w:rFonts w:ascii="Times New Roman" w:hAnsi="Times New Roman" w:hint="eastAsia"/>
          <w:color w:val="000000"/>
        </w:rPr>
        <w:t>“集采平台”）全程在线开展，投标人须提前办理电子钥匙用于在线投标，请各投标人登陆集采平台服务中心或咨询客服，了解集采平台操作和电子钥匙办理的具体事宜，并严格按</w:t>
      </w:r>
      <w:r w:rsidRPr="00B658DD">
        <w:rPr>
          <w:rFonts w:ascii="Times New Roman" w:hAnsi="Times New Roman" w:hint="eastAsia"/>
          <w:color w:val="000000"/>
        </w:rPr>
        <w:lastRenderedPageBreak/>
        <w:t>照要求进行在线投标，因操作流程失误造成的投标失败将由投标人自行承担后果。</w:t>
      </w:r>
    </w:p>
    <w:p w:rsidR="00771E4D" w:rsidRPr="00B658DD" w:rsidRDefault="00771E4D" w:rsidP="00771E4D">
      <w:pPr>
        <w:pStyle w:val="a9"/>
        <w:tabs>
          <w:tab w:val="left" w:pos="4716"/>
          <w:tab w:val="left" w:pos="6012"/>
          <w:tab w:val="left" w:pos="7169"/>
          <w:tab w:val="left" w:pos="8535"/>
        </w:tabs>
        <w:spacing w:line="360" w:lineRule="auto"/>
        <w:ind w:firstLineChars="200" w:firstLine="480"/>
        <w:rPr>
          <w:rFonts w:ascii="Times New Roman" w:hAnsi="Times New Roman"/>
          <w:color w:val="000000"/>
        </w:rPr>
      </w:pPr>
      <w:r w:rsidRPr="00B658DD">
        <w:rPr>
          <w:rFonts w:ascii="Times New Roman" w:hAnsi="Times New Roman" w:hint="eastAsia"/>
          <w:color w:val="000000"/>
        </w:rPr>
        <w:t>集采平台客服电话：</w:t>
      </w:r>
      <w:r w:rsidRPr="00B658DD">
        <w:rPr>
          <w:rFonts w:ascii="Times New Roman" w:hAnsi="Times New Roman" w:hint="eastAsia"/>
          <w:color w:val="000000"/>
        </w:rPr>
        <w:t>4006274006</w:t>
      </w:r>
    </w:p>
    <w:p w:rsidR="00771E4D" w:rsidRPr="00B658DD" w:rsidRDefault="00771E4D" w:rsidP="00771E4D">
      <w:pPr>
        <w:pStyle w:val="a9"/>
        <w:tabs>
          <w:tab w:val="left" w:pos="4716"/>
          <w:tab w:val="left" w:pos="6012"/>
          <w:tab w:val="left" w:pos="7169"/>
          <w:tab w:val="left" w:pos="8535"/>
        </w:tabs>
        <w:spacing w:line="360" w:lineRule="auto"/>
        <w:ind w:firstLineChars="200" w:firstLine="480"/>
        <w:rPr>
          <w:rFonts w:ascii="Times New Roman" w:hAnsi="Times New Roman"/>
          <w:color w:val="000000"/>
        </w:rPr>
      </w:pPr>
      <w:r w:rsidRPr="00B658DD">
        <w:rPr>
          <w:rFonts w:ascii="Times New Roman" w:hAnsi="Times New Roman" w:hint="eastAsia"/>
          <w:color w:val="000000"/>
        </w:rPr>
        <w:t>电子钥匙办理客服电话：</w:t>
      </w:r>
      <w:r w:rsidRPr="00B658DD">
        <w:rPr>
          <w:rFonts w:ascii="Times New Roman" w:hAnsi="Times New Roman" w:hint="eastAsia"/>
          <w:color w:val="000000"/>
        </w:rPr>
        <w:t>010-56032365</w:t>
      </w:r>
    </w:p>
    <w:p w:rsidR="00771E4D" w:rsidRPr="00B658DD" w:rsidRDefault="00771E4D" w:rsidP="00771E4D">
      <w:pPr>
        <w:pStyle w:val="a9"/>
        <w:tabs>
          <w:tab w:val="left" w:pos="4716"/>
          <w:tab w:val="left" w:pos="6012"/>
          <w:tab w:val="left" w:pos="7169"/>
          <w:tab w:val="left" w:pos="8535"/>
        </w:tabs>
        <w:spacing w:line="360" w:lineRule="auto"/>
        <w:ind w:firstLineChars="200" w:firstLine="480"/>
        <w:rPr>
          <w:rFonts w:ascii="Times New Roman" w:hAnsi="Times New Roman"/>
          <w:color w:val="000000"/>
        </w:rPr>
      </w:pPr>
      <w:r>
        <w:rPr>
          <w:rFonts w:ascii="Times New Roman" w:hAnsi="Times New Roman"/>
          <w:color w:val="000000"/>
        </w:rPr>
        <w:t>8</w:t>
      </w:r>
      <w:r w:rsidRPr="00B658DD">
        <w:rPr>
          <w:rFonts w:ascii="Times New Roman" w:hAnsi="Times New Roman" w:hint="eastAsia"/>
          <w:color w:val="000000"/>
        </w:rPr>
        <w:t>.2</w:t>
      </w:r>
      <w:proofErr w:type="gramStart"/>
      <w:r w:rsidRPr="00B658DD">
        <w:rPr>
          <w:rFonts w:ascii="Times New Roman" w:hAnsi="Times New Roman" w:hint="eastAsia"/>
          <w:color w:val="000000"/>
        </w:rPr>
        <w:t>各</w:t>
      </w:r>
      <w:proofErr w:type="gramEnd"/>
      <w:r w:rsidRPr="00B658DD">
        <w:rPr>
          <w:rFonts w:ascii="Times New Roman" w:hAnsi="Times New Roman" w:hint="eastAsia"/>
          <w:color w:val="000000"/>
        </w:rPr>
        <w:t>投标人须登陆集采平台使用电子钥匙进行电子投标文件的编制、加密和在线投递，电子投标文件递交的截止时间（投标截止时间，下同）为</w:t>
      </w:r>
      <w:r w:rsidRPr="00B658DD">
        <w:rPr>
          <w:rFonts w:ascii="Times New Roman" w:hAnsi="Times New Roman" w:hint="eastAsia"/>
          <w:color w:val="000000"/>
          <w:u w:val="single"/>
        </w:rPr>
        <w:t>2019</w:t>
      </w:r>
      <w:r w:rsidRPr="00B658DD">
        <w:rPr>
          <w:rFonts w:ascii="Times New Roman" w:hAnsi="Times New Roman" w:hint="eastAsia"/>
          <w:color w:val="000000"/>
          <w:u w:val="single"/>
        </w:rPr>
        <w:t>年</w:t>
      </w:r>
      <w:r w:rsidR="00BD1EBA">
        <w:rPr>
          <w:rFonts w:ascii="Times New Roman" w:hAnsi="Times New Roman"/>
          <w:color w:val="000000"/>
          <w:u w:val="single"/>
        </w:rPr>
        <w:t>10</w:t>
      </w:r>
      <w:r w:rsidRPr="00B658DD">
        <w:rPr>
          <w:rFonts w:ascii="Times New Roman" w:hAnsi="Times New Roman" w:hint="eastAsia"/>
          <w:color w:val="000000"/>
          <w:u w:val="single"/>
        </w:rPr>
        <w:t>月</w:t>
      </w:r>
      <w:r w:rsidR="00BD1EBA">
        <w:rPr>
          <w:rFonts w:ascii="Times New Roman" w:hAnsi="Times New Roman"/>
          <w:color w:val="000000"/>
          <w:u w:val="single"/>
        </w:rPr>
        <w:t>09</w:t>
      </w:r>
      <w:r w:rsidRPr="00B658DD">
        <w:rPr>
          <w:rFonts w:ascii="Times New Roman" w:hAnsi="Times New Roman" w:hint="eastAsia"/>
          <w:color w:val="000000"/>
          <w:u w:val="single"/>
        </w:rPr>
        <w:t>日</w:t>
      </w:r>
      <w:r w:rsidRPr="00B658DD">
        <w:rPr>
          <w:rFonts w:ascii="Times New Roman" w:hAnsi="Times New Roman" w:hint="eastAsia"/>
          <w:color w:val="000000"/>
          <w:u w:val="single"/>
        </w:rPr>
        <w:t>9:30</w:t>
      </w:r>
      <w:r w:rsidRPr="00B658DD">
        <w:rPr>
          <w:rFonts w:ascii="Times New Roman" w:hAnsi="Times New Roman" w:hint="eastAsia"/>
          <w:color w:val="000000"/>
          <w:u w:val="single"/>
        </w:rPr>
        <w:t>分</w:t>
      </w:r>
      <w:r w:rsidRPr="00B658DD">
        <w:rPr>
          <w:rFonts w:ascii="Times New Roman" w:hAnsi="Times New Roman" w:hint="eastAsia"/>
          <w:color w:val="000000"/>
        </w:rPr>
        <w:t>。请各投标人充分考虑文件大小、网络速度的影响并预留充足的时间，逾期将无法提交。</w:t>
      </w:r>
    </w:p>
    <w:p w:rsidR="00771E4D" w:rsidRPr="00B658DD" w:rsidRDefault="00771E4D" w:rsidP="00771E4D">
      <w:pPr>
        <w:pStyle w:val="a9"/>
        <w:tabs>
          <w:tab w:val="left" w:pos="4716"/>
          <w:tab w:val="left" w:pos="6012"/>
          <w:tab w:val="left" w:pos="7169"/>
          <w:tab w:val="left" w:pos="8535"/>
        </w:tabs>
        <w:spacing w:line="360" w:lineRule="auto"/>
        <w:ind w:firstLineChars="200" w:firstLine="480"/>
        <w:rPr>
          <w:rFonts w:ascii="Times New Roman" w:hAnsi="Times New Roman"/>
          <w:color w:val="000000"/>
        </w:rPr>
      </w:pPr>
      <w:r>
        <w:rPr>
          <w:rFonts w:ascii="Times New Roman" w:hAnsi="Times New Roman"/>
          <w:color w:val="000000"/>
        </w:rPr>
        <w:t>8</w:t>
      </w:r>
      <w:r w:rsidRPr="00B658DD">
        <w:rPr>
          <w:rFonts w:ascii="Times New Roman" w:hAnsi="Times New Roman" w:hint="eastAsia"/>
          <w:color w:val="000000"/>
        </w:rPr>
        <w:t>.3</w:t>
      </w:r>
      <w:proofErr w:type="gramStart"/>
      <w:r w:rsidRPr="00B658DD">
        <w:rPr>
          <w:rFonts w:ascii="Times New Roman" w:hAnsi="Times New Roman" w:hint="eastAsia"/>
          <w:color w:val="000000"/>
        </w:rPr>
        <w:t>各</w:t>
      </w:r>
      <w:proofErr w:type="gramEnd"/>
      <w:r w:rsidRPr="00B658DD">
        <w:rPr>
          <w:rFonts w:ascii="Times New Roman" w:hAnsi="Times New Roman" w:hint="eastAsia"/>
          <w:color w:val="000000"/>
        </w:rPr>
        <w:t>投标人须在投标截止日当天使用电子钥匙登录集采平台投标管家客户端进行在线签到，在线签到的截止时间为</w:t>
      </w:r>
      <w:r w:rsidRPr="00B658DD">
        <w:rPr>
          <w:rFonts w:ascii="Times New Roman" w:hAnsi="Times New Roman" w:hint="eastAsia"/>
          <w:color w:val="000000"/>
          <w:u w:val="single"/>
        </w:rPr>
        <w:t>2019</w:t>
      </w:r>
      <w:r w:rsidRPr="00B658DD">
        <w:rPr>
          <w:rFonts w:ascii="Times New Roman" w:hAnsi="Times New Roman" w:hint="eastAsia"/>
          <w:color w:val="000000"/>
          <w:u w:val="single"/>
        </w:rPr>
        <w:t>年</w:t>
      </w:r>
      <w:r w:rsidR="00BD1EBA">
        <w:rPr>
          <w:rFonts w:ascii="Times New Roman" w:hAnsi="Times New Roman"/>
          <w:color w:val="000000"/>
          <w:u w:val="single"/>
        </w:rPr>
        <w:t>10</w:t>
      </w:r>
      <w:r w:rsidRPr="00B658DD">
        <w:rPr>
          <w:rFonts w:ascii="Times New Roman" w:hAnsi="Times New Roman" w:hint="eastAsia"/>
          <w:color w:val="000000"/>
          <w:u w:val="single"/>
        </w:rPr>
        <w:t>月</w:t>
      </w:r>
      <w:r w:rsidR="00BD1EBA">
        <w:rPr>
          <w:rFonts w:ascii="Times New Roman" w:hAnsi="Times New Roman"/>
          <w:color w:val="000000"/>
          <w:u w:val="single"/>
        </w:rPr>
        <w:t>09</w:t>
      </w:r>
      <w:r w:rsidRPr="00B658DD">
        <w:rPr>
          <w:rFonts w:ascii="Times New Roman" w:hAnsi="Times New Roman" w:hint="eastAsia"/>
          <w:color w:val="000000"/>
          <w:u w:val="single"/>
        </w:rPr>
        <w:t>日</w:t>
      </w:r>
      <w:r w:rsidRPr="00B658DD">
        <w:rPr>
          <w:rFonts w:ascii="Times New Roman" w:hAnsi="Times New Roman" w:hint="eastAsia"/>
          <w:color w:val="000000"/>
          <w:u w:val="single"/>
        </w:rPr>
        <w:t>9:30</w:t>
      </w:r>
      <w:r w:rsidRPr="00B658DD">
        <w:rPr>
          <w:rFonts w:ascii="Times New Roman" w:hAnsi="Times New Roman" w:hint="eastAsia"/>
          <w:color w:val="000000"/>
          <w:u w:val="single"/>
        </w:rPr>
        <w:t>分</w:t>
      </w:r>
      <w:r w:rsidRPr="00B658DD">
        <w:rPr>
          <w:rFonts w:ascii="Times New Roman" w:hAnsi="Times New Roman" w:hint="eastAsia"/>
          <w:color w:val="000000"/>
        </w:rPr>
        <w:t>，未进行在线签到的投标人将无法进行后续投标流程。</w:t>
      </w:r>
    </w:p>
    <w:p w:rsidR="00771E4D" w:rsidRPr="00B658DD" w:rsidRDefault="00771E4D" w:rsidP="00771E4D">
      <w:pPr>
        <w:pStyle w:val="a9"/>
        <w:tabs>
          <w:tab w:val="left" w:pos="4716"/>
          <w:tab w:val="left" w:pos="6012"/>
          <w:tab w:val="left" w:pos="7169"/>
          <w:tab w:val="left" w:pos="8535"/>
        </w:tabs>
        <w:spacing w:line="360" w:lineRule="auto"/>
        <w:ind w:firstLineChars="200" w:firstLine="480"/>
        <w:rPr>
          <w:rFonts w:ascii="Times New Roman" w:hAnsi="Times New Roman"/>
          <w:color w:val="000000"/>
        </w:rPr>
      </w:pPr>
      <w:r>
        <w:rPr>
          <w:rFonts w:ascii="Times New Roman" w:hAnsi="Times New Roman"/>
          <w:color w:val="000000"/>
        </w:rPr>
        <w:t>8</w:t>
      </w:r>
      <w:r w:rsidRPr="00B658DD">
        <w:rPr>
          <w:rFonts w:ascii="Times New Roman" w:hAnsi="Times New Roman" w:hint="eastAsia"/>
          <w:color w:val="000000"/>
        </w:rPr>
        <w:t>.4</w:t>
      </w:r>
      <w:r w:rsidRPr="00B658DD">
        <w:rPr>
          <w:rFonts w:ascii="Times New Roman" w:hAnsi="Times New Roman" w:hint="eastAsia"/>
          <w:color w:val="000000"/>
        </w:rPr>
        <w:t>投标截止时间后，各投标人须使用电子钥匙登陆集采平台投标管家客户端对投标文件进行在线解密。</w:t>
      </w:r>
    </w:p>
    <w:p w:rsidR="00771E4D" w:rsidRDefault="00771E4D" w:rsidP="00771E4D">
      <w:pPr>
        <w:pStyle w:val="a9"/>
        <w:tabs>
          <w:tab w:val="left" w:pos="4716"/>
          <w:tab w:val="left" w:pos="6012"/>
          <w:tab w:val="left" w:pos="7169"/>
          <w:tab w:val="left" w:pos="8535"/>
        </w:tabs>
        <w:spacing w:line="360" w:lineRule="auto"/>
        <w:ind w:firstLineChars="200" w:firstLine="480"/>
        <w:rPr>
          <w:rFonts w:ascii="Times New Roman" w:hAnsi="Times New Roman"/>
          <w:color w:val="000000"/>
        </w:rPr>
      </w:pPr>
      <w:r>
        <w:rPr>
          <w:rFonts w:ascii="Times New Roman" w:hAnsi="Times New Roman"/>
          <w:color w:val="000000"/>
        </w:rPr>
        <w:t>8</w:t>
      </w:r>
      <w:r w:rsidRPr="00B658DD">
        <w:rPr>
          <w:rFonts w:ascii="Times New Roman" w:hAnsi="Times New Roman" w:hint="eastAsia"/>
          <w:color w:val="000000"/>
        </w:rPr>
        <w:t>.5</w:t>
      </w:r>
      <w:r w:rsidRPr="00B658DD">
        <w:rPr>
          <w:rFonts w:ascii="Times New Roman" w:hAnsi="Times New Roman" w:hint="eastAsia"/>
          <w:color w:val="000000"/>
        </w:rPr>
        <w:t>电子投标文件的加密、提交、解密及签到等流程须各投标人在线进行操作。</w:t>
      </w:r>
    </w:p>
    <w:p w:rsidR="00771E4D" w:rsidRPr="00771E4D" w:rsidRDefault="00771E4D" w:rsidP="00771E4D">
      <w:pPr>
        <w:pStyle w:val="a9"/>
        <w:tabs>
          <w:tab w:val="left" w:pos="4716"/>
          <w:tab w:val="left" w:pos="6012"/>
          <w:tab w:val="left" w:pos="7169"/>
          <w:tab w:val="left" w:pos="8535"/>
        </w:tabs>
        <w:spacing w:line="360" w:lineRule="auto"/>
        <w:ind w:firstLineChars="200" w:firstLine="480"/>
        <w:rPr>
          <w:rFonts w:ascii="Times New Roman" w:hAnsi="Times New Roman"/>
          <w:color w:val="000000"/>
        </w:rPr>
      </w:pPr>
      <w:r>
        <w:rPr>
          <w:color w:val="000000"/>
        </w:rPr>
        <w:t>8</w:t>
      </w:r>
      <w:r w:rsidRPr="00B658DD">
        <w:rPr>
          <w:rFonts w:ascii="Times New Roman" w:hAnsi="Times New Roman" w:hint="eastAsia"/>
          <w:color w:val="000000"/>
        </w:rPr>
        <w:t>.6</w:t>
      </w:r>
      <w:r w:rsidRPr="00B658DD">
        <w:rPr>
          <w:rFonts w:ascii="Times New Roman" w:hAnsi="Times New Roman" w:hint="eastAsia"/>
          <w:color w:val="000000"/>
        </w:rPr>
        <w:t>投标截止时间如有变动，招标人将及时以书面形式通知所有已购买招标文件的潜在投标人。</w:t>
      </w:r>
    </w:p>
    <w:p w:rsidR="007B5A93" w:rsidRPr="003E2A8B" w:rsidRDefault="00C9131E" w:rsidP="001267D5">
      <w:pPr>
        <w:numPr>
          <w:ilvl w:val="0"/>
          <w:numId w:val="8"/>
        </w:numPr>
        <w:tabs>
          <w:tab w:val="clear" w:pos="922"/>
          <w:tab w:val="left" w:pos="540"/>
        </w:tabs>
        <w:snapToGrid w:val="0"/>
        <w:spacing w:beforeLines="50" w:before="120" w:line="360" w:lineRule="auto"/>
        <w:ind w:left="539" w:rightChars="-69" w:right="-166" w:hanging="539"/>
      </w:pPr>
      <w:r w:rsidRPr="003E2A8B">
        <w:rPr>
          <w:rFonts w:hAnsi="宋体"/>
        </w:rPr>
        <w:t>发布公告的媒介</w:t>
      </w:r>
    </w:p>
    <w:p w:rsidR="007B5A93" w:rsidRPr="003E2A8B" w:rsidRDefault="00D64167" w:rsidP="00D64167">
      <w:pPr>
        <w:tabs>
          <w:tab w:val="left" w:pos="540"/>
          <w:tab w:val="left" w:pos="922"/>
        </w:tabs>
        <w:snapToGrid w:val="0"/>
        <w:spacing w:beforeLines="50" w:before="120" w:line="360" w:lineRule="auto"/>
        <w:ind w:firstLineChars="200" w:firstLine="480"/>
      </w:pPr>
      <w:r w:rsidRPr="00A01921">
        <w:rPr>
          <w:rFonts w:hint="eastAsia"/>
          <w:snapToGrid w:val="0"/>
          <w:color w:val="000000"/>
          <w:kern w:val="0"/>
          <w:szCs w:val="21"/>
        </w:rPr>
        <w:t>本次招标公告同时在中国采购与招标网（</w:t>
      </w:r>
      <w:hyperlink r:id="rId9" w:history="1">
        <w:r w:rsidRPr="00A01921">
          <w:rPr>
            <w:rFonts w:hint="eastAsia"/>
            <w:snapToGrid w:val="0"/>
            <w:color w:val="000000"/>
            <w:kern w:val="0"/>
            <w:szCs w:val="21"/>
          </w:rPr>
          <w:t>http://www.chinabidding.com.cn</w:t>
        </w:r>
      </w:hyperlink>
      <w:r w:rsidRPr="00A01921">
        <w:rPr>
          <w:rFonts w:hint="eastAsia"/>
          <w:snapToGrid w:val="0"/>
          <w:color w:val="000000"/>
          <w:kern w:val="0"/>
          <w:szCs w:val="21"/>
        </w:rPr>
        <w:t>）、中国电力建设股份有限公司集中采购平台网站（</w:t>
      </w:r>
      <w:r w:rsidRPr="00A01921">
        <w:rPr>
          <w:rFonts w:hint="eastAsia"/>
          <w:snapToGrid w:val="0"/>
          <w:color w:val="000000"/>
          <w:kern w:val="0"/>
          <w:szCs w:val="21"/>
        </w:rPr>
        <w:t>http://ec</w:t>
      </w:r>
      <w:r w:rsidRPr="00A01921">
        <w:rPr>
          <w:snapToGrid w:val="0"/>
          <w:color w:val="000000"/>
          <w:kern w:val="0"/>
          <w:szCs w:val="21"/>
        </w:rPr>
        <w:t>3</w:t>
      </w:r>
      <w:r w:rsidRPr="00A01921">
        <w:rPr>
          <w:rFonts w:hint="eastAsia"/>
          <w:snapToGrid w:val="0"/>
          <w:color w:val="000000"/>
          <w:kern w:val="0"/>
          <w:szCs w:val="21"/>
        </w:rPr>
        <w:t>.powerchina.cn</w:t>
      </w:r>
      <w:r w:rsidRPr="00A01921">
        <w:rPr>
          <w:rFonts w:hint="eastAsia"/>
          <w:snapToGrid w:val="0"/>
          <w:color w:val="000000"/>
          <w:kern w:val="0"/>
          <w:szCs w:val="21"/>
        </w:rPr>
        <w:t>）、中国电力建设集团招标与采购网站（</w:t>
      </w:r>
      <w:r w:rsidRPr="00A01921">
        <w:rPr>
          <w:snapToGrid w:val="0"/>
          <w:color w:val="000000"/>
          <w:kern w:val="0"/>
          <w:szCs w:val="21"/>
        </w:rPr>
        <w:t>http://bid.powerchina.cn</w:t>
      </w:r>
      <w:r w:rsidRPr="00A01921">
        <w:rPr>
          <w:rFonts w:hint="eastAsia"/>
          <w:snapToGrid w:val="0"/>
          <w:color w:val="000000"/>
          <w:kern w:val="0"/>
          <w:szCs w:val="21"/>
        </w:rPr>
        <w:t>）及中国电建集团西北勘测设计研究院有限公司网站（</w:t>
      </w:r>
      <w:r w:rsidRPr="00A01921">
        <w:rPr>
          <w:snapToGrid w:val="0"/>
          <w:color w:val="000000"/>
          <w:kern w:val="0"/>
          <w:szCs w:val="21"/>
        </w:rPr>
        <w:t>http://www.nwh.cn</w:t>
      </w:r>
      <w:r w:rsidRPr="00A01921">
        <w:rPr>
          <w:rFonts w:hint="eastAsia"/>
          <w:snapToGrid w:val="0"/>
          <w:color w:val="000000"/>
          <w:kern w:val="0"/>
          <w:szCs w:val="21"/>
        </w:rPr>
        <w:t>）上发布</w:t>
      </w:r>
      <w:r w:rsidRPr="00A01921">
        <w:rPr>
          <w:snapToGrid w:val="0"/>
          <w:color w:val="000000"/>
          <w:kern w:val="0"/>
          <w:szCs w:val="21"/>
        </w:rPr>
        <w:t>。</w:t>
      </w:r>
    </w:p>
    <w:p w:rsidR="007B5A93" w:rsidRPr="003E2A8B" w:rsidRDefault="00C9131E" w:rsidP="001267D5">
      <w:pPr>
        <w:numPr>
          <w:ilvl w:val="0"/>
          <w:numId w:val="8"/>
        </w:numPr>
        <w:tabs>
          <w:tab w:val="clear" w:pos="922"/>
          <w:tab w:val="left" w:pos="540"/>
        </w:tabs>
        <w:snapToGrid w:val="0"/>
        <w:spacing w:beforeLines="50" w:before="120" w:afterLines="50" w:after="120" w:line="360" w:lineRule="auto"/>
        <w:ind w:left="357" w:rightChars="-69" w:right="-166" w:hanging="357"/>
        <w:rPr>
          <w:sz w:val="28"/>
          <w:szCs w:val="28"/>
        </w:rPr>
      </w:pPr>
      <w:r w:rsidRPr="003E2A8B">
        <w:rPr>
          <w:rFonts w:hAnsi="宋体"/>
          <w:b/>
          <w:bCs/>
          <w:szCs w:val="21"/>
        </w:rPr>
        <w:t>投标保证金金额</w:t>
      </w:r>
      <w:r w:rsidRPr="003E2A8B">
        <w:rPr>
          <w:rFonts w:hAnsi="宋体"/>
          <w:szCs w:val="21"/>
        </w:rPr>
        <w:t>：人民币（大写）</w:t>
      </w:r>
      <w:r w:rsidR="00C93827">
        <w:rPr>
          <w:rFonts w:hAnsi="宋体" w:hint="eastAsia"/>
          <w:b/>
          <w:bCs/>
          <w:szCs w:val="21"/>
        </w:rPr>
        <w:t>伍</w:t>
      </w:r>
      <w:r w:rsidR="00207F1C">
        <w:rPr>
          <w:rFonts w:hAnsi="宋体" w:hint="eastAsia"/>
          <w:b/>
          <w:bCs/>
          <w:szCs w:val="21"/>
        </w:rPr>
        <w:t>万</w:t>
      </w:r>
      <w:r w:rsidRPr="003E2A8B">
        <w:rPr>
          <w:rFonts w:hAnsi="宋体"/>
          <w:b/>
          <w:bCs/>
          <w:szCs w:val="21"/>
        </w:rPr>
        <w:t>元整（￥</w:t>
      </w:r>
      <w:r w:rsidR="00C93827">
        <w:rPr>
          <w:rFonts w:hint="eastAsia"/>
          <w:b/>
          <w:bCs/>
          <w:szCs w:val="21"/>
        </w:rPr>
        <w:t>5</w:t>
      </w:r>
      <w:r w:rsidR="00800BD2" w:rsidRPr="003E2A8B">
        <w:rPr>
          <w:b/>
          <w:bCs/>
          <w:szCs w:val="21"/>
        </w:rPr>
        <w:t>0</w:t>
      </w:r>
      <w:r w:rsidR="00207F1C">
        <w:rPr>
          <w:rFonts w:hint="eastAsia"/>
          <w:b/>
          <w:bCs/>
          <w:szCs w:val="21"/>
        </w:rPr>
        <w:t>0</w:t>
      </w:r>
      <w:r w:rsidR="007B55A7">
        <w:rPr>
          <w:b/>
          <w:bCs/>
          <w:szCs w:val="21"/>
        </w:rPr>
        <w:t>0</w:t>
      </w:r>
      <w:r w:rsidRPr="003E2A8B">
        <w:rPr>
          <w:b/>
          <w:bCs/>
          <w:szCs w:val="21"/>
        </w:rPr>
        <w:t>0.00</w:t>
      </w:r>
      <w:r w:rsidRPr="003E2A8B">
        <w:rPr>
          <w:rFonts w:hAnsi="宋体"/>
          <w:b/>
          <w:bCs/>
          <w:szCs w:val="21"/>
        </w:rPr>
        <w:t>元）</w:t>
      </w:r>
      <w:r w:rsidRPr="003E2A8B">
        <w:rPr>
          <w:rFonts w:hAnsi="宋体"/>
          <w:szCs w:val="21"/>
        </w:rPr>
        <w:t>。</w:t>
      </w:r>
    </w:p>
    <w:tbl>
      <w:tblPr>
        <w:tblW w:w="8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027"/>
      </w:tblGrid>
      <w:tr w:rsidR="007B5A93" w:rsidRPr="003E2A8B" w:rsidTr="00B2296E">
        <w:trPr>
          <w:trHeight w:val="601"/>
          <w:jc w:val="center"/>
        </w:trPr>
        <w:tc>
          <w:tcPr>
            <w:tcW w:w="8027" w:type="dxa"/>
            <w:vAlign w:val="center"/>
          </w:tcPr>
          <w:p w:rsidR="007B5A93" w:rsidRPr="003E2A8B" w:rsidRDefault="00C9131E">
            <w:pPr>
              <w:numPr>
                <w:ilvl w:val="0"/>
                <w:numId w:val="11"/>
              </w:numPr>
              <w:spacing w:line="360" w:lineRule="auto"/>
              <w:jc w:val="left"/>
              <w:rPr>
                <w:color w:val="000000" w:themeColor="text1"/>
              </w:rPr>
            </w:pPr>
            <w:r w:rsidRPr="003E2A8B">
              <w:rPr>
                <w:rFonts w:hAnsi="宋体"/>
                <w:color w:val="000000" w:themeColor="text1"/>
              </w:rPr>
              <w:t>保证金形式：以电汇方式支付</w:t>
            </w:r>
          </w:p>
          <w:p w:rsidR="007B5A93" w:rsidRPr="003E2A8B" w:rsidRDefault="00C9131E">
            <w:pPr>
              <w:spacing w:line="360" w:lineRule="auto"/>
              <w:jc w:val="left"/>
              <w:rPr>
                <w:color w:val="000000" w:themeColor="text1"/>
              </w:rPr>
            </w:pPr>
            <w:r w:rsidRPr="003E2A8B">
              <w:rPr>
                <w:rFonts w:hAnsi="宋体"/>
                <w:color w:val="000000" w:themeColor="text1"/>
              </w:rPr>
              <w:t>★</w:t>
            </w:r>
            <w:r w:rsidRPr="003E2A8B">
              <w:rPr>
                <w:rFonts w:hAnsi="宋体"/>
                <w:b/>
                <w:color w:val="000000" w:themeColor="text1"/>
              </w:rPr>
              <w:t>保证金须以投标人名义递交，电汇递交保证金请投标人注意：保证金交纳人必须与投标人名称保持一致，并注明（项目名称、标段名称）保证金字样，如果出现不一致的，因款项用途不明导致投标无效等后果由投标人自行承担，且要求在投标截止时间前到达下述指定</w:t>
            </w:r>
            <w:proofErr w:type="gramStart"/>
            <w:r w:rsidRPr="003E2A8B">
              <w:rPr>
                <w:rFonts w:hAnsi="宋体"/>
                <w:b/>
                <w:color w:val="000000" w:themeColor="text1"/>
              </w:rPr>
              <w:t>帐户</w:t>
            </w:r>
            <w:proofErr w:type="gramEnd"/>
            <w:r w:rsidRPr="003E2A8B">
              <w:rPr>
                <w:rFonts w:hAnsi="宋体"/>
                <w:color w:val="000000" w:themeColor="text1"/>
              </w:rPr>
              <w:t>：</w:t>
            </w:r>
          </w:p>
          <w:p w:rsidR="007B5A93" w:rsidRPr="003E2A8B" w:rsidRDefault="00C9131E">
            <w:pPr>
              <w:spacing w:line="360" w:lineRule="auto"/>
              <w:jc w:val="left"/>
              <w:rPr>
                <w:color w:val="000000" w:themeColor="text1"/>
              </w:rPr>
            </w:pPr>
            <w:r w:rsidRPr="003E2A8B">
              <w:rPr>
                <w:rFonts w:hAnsi="宋体"/>
                <w:color w:val="000000" w:themeColor="text1"/>
              </w:rPr>
              <w:t>接受保证金的银行及</w:t>
            </w:r>
            <w:proofErr w:type="gramStart"/>
            <w:r w:rsidRPr="003E2A8B">
              <w:rPr>
                <w:rFonts w:hAnsi="宋体"/>
                <w:color w:val="000000" w:themeColor="text1"/>
              </w:rPr>
              <w:t>帐号</w:t>
            </w:r>
            <w:proofErr w:type="gramEnd"/>
            <w:r w:rsidRPr="003E2A8B">
              <w:rPr>
                <w:rFonts w:hAnsi="宋体"/>
                <w:color w:val="000000" w:themeColor="text1"/>
              </w:rPr>
              <w:t>：</w:t>
            </w:r>
          </w:p>
          <w:p w:rsidR="007B5A93" w:rsidRPr="003E2A8B" w:rsidRDefault="00C9131E">
            <w:pPr>
              <w:spacing w:line="360" w:lineRule="auto"/>
              <w:jc w:val="left"/>
              <w:rPr>
                <w:b/>
                <w:color w:val="000000" w:themeColor="text1"/>
              </w:rPr>
            </w:pPr>
            <w:r w:rsidRPr="003E2A8B">
              <w:rPr>
                <w:rFonts w:hAnsi="宋体"/>
                <w:b/>
                <w:color w:val="000000" w:themeColor="text1"/>
              </w:rPr>
              <w:t>公司名称：中国电建集团西北勘测设计研究院有限公司</w:t>
            </w:r>
          </w:p>
          <w:p w:rsidR="007B5A93" w:rsidRPr="003E2A8B" w:rsidRDefault="00C9131E">
            <w:pPr>
              <w:spacing w:line="360" w:lineRule="auto"/>
              <w:jc w:val="left"/>
              <w:rPr>
                <w:b/>
                <w:color w:val="000000" w:themeColor="text1"/>
              </w:rPr>
            </w:pPr>
            <w:r w:rsidRPr="003E2A8B">
              <w:rPr>
                <w:rFonts w:hAnsi="宋体"/>
                <w:b/>
                <w:color w:val="000000" w:themeColor="text1"/>
              </w:rPr>
              <w:t>开</w:t>
            </w:r>
            <w:r w:rsidRPr="003E2A8B">
              <w:rPr>
                <w:b/>
                <w:color w:val="000000" w:themeColor="text1"/>
              </w:rPr>
              <w:t xml:space="preserve"> </w:t>
            </w:r>
            <w:r w:rsidRPr="003E2A8B">
              <w:rPr>
                <w:rFonts w:hAnsi="宋体"/>
                <w:b/>
                <w:color w:val="000000" w:themeColor="text1"/>
              </w:rPr>
              <w:t>户</w:t>
            </w:r>
            <w:r w:rsidRPr="003E2A8B">
              <w:rPr>
                <w:b/>
                <w:color w:val="000000" w:themeColor="text1"/>
              </w:rPr>
              <w:t xml:space="preserve"> </w:t>
            </w:r>
            <w:r w:rsidRPr="003E2A8B">
              <w:rPr>
                <w:rFonts w:hAnsi="宋体"/>
                <w:b/>
                <w:color w:val="000000" w:themeColor="text1"/>
              </w:rPr>
              <w:t>行：中国银行西安电视塔支行</w:t>
            </w:r>
          </w:p>
          <w:p w:rsidR="007B5A93" w:rsidRPr="003E2A8B" w:rsidRDefault="00C9131E">
            <w:pPr>
              <w:spacing w:line="360" w:lineRule="auto"/>
              <w:jc w:val="left"/>
              <w:rPr>
                <w:b/>
                <w:color w:val="000000" w:themeColor="text1"/>
              </w:rPr>
            </w:pPr>
            <w:r w:rsidRPr="003E2A8B">
              <w:rPr>
                <w:rFonts w:hAnsi="宋体"/>
                <w:b/>
                <w:color w:val="000000" w:themeColor="text1"/>
              </w:rPr>
              <w:lastRenderedPageBreak/>
              <w:t>帐</w:t>
            </w:r>
            <w:r w:rsidRPr="003E2A8B">
              <w:rPr>
                <w:b/>
                <w:color w:val="000000" w:themeColor="text1"/>
              </w:rPr>
              <w:t xml:space="preserve">    </w:t>
            </w:r>
            <w:r w:rsidRPr="003E2A8B">
              <w:rPr>
                <w:rFonts w:hAnsi="宋体"/>
                <w:b/>
                <w:color w:val="000000" w:themeColor="text1"/>
              </w:rPr>
              <w:t>号：</w:t>
            </w:r>
            <w:r w:rsidRPr="003E2A8B">
              <w:rPr>
                <w:b/>
                <w:color w:val="000000" w:themeColor="text1"/>
              </w:rPr>
              <w:t>102407466874</w:t>
            </w:r>
          </w:p>
          <w:p w:rsidR="007B5A93" w:rsidRPr="003E2A8B" w:rsidRDefault="00C9131E">
            <w:pPr>
              <w:spacing w:line="360" w:lineRule="auto"/>
              <w:jc w:val="left"/>
              <w:rPr>
                <w:color w:val="000000" w:themeColor="text1"/>
                <w:szCs w:val="21"/>
              </w:rPr>
            </w:pPr>
            <w:r w:rsidRPr="003E2A8B">
              <w:rPr>
                <w:rFonts w:hAnsi="宋体"/>
                <w:b/>
                <w:color w:val="000000" w:themeColor="text1"/>
              </w:rPr>
              <w:t>保证金应在投标有效期截止日前有效。</w:t>
            </w:r>
          </w:p>
        </w:tc>
      </w:tr>
    </w:tbl>
    <w:p w:rsidR="007B5A93" w:rsidRPr="00FB44FD" w:rsidRDefault="00C9131E">
      <w:pPr>
        <w:numPr>
          <w:ilvl w:val="0"/>
          <w:numId w:val="8"/>
        </w:numPr>
        <w:tabs>
          <w:tab w:val="clear" w:pos="922"/>
          <w:tab w:val="left" w:pos="540"/>
        </w:tabs>
        <w:snapToGrid w:val="0"/>
        <w:spacing w:line="360" w:lineRule="auto"/>
        <w:ind w:left="357" w:rightChars="-69" w:right="-166" w:hanging="357"/>
        <w:rPr>
          <w:sz w:val="28"/>
          <w:szCs w:val="28"/>
        </w:rPr>
      </w:pPr>
      <w:r w:rsidRPr="00FB44FD">
        <w:rPr>
          <w:rFonts w:hAnsi="宋体"/>
          <w:sz w:val="28"/>
          <w:szCs w:val="28"/>
        </w:rPr>
        <w:lastRenderedPageBreak/>
        <w:t>联系方式</w:t>
      </w:r>
    </w:p>
    <w:p w:rsidR="00FB44FD" w:rsidRPr="00701167" w:rsidRDefault="00E61EA7" w:rsidP="00FB44FD">
      <w:pPr>
        <w:pStyle w:val="ae"/>
        <w:spacing w:line="360" w:lineRule="auto"/>
        <w:ind w:left="284"/>
        <w:rPr>
          <w:rFonts w:ascii="Times New Roman" w:hAnsi="Times New Roman"/>
        </w:rPr>
      </w:pPr>
      <w:r w:rsidRPr="00D9270B">
        <w:rPr>
          <w:rFonts w:ascii="Times New Roman" w:hAnsi="Times New Roman"/>
          <w:color w:val="FF0000"/>
        </w:rPr>
        <w:t xml:space="preserve">  </w:t>
      </w:r>
      <w:r w:rsidR="00FB44FD" w:rsidRPr="00701167">
        <w:rPr>
          <w:rFonts w:ascii="Times New Roman" w:hAnsi="宋体"/>
        </w:rPr>
        <w:t>联系人：</w:t>
      </w:r>
      <w:proofErr w:type="gramStart"/>
      <w:r w:rsidR="00FB44FD" w:rsidRPr="00701167">
        <w:rPr>
          <w:rFonts w:ascii="Times New Roman" w:hAnsi="宋体" w:hint="eastAsia"/>
        </w:rPr>
        <w:t>荆</w:t>
      </w:r>
      <w:proofErr w:type="gramEnd"/>
      <w:r w:rsidR="00FB44FD" w:rsidRPr="00701167">
        <w:rPr>
          <w:rFonts w:ascii="Times New Roman" w:hAnsi="宋体" w:hint="eastAsia"/>
        </w:rPr>
        <w:t>小龙</w:t>
      </w:r>
      <w:r w:rsidR="00FB44FD" w:rsidRPr="00701167">
        <w:rPr>
          <w:rFonts w:ascii="Times New Roman" w:hAnsi="宋体" w:hint="eastAsia"/>
        </w:rPr>
        <w:t xml:space="preserve">   </w:t>
      </w:r>
      <w:r w:rsidR="00FB44FD" w:rsidRPr="00701167">
        <w:rPr>
          <w:rFonts w:ascii="Times New Roman" w:hAnsi="Times New Roman"/>
        </w:rPr>
        <w:t xml:space="preserve">   </w:t>
      </w:r>
      <w:r w:rsidR="00FB44FD" w:rsidRPr="00701167">
        <w:rPr>
          <w:rFonts w:ascii="Times New Roman" w:hAnsi="宋体"/>
        </w:rPr>
        <w:t>电话：</w:t>
      </w:r>
      <w:r w:rsidR="00FB44FD" w:rsidRPr="00701167">
        <w:rPr>
          <w:rFonts w:ascii="Times New Roman" w:hAnsi="Times New Roman"/>
        </w:rPr>
        <w:t>18092310803</w:t>
      </w:r>
    </w:p>
    <w:p w:rsidR="00FB44FD" w:rsidRPr="00701167" w:rsidRDefault="00FB44FD" w:rsidP="00FB44FD">
      <w:pPr>
        <w:pStyle w:val="ae"/>
        <w:spacing w:line="360" w:lineRule="auto"/>
        <w:ind w:left="284"/>
        <w:rPr>
          <w:rFonts w:ascii="Times New Roman" w:hAnsi="Times New Roman"/>
        </w:rPr>
      </w:pPr>
      <w:r w:rsidRPr="00701167">
        <w:rPr>
          <w:rFonts w:ascii="Times New Roman" w:hAnsi="Times New Roman"/>
        </w:rPr>
        <w:t xml:space="preserve">   Email</w:t>
      </w:r>
      <w:r w:rsidRPr="00701167">
        <w:rPr>
          <w:rFonts w:ascii="Times New Roman" w:hAnsi="宋体"/>
        </w:rPr>
        <w:t>：</w:t>
      </w:r>
      <w:r w:rsidRPr="00701167">
        <w:rPr>
          <w:rFonts w:ascii="Times New Roman" w:hAnsi="宋体"/>
        </w:rPr>
        <w:t>13669131061</w:t>
      </w:r>
      <w:r w:rsidRPr="00701167">
        <w:rPr>
          <w:rFonts w:ascii="Times New Roman" w:hAnsi="Times New Roman"/>
        </w:rPr>
        <w:t>@163.com</w:t>
      </w:r>
    </w:p>
    <w:p w:rsidR="007B5A93" w:rsidRPr="003E2A8B" w:rsidRDefault="007B5A93" w:rsidP="00FB44FD">
      <w:pPr>
        <w:pStyle w:val="ae"/>
        <w:spacing w:line="360" w:lineRule="auto"/>
        <w:ind w:left="284"/>
        <w:rPr>
          <w:rFonts w:ascii="Times New Roman" w:hAnsi="Times New Roman"/>
        </w:rPr>
      </w:pPr>
    </w:p>
    <w:p w:rsidR="007B5A93" w:rsidRPr="003E2A8B" w:rsidRDefault="007B5A93">
      <w:pPr>
        <w:pStyle w:val="ae"/>
        <w:spacing w:line="360" w:lineRule="auto"/>
        <w:ind w:left="284"/>
        <w:rPr>
          <w:rFonts w:ascii="Times New Roman" w:hAnsi="Times New Roman"/>
        </w:rPr>
      </w:pPr>
    </w:p>
    <w:p w:rsidR="007B5A93" w:rsidRPr="003E2A8B" w:rsidRDefault="007B5A93">
      <w:pPr>
        <w:pStyle w:val="ae"/>
        <w:spacing w:line="360" w:lineRule="auto"/>
        <w:ind w:left="284"/>
        <w:rPr>
          <w:rFonts w:ascii="Times New Roman" w:hAnsi="Times New Roman"/>
        </w:rPr>
      </w:pPr>
    </w:p>
    <w:p w:rsidR="007B5A93" w:rsidRPr="003E2A8B" w:rsidRDefault="008814B7" w:rsidP="001267D5">
      <w:pPr>
        <w:snapToGrid w:val="0"/>
        <w:spacing w:beforeLines="50" w:before="120" w:line="360" w:lineRule="auto"/>
        <w:ind w:left="357" w:rightChars="-69" w:right="-166"/>
      </w:pPr>
      <w:r w:rsidRPr="003E2A8B">
        <w:t xml:space="preserve">                                     </w:t>
      </w:r>
      <w:r w:rsidR="00C9131E" w:rsidRPr="003E2A8B">
        <w:rPr>
          <w:rFonts w:hAnsi="宋体"/>
        </w:rPr>
        <w:t>中国电建集团西北勘测设计研究院有限公司</w:t>
      </w:r>
    </w:p>
    <w:p w:rsidR="007B5A93" w:rsidRPr="003E2A8B" w:rsidRDefault="008814B7" w:rsidP="00693EA9">
      <w:pPr>
        <w:snapToGrid w:val="0"/>
        <w:spacing w:beforeLines="50" w:before="120" w:line="360" w:lineRule="auto"/>
        <w:ind w:left="357" w:rightChars="-69" w:right="-166"/>
        <w:jc w:val="right"/>
        <w:rPr>
          <w:spacing w:val="10"/>
        </w:rPr>
      </w:pPr>
      <w:r w:rsidRPr="007B55A7">
        <w:rPr>
          <w:spacing w:val="10"/>
        </w:rPr>
        <w:t xml:space="preserve">      </w:t>
      </w:r>
      <w:r w:rsidRPr="007B55A7">
        <w:rPr>
          <w:rFonts w:hAnsi="宋体"/>
        </w:rPr>
        <w:t xml:space="preserve">       </w:t>
      </w:r>
      <w:r w:rsidR="00C9131E" w:rsidRPr="007B55A7">
        <w:rPr>
          <w:rFonts w:hAnsi="宋体"/>
        </w:rPr>
        <w:t>二Ο一九年</w:t>
      </w:r>
      <w:r w:rsidR="00D9270B" w:rsidRPr="007B55A7">
        <w:rPr>
          <w:rFonts w:hAnsi="宋体" w:hint="eastAsia"/>
        </w:rPr>
        <w:t>九</w:t>
      </w:r>
      <w:r w:rsidR="00C9131E" w:rsidRPr="007B55A7">
        <w:rPr>
          <w:rFonts w:hAnsi="宋体"/>
        </w:rPr>
        <w:t>月</w:t>
      </w:r>
      <w:bookmarkEnd w:id="0"/>
      <w:bookmarkEnd w:id="1"/>
    </w:p>
    <w:sectPr w:rsidR="007B5A93" w:rsidRPr="003E2A8B" w:rsidSect="00693EA9">
      <w:headerReference w:type="default" r:id="rId10"/>
      <w:type w:val="nextColumn"/>
      <w:pgSz w:w="11906" w:h="16838"/>
      <w:pgMar w:top="1440" w:right="1080" w:bottom="1440" w:left="108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60B" w:rsidRDefault="0019460B" w:rsidP="007B5A93">
      <w:r>
        <w:separator/>
      </w:r>
    </w:p>
  </w:endnote>
  <w:endnote w:type="continuationSeparator" w:id="0">
    <w:p w:rsidR="0019460B" w:rsidRDefault="0019460B" w:rsidP="007B5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E-F1">
    <w:altName w:val="Malgun Gothic"/>
    <w:charset w:val="81"/>
    <w:family w:val="roman"/>
    <w:pitch w:val="default"/>
    <w:sig w:usb0="00000000" w:usb1="00000000" w:usb2="00000033" w:usb3="00000000" w:csb0="00080000" w:csb1="00000000"/>
  </w:font>
  <w:font w:name="EU-F1">
    <w:altName w:val="宋体"/>
    <w:charset w:val="86"/>
    <w:family w:val="auto"/>
    <w:pitch w:val="default"/>
    <w:sig w:usb0="00000000" w:usb1="0000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60B" w:rsidRDefault="0019460B" w:rsidP="007B5A93">
      <w:r>
        <w:separator/>
      </w:r>
    </w:p>
  </w:footnote>
  <w:footnote w:type="continuationSeparator" w:id="0">
    <w:p w:rsidR="0019460B" w:rsidRDefault="0019460B" w:rsidP="007B5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BA9" w:rsidRPr="00D9270B" w:rsidRDefault="00F55BA9" w:rsidP="00D9270B">
    <w:pPr>
      <w:pStyle w:val="af6"/>
      <w:rPr>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2"/>
      <w:lvlText w:val=""/>
      <w:lvlJc w:val="left"/>
      <w:pPr>
        <w:tabs>
          <w:tab w:val="left" w:pos="1200"/>
        </w:tabs>
        <w:ind w:leftChars="400" w:left="1200" w:hangingChars="200" w:hanging="360"/>
      </w:pPr>
      <w:rPr>
        <w:rFonts w:ascii="Wingdings" w:hAnsi="Wingdings" w:hint="default"/>
      </w:rPr>
    </w:lvl>
  </w:abstractNum>
  <w:abstractNum w:abstractNumId="1" w15:restartNumberingAfterBreak="0">
    <w:nsid w:val="00000018"/>
    <w:multiLevelType w:val="multilevel"/>
    <w:tmpl w:val="00000018"/>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2C"/>
    <w:multiLevelType w:val="multilevel"/>
    <w:tmpl w:val="0000002C"/>
    <w:lvl w:ilvl="0">
      <w:start w:val="1"/>
      <w:numFmt w:val="decimal"/>
      <w:lvlText w:val="(%1)"/>
      <w:lvlJc w:val="left"/>
      <w:pPr>
        <w:tabs>
          <w:tab w:val="left" w:pos="1260"/>
        </w:tabs>
        <w:ind w:left="1260" w:hanging="420"/>
      </w:pPr>
      <w:rPr>
        <w:rFonts w:ascii="Times New Roman" w:hAnsi="Times New Roman"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15:restartNumberingAfterBreak="0">
    <w:nsid w:val="03F85E6D"/>
    <w:multiLevelType w:val="multilevel"/>
    <w:tmpl w:val="03F85E6D"/>
    <w:lvl w:ilvl="0">
      <w:start w:val="1"/>
      <w:numFmt w:val="decimal"/>
      <w:lvlText w:val="（%1）"/>
      <w:lvlJc w:val="right"/>
      <w:pPr>
        <w:ind w:left="1260"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4E57DE9"/>
    <w:multiLevelType w:val="multilevel"/>
    <w:tmpl w:val="04E57DE9"/>
    <w:lvl w:ilvl="0">
      <w:start w:val="1"/>
      <w:numFmt w:val="decimal"/>
      <w:lvlText w:val="2.%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rPr>
    </w:lvl>
    <w:lvl w:ilvl="2">
      <w:start w:val="1"/>
      <w:numFmt w:val="decimal"/>
      <w:lvlText w:val="1.32.%3"/>
      <w:lvlJc w:val="left"/>
      <w:pPr>
        <w:tabs>
          <w:tab w:val="left" w:pos="1418"/>
        </w:tabs>
        <w:ind w:left="1418" w:hanging="567"/>
      </w:pPr>
      <w:rPr>
        <w:rFonts w:hint="default"/>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 w15:restartNumberingAfterBreak="0">
    <w:nsid w:val="072F4F56"/>
    <w:multiLevelType w:val="multilevel"/>
    <w:tmpl w:val="072F4F56"/>
    <w:lvl w:ilvl="0">
      <w:start w:val="1"/>
      <w:numFmt w:val="decimal"/>
      <w:lvlText w:val="2.%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rPr>
    </w:lvl>
    <w:lvl w:ilvl="2">
      <w:start w:val="1"/>
      <w:numFmt w:val="decimal"/>
      <w:lvlText w:val="1.8.%3"/>
      <w:lvlJc w:val="left"/>
      <w:pPr>
        <w:tabs>
          <w:tab w:val="left" w:pos="1418"/>
        </w:tabs>
        <w:ind w:left="1418" w:hanging="567"/>
      </w:pPr>
      <w:rPr>
        <w:rFonts w:hint="default"/>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15:restartNumberingAfterBreak="0">
    <w:nsid w:val="09DD213E"/>
    <w:multiLevelType w:val="multilevel"/>
    <w:tmpl w:val="09DD213E"/>
    <w:lvl w:ilvl="0">
      <w:start w:val="1"/>
      <w:numFmt w:val="japaneseCounting"/>
      <w:lvlText w:val="第%1章"/>
      <w:lvlJc w:val="left"/>
      <w:pPr>
        <w:tabs>
          <w:tab w:val="left" w:pos="4536"/>
        </w:tabs>
        <w:ind w:left="4536" w:hanging="1275"/>
      </w:pPr>
      <w:rPr>
        <w:rFonts w:hint="default"/>
      </w:rPr>
    </w:lvl>
    <w:lvl w:ilvl="1">
      <w:start w:val="1"/>
      <w:numFmt w:val="lowerLetter"/>
      <w:lvlText w:val="%2)"/>
      <w:lvlJc w:val="left"/>
      <w:pPr>
        <w:tabs>
          <w:tab w:val="left" w:pos="4101"/>
        </w:tabs>
        <w:ind w:left="4101" w:hanging="420"/>
      </w:pPr>
    </w:lvl>
    <w:lvl w:ilvl="2">
      <w:start w:val="1"/>
      <w:numFmt w:val="lowerRoman"/>
      <w:lvlText w:val="%3."/>
      <w:lvlJc w:val="right"/>
      <w:pPr>
        <w:tabs>
          <w:tab w:val="left" w:pos="4521"/>
        </w:tabs>
        <w:ind w:left="4521" w:hanging="420"/>
      </w:pPr>
    </w:lvl>
    <w:lvl w:ilvl="3">
      <w:start w:val="1"/>
      <w:numFmt w:val="decimal"/>
      <w:lvlText w:val="%4."/>
      <w:lvlJc w:val="left"/>
      <w:pPr>
        <w:tabs>
          <w:tab w:val="left" w:pos="4941"/>
        </w:tabs>
        <w:ind w:left="4941" w:hanging="420"/>
      </w:pPr>
    </w:lvl>
    <w:lvl w:ilvl="4">
      <w:start w:val="1"/>
      <w:numFmt w:val="lowerLetter"/>
      <w:lvlText w:val="%5)"/>
      <w:lvlJc w:val="left"/>
      <w:pPr>
        <w:tabs>
          <w:tab w:val="left" w:pos="5361"/>
        </w:tabs>
        <w:ind w:left="5361" w:hanging="420"/>
      </w:pPr>
    </w:lvl>
    <w:lvl w:ilvl="5">
      <w:start w:val="1"/>
      <w:numFmt w:val="lowerRoman"/>
      <w:lvlText w:val="%6."/>
      <w:lvlJc w:val="right"/>
      <w:pPr>
        <w:tabs>
          <w:tab w:val="left" w:pos="5781"/>
        </w:tabs>
        <w:ind w:left="5781" w:hanging="420"/>
      </w:pPr>
    </w:lvl>
    <w:lvl w:ilvl="6">
      <w:start w:val="1"/>
      <w:numFmt w:val="decimal"/>
      <w:lvlText w:val="%7."/>
      <w:lvlJc w:val="left"/>
      <w:pPr>
        <w:tabs>
          <w:tab w:val="left" w:pos="6201"/>
        </w:tabs>
        <w:ind w:left="6201" w:hanging="420"/>
      </w:pPr>
    </w:lvl>
    <w:lvl w:ilvl="7">
      <w:start w:val="1"/>
      <w:numFmt w:val="lowerLetter"/>
      <w:lvlText w:val="%8)"/>
      <w:lvlJc w:val="left"/>
      <w:pPr>
        <w:tabs>
          <w:tab w:val="left" w:pos="6621"/>
        </w:tabs>
        <w:ind w:left="6621" w:hanging="420"/>
      </w:pPr>
    </w:lvl>
    <w:lvl w:ilvl="8">
      <w:start w:val="1"/>
      <w:numFmt w:val="lowerRoman"/>
      <w:lvlText w:val="%9."/>
      <w:lvlJc w:val="right"/>
      <w:pPr>
        <w:tabs>
          <w:tab w:val="left" w:pos="7041"/>
        </w:tabs>
        <w:ind w:left="7041" w:hanging="420"/>
      </w:pPr>
    </w:lvl>
  </w:abstractNum>
  <w:abstractNum w:abstractNumId="7" w15:restartNumberingAfterBreak="0">
    <w:nsid w:val="0C955872"/>
    <w:multiLevelType w:val="multilevel"/>
    <w:tmpl w:val="0C955872"/>
    <w:lvl w:ilvl="0">
      <w:start w:val="1"/>
      <w:numFmt w:val="decimal"/>
      <w:lvlText w:val="2.%1"/>
      <w:lvlJc w:val="left"/>
      <w:pPr>
        <w:tabs>
          <w:tab w:val="left" w:pos="360"/>
        </w:tabs>
        <w:ind w:left="0" w:firstLine="0"/>
      </w:pPr>
      <w:rPr>
        <w:rFonts w:hint="eastAsia"/>
      </w:rPr>
    </w:lvl>
    <w:lvl w:ilvl="1">
      <w:start w:val="1"/>
      <w:numFmt w:val="chineseCountingThousand"/>
      <w:lvlText w:val="%2、"/>
      <w:lvlJc w:val="left"/>
      <w:pPr>
        <w:tabs>
          <w:tab w:val="left" w:pos="540"/>
        </w:tabs>
        <w:ind w:left="180" w:firstLine="0"/>
      </w:pPr>
      <w:rPr>
        <w:rFonts w:hint="eastAsia"/>
        <w:sz w:val="28"/>
      </w:rPr>
    </w:lvl>
    <w:lvl w:ilvl="2">
      <w:start w:val="1"/>
      <w:numFmt w:val="decimal"/>
      <w:lvlText w:val="2.2.%3"/>
      <w:lvlJc w:val="left"/>
      <w:pPr>
        <w:tabs>
          <w:tab w:val="left" w:pos="900"/>
        </w:tabs>
        <w:ind w:left="180" w:firstLine="0"/>
      </w:pPr>
      <w:rPr>
        <w:rFonts w:ascii="Times New Roman" w:hAnsi="Times New Roman" w:cs="Times New Roman" w:hint="default"/>
        <w:sz w:val="24"/>
        <w:szCs w:val="24"/>
      </w:rPr>
    </w:lvl>
    <w:lvl w:ilvl="3">
      <w:start w:val="1"/>
      <w:numFmt w:val="decimal"/>
      <w:lvlText w:val="%1.%2.2.%4"/>
      <w:lvlJc w:val="left"/>
      <w:pPr>
        <w:tabs>
          <w:tab w:val="left" w:pos="2356"/>
        </w:tabs>
        <w:ind w:left="1984" w:hanging="708"/>
      </w:pPr>
      <w:rPr>
        <w:rFonts w:cs="Times New Roman" w:hint="eastAsia"/>
        <w:b w:val="0"/>
        <w:bCs w:val="0"/>
        <w:i w:val="0"/>
        <w:iCs w:val="0"/>
        <w:caps w:val="0"/>
        <w:smallCaps w:val="0"/>
        <w:strike w:val="0"/>
        <w:dstrike w:val="0"/>
        <w:outline w:val="0"/>
        <w:shadow w:val="0"/>
        <w:emboss w:val="0"/>
        <w:imprint w:val="0"/>
        <w:vanish w:val="0"/>
        <w:color w:val="000000"/>
        <w:spacing w:val="0"/>
        <w:kern w:val="0"/>
        <w:position w:val="0"/>
        <w:u w:val="none"/>
        <w:vertAlign w:val="baseline"/>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15:restartNumberingAfterBreak="0">
    <w:nsid w:val="107335B9"/>
    <w:multiLevelType w:val="multilevel"/>
    <w:tmpl w:val="107335B9"/>
    <w:lvl w:ilvl="0">
      <w:start w:val="1"/>
      <w:numFmt w:val="decimal"/>
      <w:lvlText w:val="（%1）"/>
      <w:lvlJc w:val="left"/>
      <w:pPr>
        <w:ind w:left="5513" w:hanging="1260"/>
      </w:pPr>
      <w:rPr>
        <w:rFonts w:hAnsi="Times New Roman"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15:restartNumberingAfterBreak="0">
    <w:nsid w:val="11161988"/>
    <w:multiLevelType w:val="multilevel"/>
    <w:tmpl w:val="11161988"/>
    <w:lvl w:ilvl="0">
      <w:start w:val="1"/>
      <w:numFmt w:val="decimal"/>
      <w:lvlText w:val="（%1）"/>
      <w:lvlJc w:val="right"/>
      <w:pPr>
        <w:ind w:left="1260" w:hanging="420"/>
      </w:pPr>
      <w:rPr>
        <w:rFonts w:hint="eastAsia"/>
        <w:b w:val="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17F5A94"/>
    <w:multiLevelType w:val="multilevel"/>
    <w:tmpl w:val="117F5A94"/>
    <w:lvl w:ilvl="0">
      <w:start w:val="1"/>
      <w:numFmt w:val="decimal"/>
      <w:lvlText w:val="2.6.%1"/>
      <w:lvlJc w:val="left"/>
      <w:pPr>
        <w:tabs>
          <w:tab w:val="left" w:pos="360"/>
        </w:tabs>
        <w:ind w:left="0" w:firstLine="0"/>
      </w:pPr>
      <w:rPr>
        <w:rFonts w:hint="eastAsia"/>
      </w:rPr>
    </w:lvl>
    <w:lvl w:ilvl="1">
      <w:start w:val="1"/>
      <w:numFmt w:val="decimal"/>
      <w:lvlText w:val="2.%2"/>
      <w:lvlJc w:val="left"/>
      <w:pPr>
        <w:tabs>
          <w:tab w:val="left" w:pos="540"/>
        </w:tabs>
        <w:ind w:left="180" w:firstLine="0"/>
      </w:pPr>
      <w:rPr>
        <w:rFonts w:hint="eastAsia"/>
      </w:rPr>
    </w:lvl>
    <w:lvl w:ilvl="2">
      <w:start w:val="1"/>
      <w:numFmt w:val="decimal"/>
      <w:lvlText w:val="%3."/>
      <w:lvlJc w:val="left"/>
      <w:pPr>
        <w:tabs>
          <w:tab w:val="left" w:pos="1146"/>
        </w:tabs>
        <w:ind w:left="426" w:firstLine="0"/>
      </w:pPr>
      <w:rPr>
        <w:rFonts w:hint="eastAsia"/>
        <w:b/>
        <w:sz w:val="24"/>
        <w:szCs w:val="24"/>
      </w:rPr>
    </w:lvl>
    <w:lvl w:ilvl="3">
      <w:start w:val="1"/>
      <w:numFmt w:val="decimal"/>
      <w:lvlText w:val="%1.%2.2.%4"/>
      <w:lvlJc w:val="left"/>
      <w:pPr>
        <w:tabs>
          <w:tab w:val="left" w:pos="2356"/>
        </w:tabs>
        <w:ind w:left="1984" w:hanging="708"/>
      </w:pPr>
      <w:rPr>
        <w:rFonts w:cs="Times New Roman" w:hint="eastAsia"/>
        <w:b w:val="0"/>
        <w:bCs w:val="0"/>
        <w:i w:val="0"/>
        <w:iCs w:val="0"/>
        <w:caps w:val="0"/>
        <w:smallCaps w:val="0"/>
        <w:strike w:val="0"/>
        <w:dstrike w:val="0"/>
        <w:outline w:val="0"/>
        <w:shadow w:val="0"/>
        <w:emboss w:val="0"/>
        <w:imprint w:val="0"/>
        <w:vanish w:val="0"/>
        <w:color w:val="000000"/>
        <w:spacing w:val="0"/>
        <w:kern w:val="0"/>
        <w:position w:val="0"/>
        <w:u w:val="none"/>
        <w:vertAlign w:val="baseline"/>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1" w15:restartNumberingAfterBreak="0">
    <w:nsid w:val="120F73D1"/>
    <w:multiLevelType w:val="multilevel"/>
    <w:tmpl w:val="120F73D1"/>
    <w:lvl w:ilvl="0">
      <w:start w:val="1"/>
      <w:numFmt w:val="decimal"/>
      <w:lvlText w:val="(%1)"/>
      <w:lvlJc w:val="left"/>
      <w:pPr>
        <w:tabs>
          <w:tab w:val="left" w:pos="2220"/>
        </w:tabs>
        <w:ind w:left="2220" w:hanging="420"/>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2" w15:restartNumberingAfterBreak="0">
    <w:nsid w:val="13B713D6"/>
    <w:multiLevelType w:val="multilevel"/>
    <w:tmpl w:val="13B713D6"/>
    <w:lvl w:ilvl="0">
      <w:start w:val="1"/>
      <w:numFmt w:val="decimal"/>
      <w:lvlText w:val="(%1)"/>
      <w:lvlJc w:val="left"/>
      <w:pPr>
        <w:tabs>
          <w:tab w:val="left" w:pos="1860"/>
        </w:tabs>
        <w:ind w:left="1860" w:hanging="420"/>
      </w:pPr>
      <w:rPr>
        <w:rFonts w:ascii="Times New Roman" w:hAnsi="Times New Roman" w:hint="default"/>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13" w15:restartNumberingAfterBreak="0">
    <w:nsid w:val="144B26EF"/>
    <w:multiLevelType w:val="multilevel"/>
    <w:tmpl w:val="144B26EF"/>
    <w:lvl w:ilvl="0">
      <w:start w:val="1"/>
      <w:numFmt w:val="decimal"/>
      <w:pStyle w:val="3"/>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14E30E32"/>
    <w:multiLevelType w:val="multilevel"/>
    <w:tmpl w:val="14E30E32"/>
    <w:lvl w:ilvl="0">
      <w:start w:val="1"/>
      <w:numFmt w:val="decimal"/>
      <w:lvlText w:val="2.6.%1"/>
      <w:lvlJc w:val="left"/>
      <w:pPr>
        <w:tabs>
          <w:tab w:val="left" w:pos="360"/>
        </w:tabs>
        <w:ind w:left="0" w:firstLine="0"/>
      </w:pPr>
      <w:rPr>
        <w:rFonts w:hint="eastAsia"/>
      </w:rPr>
    </w:lvl>
    <w:lvl w:ilvl="1">
      <w:start w:val="1"/>
      <w:numFmt w:val="decimal"/>
      <w:lvlText w:val="2.%2"/>
      <w:lvlJc w:val="left"/>
      <w:pPr>
        <w:tabs>
          <w:tab w:val="left" w:pos="540"/>
        </w:tabs>
        <w:ind w:left="180" w:firstLine="0"/>
      </w:pPr>
      <w:rPr>
        <w:rFonts w:hint="eastAsia"/>
      </w:rPr>
    </w:lvl>
    <w:lvl w:ilvl="2">
      <w:start w:val="1"/>
      <w:numFmt w:val="decimal"/>
      <w:lvlText w:val="%3."/>
      <w:lvlJc w:val="left"/>
      <w:pPr>
        <w:tabs>
          <w:tab w:val="left" w:pos="900"/>
        </w:tabs>
        <w:ind w:left="180" w:firstLine="0"/>
      </w:pPr>
      <w:rPr>
        <w:rFonts w:hint="eastAsia"/>
        <w:b w:val="0"/>
        <w:sz w:val="24"/>
        <w:szCs w:val="24"/>
      </w:rPr>
    </w:lvl>
    <w:lvl w:ilvl="3">
      <w:start w:val="1"/>
      <w:numFmt w:val="decimal"/>
      <w:lvlText w:val="%1.%2.2.%4"/>
      <w:lvlJc w:val="left"/>
      <w:pPr>
        <w:tabs>
          <w:tab w:val="left" w:pos="2356"/>
        </w:tabs>
        <w:ind w:left="1984" w:hanging="708"/>
      </w:pPr>
      <w:rPr>
        <w:rFonts w:cs="Times New Roman" w:hint="eastAsia"/>
        <w:b w:val="0"/>
        <w:bCs w:val="0"/>
        <w:i w:val="0"/>
        <w:iCs w:val="0"/>
        <w:caps w:val="0"/>
        <w:smallCaps w:val="0"/>
        <w:strike w:val="0"/>
        <w:dstrike w:val="0"/>
        <w:outline w:val="0"/>
        <w:shadow w:val="0"/>
        <w:emboss w:val="0"/>
        <w:imprint w:val="0"/>
        <w:vanish w:val="0"/>
        <w:color w:val="000000"/>
        <w:spacing w:val="0"/>
        <w:kern w:val="0"/>
        <w:position w:val="0"/>
        <w:u w:val="none"/>
        <w:vertAlign w:val="baseline"/>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15:restartNumberingAfterBreak="0">
    <w:nsid w:val="155E7629"/>
    <w:multiLevelType w:val="hybridMultilevel"/>
    <w:tmpl w:val="99EEC114"/>
    <w:lvl w:ilvl="0" w:tplc="0409000F">
      <w:start w:val="1"/>
      <w:numFmt w:val="decimal"/>
      <w:lvlText w:val="%1."/>
      <w:lvlJc w:val="left"/>
      <w:pPr>
        <w:ind w:left="703" w:hanging="420"/>
      </w:p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6" w15:restartNumberingAfterBreak="0">
    <w:nsid w:val="158D0833"/>
    <w:multiLevelType w:val="multilevel"/>
    <w:tmpl w:val="158D0833"/>
    <w:lvl w:ilvl="0">
      <w:start w:val="1"/>
      <w:numFmt w:val="decimal"/>
      <w:lvlText w:val="2.%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rPr>
    </w:lvl>
    <w:lvl w:ilvl="2">
      <w:start w:val="1"/>
      <w:numFmt w:val="decimal"/>
      <w:lvlText w:val="1.9.%3"/>
      <w:lvlJc w:val="left"/>
      <w:pPr>
        <w:tabs>
          <w:tab w:val="left" w:pos="1418"/>
        </w:tabs>
        <w:ind w:left="1418" w:hanging="567"/>
      </w:pPr>
      <w:rPr>
        <w:rFonts w:hint="default"/>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7" w15:restartNumberingAfterBreak="0">
    <w:nsid w:val="17B53715"/>
    <w:multiLevelType w:val="multilevel"/>
    <w:tmpl w:val="17B53715"/>
    <w:lvl w:ilvl="0">
      <w:start w:val="1"/>
      <w:numFmt w:val="decimal"/>
      <w:lvlText w:val="2.%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rPr>
    </w:lvl>
    <w:lvl w:ilvl="2">
      <w:start w:val="1"/>
      <w:numFmt w:val="decimal"/>
      <w:lvlText w:val="1.23.%3"/>
      <w:lvlJc w:val="left"/>
      <w:pPr>
        <w:tabs>
          <w:tab w:val="left" w:pos="1418"/>
        </w:tabs>
        <w:ind w:left="1418" w:hanging="567"/>
      </w:pPr>
      <w:rPr>
        <w:rFonts w:hint="default"/>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8" w15:restartNumberingAfterBreak="0">
    <w:nsid w:val="19C95D92"/>
    <w:multiLevelType w:val="multilevel"/>
    <w:tmpl w:val="19C95D92"/>
    <w:lvl w:ilvl="0">
      <w:start w:val="1"/>
      <w:numFmt w:val="decimal"/>
      <w:lvlText w:val="2.%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rPr>
    </w:lvl>
    <w:lvl w:ilvl="2">
      <w:start w:val="1"/>
      <w:numFmt w:val="decimal"/>
      <w:lvlText w:val="1.16.%3"/>
      <w:lvlJc w:val="left"/>
      <w:pPr>
        <w:tabs>
          <w:tab w:val="left" w:pos="1418"/>
        </w:tabs>
        <w:ind w:left="1418" w:hanging="567"/>
      </w:pPr>
      <w:rPr>
        <w:rFonts w:hint="default"/>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9" w15:restartNumberingAfterBreak="0">
    <w:nsid w:val="1ADB7380"/>
    <w:multiLevelType w:val="multilevel"/>
    <w:tmpl w:val="1ADB7380"/>
    <w:lvl w:ilvl="0">
      <w:start w:val="1"/>
      <w:numFmt w:val="decimal"/>
      <w:lvlText w:val="2.%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rPr>
    </w:lvl>
    <w:lvl w:ilvl="2">
      <w:start w:val="1"/>
      <w:numFmt w:val="decimal"/>
      <w:lvlText w:val="1.39.%3"/>
      <w:lvlJc w:val="left"/>
      <w:pPr>
        <w:tabs>
          <w:tab w:val="left" w:pos="1418"/>
        </w:tabs>
        <w:ind w:left="1418" w:hanging="567"/>
      </w:pPr>
      <w:rPr>
        <w:rFonts w:hint="default"/>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0" w15:restartNumberingAfterBreak="0">
    <w:nsid w:val="1DBA1DF7"/>
    <w:multiLevelType w:val="multilevel"/>
    <w:tmpl w:val="1DBA1DF7"/>
    <w:lvl w:ilvl="0">
      <w:start w:val="1"/>
      <w:numFmt w:val="decimal"/>
      <w:lvlText w:val="(%1)"/>
      <w:lvlJc w:val="left"/>
      <w:pPr>
        <w:tabs>
          <w:tab w:val="left" w:pos="2220"/>
        </w:tabs>
        <w:ind w:left="2220" w:hanging="420"/>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1" w15:restartNumberingAfterBreak="0">
    <w:nsid w:val="1E3D4278"/>
    <w:multiLevelType w:val="hybridMultilevel"/>
    <w:tmpl w:val="6D7A7C9C"/>
    <w:lvl w:ilvl="0" w:tplc="0409000F">
      <w:start w:val="1"/>
      <w:numFmt w:val="decimal"/>
      <w:lvlText w:val="%1."/>
      <w:lvlJc w:val="left"/>
      <w:pPr>
        <w:ind w:left="1342" w:hanging="420"/>
      </w:pPr>
    </w:lvl>
    <w:lvl w:ilvl="1" w:tplc="04090019" w:tentative="1">
      <w:start w:val="1"/>
      <w:numFmt w:val="lowerLetter"/>
      <w:lvlText w:val="%2)"/>
      <w:lvlJc w:val="left"/>
      <w:pPr>
        <w:ind w:left="1762" w:hanging="420"/>
      </w:pPr>
    </w:lvl>
    <w:lvl w:ilvl="2" w:tplc="0409001B" w:tentative="1">
      <w:start w:val="1"/>
      <w:numFmt w:val="lowerRoman"/>
      <w:lvlText w:val="%3."/>
      <w:lvlJc w:val="right"/>
      <w:pPr>
        <w:ind w:left="2182" w:hanging="420"/>
      </w:pPr>
    </w:lvl>
    <w:lvl w:ilvl="3" w:tplc="0409000F" w:tentative="1">
      <w:start w:val="1"/>
      <w:numFmt w:val="decimal"/>
      <w:lvlText w:val="%4."/>
      <w:lvlJc w:val="left"/>
      <w:pPr>
        <w:ind w:left="2602" w:hanging="420"/>
      </w:pPr>
    </w:lvl>
    <w:lvl w:ilvl="4" w:tplc="04090019" w:tentative="1">
      <w:start w:val="1"/>
      <w:numFmt w:val="lowerLetter"/>
      <w:lvlText w:val="%5)"/>
      <w:lvlJc w:val="left"/>
      <w:pPr>
        <w:ind w:left="3022" w:hanging="420"/>
      </w:pPr>
    </w:lvl>
    <w:lvl w:ilvl="5" w:tplc="0409001B" w:tentative="1">
      <w:start w:val="1"/>
      <w:numFmt w:val="lowerRoman"/>
      <w:lvlText w:val="%6."/>
      <w:lvlJc w:val="right"/>
      <w:pPr>
        <w:ind w:left="3442" w:hanging="420"/>
      </w:pPr>
    </w:lvl>
    <w:lvl w:ilvl="6" w:tplc="0409000F" w:tentative="1">
      <w:start w:val="1"/>
      <w:numFmt w:val="decimal"/>
      <w:lvlText w:val="%7."/>
      <w:lvlJc w:val="left"/>
      <w:pPr>
        <w:ind w:left="3862" w:hanging="420"/>
      </w:pPr>
    </w:lvl>
    <w:lvl w:ilvl="7" w:tplc="04090019" w:tentative="1">
      <w:start w:val="1"/>
      <w:numFmt w:val="lowerLetter"/>
      <w:lvlText w:val="%8)"/>
      <w:lvlJc w:val="left"/>
      <w:pPr>
        <w:ind w:left="4282" w:hanging="420"/>
      </w:pPr>
    </w:lvl>
    <w:lvl w:ilvl="8" w:tplc="0409001B" w:tentative="1">
      <w:start w:val="1"/>
      <w:numFmt w:val="lowerRoman"/>
      <w:lvlText w:val="%9."/>
      <w:lvlJc w:val="right"/>
      <w:pPr>
        <w:ind w:left="4702" w:hanging="420"/>
      </w:pPr>
    </w:lvl>
  </w:abstractNum>
  <w:abstractNum w:abstractNumId="22" w15:restartNumberingAfterBreak="0">
    <w:nsid w:val="1E652F67"/>
    <w:multiLevelType w:val="multilevel"/>
    <w:tmpl w:val="1E652F67"/>
    <w:lvl w:ilvl="0">
      <w:start w:val="1"/>
      <w:numFmt w:val="decimal"/>
      <w:lvlText w:val="%1."/>
      <w:lvlJc w:val="left"/>
      <w:pPr>
        <w:tabs>
          <w:tab w:val="left" w:pos="644"/>
        </w:tabs>
        <w:ind w:left="284" w:firstLine="0"/>
      </w:pPr>
      <w:rPr>
        <w:rFonts w:hint="eastAsia"/>
        <w:b w:val="0"/>
      </w:rPr>
    </w:lvl>
    <w:lvl w:ilvl="1">
      <w:start w:val="1"/>
      <w:numFmt w:val="decimal"/>
      <w:lvlText w:val="（%2）"/>
      <w:lvlJc w:val="left"/>
      <w:pPr>
        <w:tabs>
          <w:tab w:val="left" w:pos="540"/>
        </w:tabs>
        <w:ind w:left="180" w:firstLine="0"/>
      </w:pPr>
      <w:rPr>
        <w:rFonts w:hint="eastAsia"/>
      </w:rPr>
    </w:lvl>
    <w:lvl w:ilvl="2">
      <w:start w:val="1"/>
      <w:numFmt w:val="decimal"/>
      <w:lvlText w:val="2.2.%3"/>
      <w:lvlJc w:val="left"/>
      <w:pPr>
        <w:tabs>
          <w:tab w:val="left" w:pos="900"/>
        </w:tabs>
        <w:ind w:left="180" w:firstLine="0"/>
      </w:pPr>
      <w:rPr>
        <w:rFonts w:ascii="Times New Roman" w:hAnsi="Times New Roman" w:cs="Times New Roman" w:hint="default"/>
        <w:sz w:val="24"/>
        <w:szCs w:val="24"/>
      </w:rPr>
    </w:lvl>
    <w:lvl w:ilvl="3">
      <w:start w:val="1"/>
      <w:numFmt w:val="decimal"/>
      <w:lvlText w:val="%1.%2.2.%4"/>
      <w:lvlJc w:val="left"/>
      <w:pPr>
        <w:tabs>
          <w:tab w:val="left" w:pos="2356"/>
        </w:tabs>
        <w:ind w:left="1984" w:hanging="708"/>
      </w:pPr>
      <w:rPr>
        <w:rFonts w:cs="Times New Roman" w:hint="eastAsia"/>
        <w:b w:val="0"/>
        <w:bCs w:val="0"/>
        <w:i w:val="0"/>
        <w:iCs w:val="0"/>
        <w:caps w:val="0"/>
        <w:smallCaps w:val="0"/>
        <w:strike w:val="0"/>
        <w:dstrike w:val="0"/>
        <w:outline w:val="0"/>
        <w:shadow w:val="0"/>
        <w:emboss w:val="0"/>
        <w:imprint w:val="0"/>
        <w:vanish w:val="0"/>
        <w:color w:val="000000"/>
        <w:spacing w:val="0"/>
        <w:kern w:val="0"/>
        <w:position w:val="0"/>
        <w:u w:val="none"/>
        <w:vertAlign w:val="baseline"/>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3" w15:restartNumberingAfterBreak="0">
    <w:nsid w:val="20F352C1"/>
    <w:multiLevelType w:val="multilevel"/>
    <w:tmpl w:val="20F352C1"/>
    <w:lvl w:ilvl="0">
      <w:start w:val="1"/>
      <w:numFmt w:val="decimal"/>
      <w:lvlText w:val="20.%1"/>
      <w:lvlJc w:val="left"/>
      <w:pPr>
        <w:ind w:left="988" w:hanging="420"/>
      </w:pPr>
      <w:rPr>
        <w:rFonts w:hint="eastAsia"/>
        <w:sz w:val="24"/>
      </w:rPr>
    </w:lvl>
    <w:lvl w:ilvl="1">
      <w:start w:val="1"/>
      <w:numFmt w:val="lowerLetter"/>
      <w:lvlText w:val="%2)"/>
      <w:lvlJc w:val="left"/>
      <w:pPr>
        <w:ind w:left="-2704" w:hanging="420"/>
      </w:pPr>
    </w:lvl>
    <w:lvl w:ilvl="2">
      <w:start w:val="1"/>
      <w:numFmt w:val="lowerRoman"/>
      <w:lvlText w:val="%3."/>
      <w:lvlJc w:val="right"/>
      <w:pPr>
        <w:ind w:left="-2284" w:hanging="420"/>
      </w:pPr>
    </w:lvl>
    <w:lvl w:ilvl="3">
      <w:start w:val="1"/>
      <w:numFmt w:val="decimal"/>
      <w:lvlText w:val="%4."/>
      <w:lvlJc w:val="left"/>
      <w:pPr>
        <w:ind w:left="-1864" w:hanging="420"/>
      </w:pPr>
    </w:lvl>
    <w:lvl w:ilvl="4">
      <w:start w:val="1"/>
      <w:numFmt w:val="lowerLetter"/>
      <w:lvlText w:val="%5)"/>
      <w:lvlJc w:val="left"/>
      <w:pPr>
        <w:ind w:left="-1444" w:hanging="420"/>
      </w:pPr>
    </w:lvl>
    <w:lvl w:ilvl="5">
      <w:start w:val="1"/>
      <w:numFmt w:val="lowerRoman"/>
      <w:lvlText w:val="%6."/>
      <w:lvlJc w:val="right"/>
      <w:pPr>
        <w:ind w:left="-1024" w:hanging="420"/>
      </w:pPr>
    </w:lvl>
    <w:lvl w:ilvl="6">
      <w:start w:val="1"/>
      <w:numFmt w:val="decimal"/>
      <w:lvlText w:val="%7."/>
      <w:lvlJc w:val="left"/>
      <w:pPr>
        <w:ind w:left="-604" w:hanging="420"/>
      </w:pPr>
    </w:lvl>
    <w:lvl w:ilvl="7">
      <w:start w:val="1"/>
      <w:numFmt w:val="lowerLetter"/>
      <w:lvlText w:val="%8)"/>
      <w:lvlJc w:val="left"/>
      <w:pPr>
        <w:ind w:left="-184" w:hanging="420"/>
      </w:pPr>
    </w:lvl>
    <w:lvl w:ilvl="8">
      <w:start w:val="1"/>
      <w:numFmt w:val="lowerRoman"/>
      <w:lvlText w:val="%9."/>
      <w:lvlJc w:val="right"/>
      <w:pPr>
        <w:ind w:left="236" w:hanging="420"/>
      </w:pPr>
    </w:lvl>
  </w:abstractNum>
  <w:abstractNum w:abstractNumId="24" w15:restartNumberingAfterBreak="0">
    <w:nsid w:val="21C527BE"/>
    <w:multiLevelType w:val="multilevel"/>
    <w:tmpl w:val="21C527BE"/>
    <w:lvl w:ilvl="0">
      <w:start w:val="1"/>
      <w:numFmt w:val="decimal"/>
      <w:lvlText w:val="2.%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rPr>
    </w:lvl>
    <w:lvl w:ilvl="2">
      <w:start w:val="1"/>
      <w:numFmt w:val="decimal"/>
      <w:lvlText w:val="1.22.%3"/>
      <w:lvlJc w:val="left"/>
      <w:pPr>
        <w:tabs>
          <w:tab w:val="left" w:pos="1418"/>
        </w:tabs>
        <w:ind w:left="1418" w:hanging="567"/>
      </w:pPr>
      <w:rPr>
        <w:rFonts w:hint="default"/>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15:restartNumberingAfterBreak="0">
    <w:nsid w:val="2253754C"/>
    <w:multiLevelType w:val="multilevel"/>
    <w:tmpl w:val="2253754C"/>
    <w:lvl w:ilvl="0">
      <w:start w:val="1"/>
      <w:numFmt w:val="decimal"/>
      <w:lvlText w:val="(%1)"/>
      <w:lvlJc w:val="left"/>
      <w:pPr>
        <w:tabs>
          <w:tab w:val="left" w:pos="2040"/>
        </w:tabs>
        <w:ind w:left="2040" w:hanging="420"/>
      </w:pPr>
      <w:rPr>
        <w:rFonts w:ascii="Times New Roman" w:hAnsi="Times New Roman" w:hint="default"/>
      </w:rPr>
    </w:lvl>
    <w:lvl w:ilvl="1">
      <w:start w:val="1"/>
      <w:numFmt w:val="decimal"/>
      <w:lvlText w:val="(%2)"/>
      <w:lvlJc w:val="left"/>
      <w:pPr>
        <w:tabs>
          <w:tab w:val="left" w:pos="1560"/>
        </w:tabs>
        <w:ind w:left="1560" w:hanging="420"/>
      </w:pPr>
      <w:rPr>
        <w:rFonts w:ascii="Times New Roman" w:hAnsi="Times New Roman" w:hint="default"/>
      </w:r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26" w15:restartNumberingAfterBreak="0">
    <w:nsid w:val="245470A1"/>
    <w:multiLevelType w:val="multilevel"/>
    <w:tmpl w:val="245470A1"/>
    <w:lvl w:ilvl="0">
      <w:start w:val="1"/>
      <w:numFmt w:val="decimal"/>
      <w:lvlText w:val="2.%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rPr>
    </w:lvl>
    <w:lvl w:ilvl="2">
      <w:start w:val="1"/>
      <w:numFmt w:val="decimal"/>
      <w:lvlText w:val="1.37.%3"/>
      <w:lvlJc w:val="left"/>
      <w:pPr>
        <w:tabs>
          <w:tab w:val="left" w:pos="1418"/>
        </w:tabs>
        <w:ind w:left="1418" w:hanging="567"/>
      </w:pPr>
      <w:rPr>
        <w:rFonts w:hint="default"/>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7" w15:restartNumberingAfterBreak="0">
    <w:nsid w:val="245F788B"/>
    <w:multiLevelType w:val="multilevel"/>
    <w:tmpl w:val="245F788B"/>
    <w:lvl w:ilvl="0">
      <w:start w:val="1"/>
      <w:numFmt w:val="decimal"/>
      <w:suff w:val="space"/>
      <w:lvlText w:val="%1"/>
      <w:lvlJc w:val="left"/>
      <w:pPr>
        <w:ind w:left="0" w:firstLine="0"/>
      </w:pPr>
      <w:rPr>
        <w:rFonts w:ascii="宋体" w:eastAsia="宋体" w:hAnsi="宋体" w:hint="eastAsia"/>
        <w:b/>
        <w:i w:val="0"/>
      </w:rPr>
    </w:lvl>
    <w:lvl w:ilvl="1">
      <w:start w:val="1"/>
      <w:numFmt w:val="decimal"/>
      <w:suff w:val="space"/>
      <w:lvlText w:val="%1.%2"/>
      <w:lvlJc w:val="left"/>
      <w:pPr>
        <w:ind w:left="0" w:firstLine="0"/>
      </w:pPr>
      <w:rPr>
        <w:rFonts w:ascii="宋体" w:eastAsia="宋体" w:hAnsi="宋体" w:hint="eastAsia"/>
        <w:b/>
        <w:i w:val="0"/>
      </w:rPr>
    </w:lvl>
    <w:lvl w:ilvl="2">
      <w:start w:val="1"/>
      <w:numFmt w:val="decimal"/>
      <w:pStyle w:val="30"/>
      <w:suff w:val="space"/>
      <w:lvlText w:val="%1.%2.%3"/>
      <w:lvlJc w:val="left"/>
      <w:pPr>
        <w:ind w:left="0" w:firstLine="0"/>
      </w:pPr>
      <w:rPr>
        <w:rFonts w:ascii="宋体" w:eastAsia="宋体" w:hAnsi="宋体" w:hint="eastAsia"/>
        <w:b/>
        <w:i w:val="0"/>
      </w:rPr>
    </w:lvl>
    <w:lvl w:ilvl="3">
      <w:start w:val="1"/>
      <w:numFmt w:val="decimal"/>
      <w:pStyle w:val="4"/>
      <w:suff w:val="space"/>
      <w:lvlText w:val="%1.%2.%3.%4"/>
      <w:lvlJc w:val="left"/>
      <w:pPr>
        <w:ind w:left="0" w:firstLine="0"/>
      </w:pPr>
      <w:rPr>
        <w:rFonts w:ascii="宋体" w:eastAsia="宋体" w:hAnsi="宋体" w:hint="eastAsia"/>
        <w:b/>
        <w:i w:val="0"/>
      </w:rPr>
    </w:lvl>
    <w:lvl w:ilvl="4">
      <w:start w:val="4"/>
      <w:numFmt w:val="decimal"/>
      <w:pStyle w:val="5"/>
      <w:suff w:val="space"/>
      <w:lvlText w:val="(%5)"/>
      <w:lvlJc w:val="left"/>
      <w:pPr>
        <w:ind w:left="0" w:firstLine="397"/>
      </w:pPr>
      <w:rPr>
        <w:rFonts w:ascii="宋体" w:eastAsia="宋体" w:hAnsi="宋体" w:hint="eastAsia"/>
        <w:b w:val="0"/>
        <w:i w:val="0"/>
      </w:rPr>
    </w:lvl>
    <w:lvl w:ilvl="5">
      <w:start w:val="1"/>
      <w:numFmt w:val="decimal"/>
      <w:pStyle w:val="6"/>
      <w:suff w:val="nothing"/>
      <w:lvlText w:val="%6）"/>
      <w:lvlJc w:val="left"/>
      <w:pPr>
        <w:ind w:left="0" w:firstLine="567"/>
      </w:pPr>
      <w:rPr>
        <w:rFonts w:ascii="宋体" w:eastAsia="宋体" w:hint="eastAsia"/>
        <w:b w:val="0"/>
        <w:i w:val="0"/>
      </w:rPr>
    </w:lvl>
    <w:lvl w:ilvl="6">
      <w:start w:val="1"/>
      <w:numFmt w:val="decimal"/>
      <w:suff w:val="nothing"/>
      <w:lvlText w:val="(%7)"/>
      <w:lvlJc w:val="left"/>
      <w:pPr>
        <w:ind w:left="0" w:firstLine="567"/>
      </w:pPr>
      <w:rPr>
        <w:rFonts w:ascii="宋体" w:eastAsia="宋体" w:hint="eastAsia"/>
        <w:b/>
        <w:i w:val="0"/>
      </w:rPr>
    </w:lvl>
    <w:lvl w:ilvl="7">
      <w:start w:val="1"/>
      <w:numFmt w:val="lowerLetter"/>
      <w:suff w:val="nothing"/>
      <w:lvlText w:val="%8）"/>
      <w:lvlJc w:val="left"/>
      <w:pPr>
        <w:ind w:left="0" w:firstLine="1418"/>
      </w:pPr>
      <w:rPr>
        <w:rFonts w:ascii="宋体" w:eastAsia="宋体" w:hint="eastAsia"/>
        <w:b/>
        <w:i w:val="0"/>
      </w:rPr>
    </w:lvl>
    <w:lvl w:ilvl="8">
      <w:start w:val="1"/>
      <w:numFmt w:val="decimal"/>
      <w:lvlRestart w:val="1"/>
      <w:pStyle w:val="9"/>
      <w:suff w:val="space"/>
      <w:lvlText w:val="%9"/>
      <w:lvlJc w:val="left"/>
      <w:pPr>
        <w:ind w:left="0" w:firstLine="0"/>
      </w:pPr>
      <w:rPr>
        <w:rFonts w:ascii="宋体" w:eastAsia="宋体" w:hint="eastAsia"/>
        <w:b/>
        <w:i w:val="0"/>
      </w:rPr>
    </w:lvl>
  </w:abstractNum>
  <w:abstractNum w:abstractNumId="28" w15:restartNumberingAfterBreak="0">
    <w:nsid w:val="24D07B6E"/>
    <w:multiLevelType w:val="multilevel"/>
    <w:tmpl w:val="24D07B6E"/>
    <w:lvl w:ilvl="0">
      <w:start w:val="1"/>
      <w:numFmt w:val="decimal"/>
      <w:lvlText w:val="(%1)"/>
      <w:lvlJc w:val="left"/>
      <w:pPr>
        <w:tabs>
          <w:tab w:val="left" w:pos="1320"/>
        </w:tabs>
        <w:ind w:left="1320" w:hanging="420"/>
      </w:pPr>
      <w:rPr>
        <w:rFonts w:ascii="Times New Roman" w:hAnsi="Times New Roman" w:hint="default"/>
      </w:rPr>
    </w:lvl>
    <w:lvl w:ilvl="1">
      <w:start w:val="1"/>
      <w:numFmt w:val="decimal"/>
      <w:lvlText w:val="%2、"/>
      <w:lvlJc w:val="left"/>
      <w:pPr>
        <w:tabs>
          <w:tab w:val="left" w:pos="1260"/>
        </w:tabs>
        <w:ind w:left="1260" w:hanging="360"/>
      </w:pPr>
      <w:rPr>
        <w:rFonts w:hint="default"/>
      </w:r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9" w15:restartNumberingAfterBreak="0">
    <w:nsid w:val="25A56921"/>
    <w:multiLevelType w:val="multilevel"/>
    <w:tmpl w:val="25A56921"/>
    <w:lvl w:ilvl="0">
      <w:start w:val="1"/>
      <w:numFmt w:val="decimal"/>
      <w:lvlText w:val="2.%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rPr>
    </w:lvl>
    <w:lvl w:ilvl="2">
      <w:start w:val="1"/>
      <w:numFmt w:val="decimal"/>
      <w:lvlText w:val="1.30.%3"/>
      <w:lvlJc w:val="left"/>
      <w:pPr>
        <w:tabs>
          <w:tab w:val="left" w:pos="1418"/>
        </w:tabs>
        <w:ind w:left="1418" w:hanging="567"/>
      </w:pPr>
      <w:rPr>
        <w:rFonts w:hint="default"/>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0" w15:restartNumberingAfterBreak="0">
    <w:nsid w:val="290C669D"/>
    <w:multiLevelType w:val="multilevel"/>
    <w:tmpl w:val="290C669D"/>
    <w:lvl w:ilvl="0">
      <w:start w:val="1"/>
      <w:numFmt w:val="decimal"/>
      <w:lvlText w:val="2.%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rPr>
    </w:lvl>
    <w:lvl w:ilvl="2">
      <w:start w:val="1"/>
      <w:numFmt w:val="decimal"/>
      <w:lvlText w:val="1.19.%3"/>
      <w:lvlJc w:val="left"/>
      <w:pPr>
        <w:tabs>
          <w:tab w:val="left" w:pos="1418"/>
        </w:tabs>
        <w:ind w:left="1418" w:hanging="567"/>
      </w:pPr>
      <w:rPr>
        <w:rFonts w:hint="default"/>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1" w15:restartNumberingAfterBreak="0">
    <w:nsid w:val="2D804277"/>
    <w:multiLevelType w:val="multilevel"/>
    <w:tmpl w:val="2D804277"/>
    <w:lvl w:ilvl="0">
      <w:start w:val="1"/>
      <w:numFmt w:val="decimal"/>
      <w:lvlText w:val="2.%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rPr>
    </w:lvl>
    <w:lvl w:ilvl="2">
      <w:start w:val="1"/>
      <w:numFmt w:val="decimal"/>
      <w:lvlText w:val="1.7.%3"/>
      <w:lvlJc w:val="left"/>
      <w:pPr>
        <w:tabs>
          <w:tab w:val="left" w:pos="1418"/>
        </w:tabs>
        <w:ind w:left="1418" w:hanging="567"/>
      </w:pPr>
      <w:rPr>
        <w:rFonts w:hint="default"/>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2" w15:restartNumberingAfterBreak="0">
    <w:nsid w:val="33155DA6"/>
    <w:multiLevelType w:val="multilevel"/>
    <w:tmpl w:val="33155DA6"/>
    <w:lvl w:ilvl="0">
      <w:start w:val="1"/>
      <w:numFmt w:val="decimal"/>
      <w:lvlText w:val="2.%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rPr>
    </w:lvl>
    <w:lvl w:ilvl="2">
      <w:start w:val="1"/>
      <w:numFmt w:val="decimal"/>
      <w:lvlText w:val="1.3.%3"/>
      <w:lvlJc w:val="left"/>
      <w:pPr>
        <w:tabs>
          <w:tab w:val="left" w:pos="1418"/>
        </w:tabs>
        <w:ind w:left="1418" w:hanging="567"/>
      </w:pPr>
      <w:rPr>
        <w:rFonts w:hint="default"/>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3" w15:restartNumberingAfterBreak="0">
    <w:nsid w:val="340F6BF9"/>
    <w:multiLevelType w:val="multilevel"/>
    <w:tmpl w:val="340F6BF9"/>
    <w:lvl w:ilvl="0">
      <w:start w:val="1"/>
      <w:numFmt w:val="decimal"/>
      <w:lvlText w:val="2.%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rPr>
    </w:lvl>
    <w:lvl w:ilvl="2">
      <w:start w:val="1"/>
      <w:numFmt w:val="decimal"/>
      <w:lvlText w:val="1.25.%3"/>
      <w:lvlJc w:val="left"/>
      <w:pPr>
        <w:tabs>
          <w:tab w:val="left" w:pos="1277"/>
        </w:tabs>
        <w:ind w:left="1277" w:hanging="567"/>
      </w:pPr>
      <w:rPr>
        <w:rFonts w:hint="default"/>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4" w15:restartNumberingAfterBreak="0">
    <w:nsid w:val="3D3272A0"/>
    <w:multiLevelType w:val="multilevel"/>
    <w:tmpl w:val="3D3272A0"/>
    <w:lvl w:ilvl="0">
      <w:start w:val="1"/>
      <w:numFmt w:val="decimal"/>
      <w:lvlText w:val="%1、"/>
      <w:lvlJc w:val="left"/>
      <w:pPr>
        <w:ind w:left="420" w:hanging="420"/>
      </w:pPr>
      <w:rPr>
        <w:rFonts w:hint="eastAsia"/>
      </w:rPr>
    </w:lvl>
    <w:lvl w:ilvl="1">
      <w:start w:val="1"/>
      <w:numFmt w:val="decimal"/>
      <w:lvlText w:val="2.%2"/>
      <w:lvlJc w:val="left"/>
      <w:pPr>
        <w:ind w:left="988" w:hanging="420"/>
      </w:pPr>
      <w:rPr>
        <w:rFonts w:hint="eastAsia"/>
        <w:sz w:val="24"/>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3EDE10DE"/>
    <w:multiLevelType w:val="multilevel"/>
    <w:tmpl w:val="3EDE10DE"/>
    <w:lvl w:ilvl="0">
      <w:start w:val="1"/>
      <w:numFmt w:val="decimal"/>
      <w:lvlText w:val="2.%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rPr>
    </w:lvl>
    <w:lvl w:ilvl="2">
      <w:start w:val="1"/>
      <w:numFmt w:val="decimal"/>
      <w:lvlText w:val="1.24.%3"/>
      <w:lvlJc w:val="left"/>
      <w:pPr>
        <w:tabs>
          <w:tab w:val="left" w:pos="1418"/>
        </w:tabs>
        <w:ind w:left="1418" w:hanging="567"/>
      </w:pPr>
      <w:rPr>
        <w:rFonts w:hint="default"/>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6" w15:restartNumberingAfterBreak="0">
    <w:nsid w:val="3F0D0436"/>
    <w:multiLevelType w:val="multilevel"/>
    <w:tmpl w:val="3F0D0436"/>
    <w:lvl w:ilvl="0">
      <w:start w:val="1"/>
      <w:numFmt w:val="bullet"/>
      <w:pStyle w:val="50"/>
      <w:lvlText w:val=""/>
      <w:lvlJc w:val="left"/>
      <w:pPr>
        <w:tabs>
          <w:tab w:val="left" w:pos="1680"/>
        </w:tabs>
        <w:ind w:left="1680" w:hanging="420"/>
      </w:pPr>
      <w:rPr>
        <w:rFonts w:ascii="Wingdings" w:hAnsi="Wingdings" w:hint="default"/>
      </w:rPr>
    </w:lvl>
    <w:lvl w:ilvl="1">
      <w:start w:val="1"/>
      <w:numFmt w:val="bullet"/>
      <w:lvlText w:val=""/>
      <w:lvlJc w:val="left"/>
      <w:pPr>
        <w:tabs>
          <w:tab w:val="left" w:pos="2100"/>
        </w:tabs>
        <w:ind w:left="2100" w:hanging="420"/>
      </w:pPr>
      <w:rPr>
        <w:rFonts w:ascii="Wingdings" w:hAnsi="Wingdings" w:hint="default"/>
      </w:rPr>
    </w:lvl>
    <w:lvl w:ilvl="2">
      <w:start w:val="1"/>
      <w:numFmt w:val="bullet"/>
      <w:lvlText w:val=""/>
      <w:lvlJc w:val="left"/>
      <w:pPr>
        <w:tabs>
          <w:tab w:val="left" w:pos="2520"/>
        </w:tabs>
        <w:ind w:left="2520" w:hanging="420"/>
      </w:pPr>
      <w:rPr>
        <w:rFonts w:ascii="Wingdings" w:hAnsi="Wingdings" w:hint="default"/>
      </w:rPr>
    </w:lvl>
    <w:lvl w:ilvl="3">
      <w:start w:val="1"/>
      <w:numFmt w:val="bullet"/>
      <w:lvlText w:val=""/>
      <w:lvlJc w:val="left"/>
      <w:pPr>
        <w:tabs>
          <w:tab w:val="left" w:pos="2940"/>
        </w:tabs>
        <w:ind w:left="2940" w:hanging="420"/>
      </w:pPr>
      <w:rPr>
        <w:rFonts w:ascii="Wingdings" w:hAnsi="Wingdings" w:hint="default"/>
      </w:rPr>
    </w:lvl>
    <w:lvl w:ilvl="4">
      <w:start w:val="1"/>
      <w:numFmt w:val="bullet"/>
      <w:lvlText w:val=""/>
      <w:lvlJc w:val="left"/>
      <w:pPr>
        <w:tabs>
          <w:tab w:val="left" w:pos="3360"/>
        </w:tabs>
        <w:ind w:left="3360" w:hanging="420"/>
      </w:pPr>
      <w:rPr>
        <w:rFonts w:ascii="Wingdings" w:hAnsi="Wingdings" w:hint="default"/>
      </w:rPr>
    </w:lvl>
    <w:lvl w:ilvl="5">
      <w:start w:val="1"/>
      <w:numFmt w:val="bullet"/>
      <w:lvlText w:val=""/>
      <w:lvlJc w:val="left"/>
      <w:pPr>
        <w:tabs>
          <w:tab w:val="left" w:pos="3780"/>
        </w:tabs>
        <w:ind w:left="3780" w:hanging="420"/>
      </w:pPr>
      <w:rPr>
        <w:rFonts w:ascii="Wingdings" w:hAnsi="Wingdings" w:hint="default"/>
      </w:rPr>
    </w:lvl>
    <w:lvl w:ilvl="6">
      <w:start w:val="1"/>
      <w:numFmt w:val="bullet"/>
      <w:lvlText w:val=""/>
      <w:lvlJc w:val="left"/>
      <w:pPr>
        <w:tabs>
          <w:tab w:val="left" w:pos="4200"/>
        </w:tabs>
        <w:ind w:left="4200" w:hanging="420"/>
      </w:pPr>
      <w:rPr>
        <w:rFonts w:ascii="Wingdings" w:hAnsi="Wingdings" w:hint="default"/>
      </w:rPr>
    </w:lvl>
    <w:lvl w:ilvl="7">
      <w:start w:val="1"/>
      <w:numFmt w:val="bullet"/>
      <w:lvlText w:val=""/>
      <w:lvlJc w:val="left"/>
      <w:pPr>
        <w:tabs>
          <w:tab w:val="left" w:pos="4620"/>
        </w:tabs>
        <w:ind w:left="4620" w:hanging="420"/>
      </w:pPr>
      <w:rPr>
        <w:rFonts w:ascii="Wingdings" w:hAnsi="Wingdings" w:hint="default"/>
      </w:rPr>
    </w:lvl>
    <w:lvl w:ilvl="8">
      <w:start w:val="1"/>
      <w:numFmt w:val="bullet"/>
      <w:lvlText w:val=""/>
      <w:lvlJc w:val="left"/>
      <w:pPr>
        <w:tabs>
          <w:tab w:val="left" w:pos="5040"/>
        </w:tabs>
        <w:ind w:left="5040" w:hanging="420"/>
      </w:pPr>
      <w:rPr>
        <w:rFonts w:ascii="Wingdings" w:hAnsi="Wingdings" w:hint="default"/>
      </w:rPr>
    </w:lvl>
  </w:abstractNum>
  <w:abstractNum w:abstractNumId="37" w15:restartNumberingAfterBreak="0">
    <w:nsid w:val="3FFB50CF"/>
    <w:multiLevelType w:val="multilevel"/>
    <w:tmpl w:val="3FFB50CF"/>
    <w:lvl w:ilvl="0">
      <w:start w:val="1"/>
      <w:numFmt w:val="decimal"/>
      <w:lvlText w:val="2.%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rPr>
    </w:lvl>
    <w:lvl w:ilvl="2">
      <w:start w:val="1"/>
      <w:numFmt w:val="decimal"/>
      <w:lvlText w:val="1.29.%3"/>
      <w:lvlJc w:val="left"/>
      <w:pPr>
        <w:tabs>
          <w:tab w:val="left" w:pos="1418"/>
        </w:tabs>
        <w:ind w:left="1418" w:hanging="567"/>
      </w:pPr>
      <w:rPr>
        <w:rFonts w:hint="default"/>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8" w15:restartNumberingAfterBreak="0">
    <w:nsid w:val="4140752E"/>
    <w:multiLevelType w:val="multilevel"/>
    <w:tmpl w:val="4140752E"/>
    <w:lvl w:ilvl="0">
      <w:start w:val="1"/>
      <w:numFmt w:val="chineseCountingThousand"/>
      <w:pStyle w:val="40"/>
      <w:lvlText w:val="%1."/>
      <w:lvlJc w:val="left"/>
      <w:pPr>
        <w:tabs>
          <w:tab w:val="left" w:pos="360"/>
        </w:tabs>
        <w:ind w:left="0" w:firstLine="0"/>
      </w:pPr>
      <w:rPr>
        <w:rFonts w:hint="eastAsia"/>
      </w:rPr>
    </w:lvl>
    <w:lvl w:ilvl="1">
      <w:start w:val="1"/>
      <w:numFmt w:val="chineseCountingThousand"/>
      <w:lvlText w:val="(%2)"/>
      <w:lvlJc w:val="left"/>
      <w:pPr>
        <w:tabs>
          <w:tab w:val="left" w:pos="644"/>
        </w:tabs>
        <w:ind w:left="0" w:firstLine="284"/>
      </w:pPr>
      <w:rPr>
        <w:rFonts w:hint="eastAsia"/>
      </w:rPr>
    </w:lvl>
    <w:lvl w:ilvl="2">
      <w:start w:val="1"/>
      <w:numFmt w:val="decimal"/>
      <w:lvlText w:val="%3."/>
      <w:lvlJc w:val="left"/>
      <w:pPr>
        <w:tabs>
          <w:tab w:val="left" w:pos="927"/>
        </w:tabs>
        <w:ind w:left="0" w:firstLine="567"/>
      </w:pPr>
      <w:rPr>
        <w:rFonts w:hint="eastAsia"/>
      </w:rPr>
    </w:lvl>
    <w:lvl w:ilvl="3">
      <w:start w:val="1"/>
      <w:numFmt w:val="decimal"/>
      <w:lvlText w:val="(%4)"/>
      <w:lvlJc w:val="left"/>
      <w:pPr>
        <w:tabs>
          <w:tab w:val="left" w:pos="1211"/>
        </w:tabs>
        <w:ind w:left="284" w:firstLine="567"/>
      </w:pPr>
      <w:rPr>
        <w:rFonts w:hint="eastAsia"/>
      </w:rPr>
    </w:lvl>
    <w:lvl w:ilvl="4">
      <w:start w:val="1"/>
      <w:numFmt w:val="decimal"/>
      <w:lvlText w:val="%5)"/>
      <w:lvlJc w:val="left"/>
      <w:pPr>
        <w:tabs>
          <w:tab w:val="left" w:pos="1494"/>
        </w:tabs>
        <w:ind w:left="567" w:firstLine="567"/>
      </w:pPr>
      <w:rPr>
        <w:rFonts w:hint="eastAsia"/>
      </w:rPr>
    </w:lvl>
    <w:lvl w:ilvl="5">
      <w:start w:val="1"/>
      <w:numFmt w:val="lowerLetter"/>
      <w:lvlText w:val="%6."/>
      <w:lvlJc w:val="left"/>
      <w:pPr>
        <w:tabs>
          <w:tab w:val="left" w:pos="1778"/>
        </w:tabs>
        <w:ind w:left="851" w:firstLine="567"/>
      </w:pPr>
      <w:rPr>
        <w:rFonts w:hint="eastAsia"/>
      </w:rPr>
    </w:lvl>
    <w:lvl w:ilvl="6">
      <w:start w:val="1"/>
      <w:numFmt w:val="lowerRoman"/>
      <w:lvlText w:val="%7."/>
      <w:lvlJc w:val="left"/>
      <w:pPr>
        <w:tabs>
          <w:tab w:val="left" w:pos="2835"/>
        </w:tabs>
        <w:ind w:left="2835" w:hanging="426"/>
      </w:pPr>
      <w:rPr>
        <w:rFonts w:hint="eastAsia"/>
      </w:rPr>
    </w:lvl>
    <w:lvl w:ilvl="7">
      <w:start w:val="1"/>
      <w:numFmt w:val="lowerLetter"/>
      <w:lvlText w:val="%8."/>
      <w:lvlJc w:val="left"/>
      <w:pPr>
        <w:tabs>
          <w:tab w:val="left" w:pos="3260"/>
        </w:tabs>
        <w:ind w:left="3260" w:hanging="425"/>
      </w:pPr>
      <w:rPr>
        <w:rFonts w:hint="eastAsia"/>
      </w:rPr>
    </w:lvl>
    <w:lvl w:ilvl="8">
      <w:start w:val="1"/>
      <w:numFmt w:val="lowerRoman"/>
      <w:lvlText w:val="%9."/>
      <w:lvlJc w:val="left"/>
      <w:pPr>
        <w:tabs>
          <w:tab w:val="left" w:pos="3685"/>
        </w:tabs>
        <w:ind w:left="3685" w:hanging="425"/>
      </w:pPr>
      <w:rPr>
        <w:rFonts w:hint="eastAsia"/>
      </w:rPr>
    </w:lvl>
  </w:abstractNum>
  <w:abstractNum w:abstractNumId="39" w15:restartNumberingAfterBreak="0">
    <w:nsid w:val="43025A00"/>
    <w:multiLevelType w:val="multilevel"/>
    <w:tmpl w:val="3C1A3F32"/>
    <w:lvl w:ilvl="0">
      <w:start w:val="1"/>
      <w:numFmt w:val="chineseCountingThousand"/>
      <w:lvlText w:val="%1、"/>
      <w:lvlJc w:val="left"/>
      <w:pPr>
        <w:tabs>
          <w:tab w:val="left" w:pos="922"/>
        </w:tabs>
        <w:ind w:left="922" w:hanging="360"/>
      </w:pPr>
      <w:rPr>
        <w:rFonts w:hint="eastAsia"/>
        <w:sz w:val="24"/>
        <w:szCs w:val="24"/>
        <w:lang w:val="en-US"/>
      </w:rPr>
    </w:lvl>
    <w:lvl w:ilvl="1">
      <w:start w:val="1"/>
      <w:numFmt w:val="decimal"/>
      <w:lvlText w:val="(%2)"/>
      <w:lvlJc w:val="left"/>
      <w:pPr>
        <w:tabs>
          <w:tab w:val="left" w:pos="1402"/>
        </w:tabs>
        <w:ind w:left="1402" w:hanging="420"/>
      </w:pPr>
      <w:rPr>
        <w:rFonts w:ascii="Times New Roman" w:hAnsi="Times New Roman" w:hint="default"/>
      </w:rPr>
    </w:lvl>
    <w:lvl w:ilvl="2">
      <w:start w:val="1"/>
      <w:numFmt w:val="lowerRoman"/>
      <w:lvlText w:val="%3."/>
      <w:lvlJc w:val="right"/>
      <w:pPr>
        <w:tabs>
          <w:tab w:val="left" w:pos="1822"/>
        </w:tabs>
        <w:ind w:left="1822" w:hanging="420"/>
      </w:pPr>
    </w:lvl>
    <w:lvl w:ilvl="3">
      <w:start w:val="1"/>
      <w:numFmt w:val="decimal"/>
      <w:lvlText w:val="%4."/>
      <w:lvlJc w:val="left"/>
      <w:pPr>
        <w:tabs>
          <w:tab w:val="left" w:pos="2242"/>
        </w:tabs>
        <w:ind w:left="2242" w:hanging="420"/>
      </w:pPr>
    </w:lvl>
    <w:lvl w:ilvl="4">
      <w:start w:val="1"/>
      <w:numFmt w:val="lowerLetter"/>
      <w:lvlText w:val="%5)"/>
      <w:lvlJc w:val="left"/>
      <w:pPr>
        <w:tabs>
          <w:tab w:val="left" w:pos="2662"/>
        </w:tabs>
        <w:ind w:left="2662" w:hanging="420"/>
      </w:pPr>
    </w:lvl>
    <w:lvl w:ilvl="5">
      <w:start w:val="1"/>
      <w:numFmt w:val="lowerRoman"/>
      <w:lvlText w:val="%6."/>
      <w:lvlJc w:val="right"/>
      <w:pPr>
        <w:tabs>
          <w:tab w:val="left" w:pos="3082"/>
        </w:tabs>
        <w:ind w:left="3082" w:hanging="420"/>
      </w:pPr>
    </w:lvl>
    <w:lvl w:ilvl="6">
      <w:start w:val="1"/>
      <w:numFmt w:val="decimal"/>
      <w:lvlText w:val="%7."/>
      <w:lvlJc w:val="left"/>
      <w:pPr>
        <w:tabs>
          <w:tab w:val="left" w:pos="3502"/>
        </w:tabs>
        <w:ind w:left="3502" w:hanging="420"/>
      </w:pPr>
    </w:lvl>
    <w:lvl w:ilvl="7">
      <w:start w:val="1"/>
      <w:numFmt w:val="lowerLetter"/>
      <w:lvlText w:val="%8)"/>
      <w:lvlJc w:val="left"/>
      <w:pPr>
        <w:tabs>
          <w:tab w:val="left" w:pos="3922"/>
        </w:tabs>
        <w:ind w:left="3922" w:hanging="420"/>
      </w:pPr>
    </w:lvl>
    <w:lvl w:ilvl="8">
      <w:start w:val="1"/>
      <w:numFmt w:val="lowerRoman"/>
      <w:lvlText w:val="%9."/>
      <w:lvlJc w:val="right"/>
      <w:pPr>
        <w:tabs>
          <w:tab w:val="left" w:pos="4342"/>
        </w:tabs>
        <w:ind w:left="4342" w:hanging="420"/>
      </w:pPr>
    </w:lvl>
  </w:abstractNum>
  <w:abstractNum w:abstractNumId="40" w15:restartNumberingAfterBreak="0">
    <w:nsid w:val="450517F2"/>
    <w:multiLevelType w:val="multilevel"/>
    <w:tmpl w:val="450517F2"/>
    <w:lvl w:ilvl="0">
      <w:start w:val="1"/>
      <w:numFmt w:val="decimal"/>
      <w:lvlText w:val="(%1)"/>
      <w:lvlJc w:val="left"/>
      <w:pPr>
        <w:tabs>
          <w:tab w:val="left" w:pos="2160"/>
        </w:tabs>
        <w:ind w:left="2160" w:hanging="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41" w15:restartNumberingAfterBreak="0">
    <w:nsid w:val="47857507"/>
    <w:multiLevelType w:val="multilevel"/>
    <w:tmpl w:val="47857507"/>
    <w:lvl w:ilvl="0">
      <w:start w:val="1"/>
      <w:numFmt w:val="decimal"/>
      <w:lvlText w:val="(%1)"/>
      <w:lvlJc w:val="left"/>
      <w:pPr>
        <w:tabs>
          <w:tab w:val="left" w:pos="2100"/>
        </w:tabs>
        <w:ind w:left="2100" w:hanging="420"/>
      </w:pPr>
      <w:rPr>
        <w:rFonts w:hint="eastAsia"/>
      </w:r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42" w15:restartNumberingAfterBreak="0">
    <w:nsid w:val="48593FBC"/>
    <w:multiLevelType w:val="multilevel"/>
    <w:tmpl w:val="48593FBC"/>
    <w:lvl w:ilvl="0">
      <w:start w:val="1"/>
      <w:numFmt w:val="decimal"/>
      <w:lvlText w:val="2.%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rPr>
    </w:lvl>
    <w:lvl w:ilvl="2">
      <w:start w:val="1"/>
      <w:numFmt w:val="decimal"/>
      <w:lvlText w:val="1.5.%3"/>
      <w:lvlJc w:val="left"/>
      <w:pPr>
        <w:tabs>
          <w:tab w:val="left" w:pos="1418"/>
        </w:tabs>
        <w:ind w:left="1418" w:hanging="567"/>
      </w:pPr>
      <w:rPr>
        <w:rFonts w:hint="default"/>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3" w15:restartNumberingAfterBreak="0">
    <w:nsid w:val="490C1F28"/>
    <w:multiLevelType w:val="multilevel"/>
    <w:tmpl w:val="490C1F28"/>
    <w:lvl w:ilvl="0">
      <w:start w:val="1"/>
      <w:numFmt w:val="decimal"/>
      <w:lvlText w:val="%1"/>
      <w:lvlJc w:val="left"/>
      <w:pPr>
        <w:ind w:left="420" w:hanging="420"/>
      </w:pPr>
      <w:rPr>
        <w:rFonts w:hAnsi="宋体" w:hint="default"/>
      </w:rPr>
    </w:lvl>
    <w:lvl w:ilvl="1">
      <w:start w:val="1"/>
      <w:numFmt w:val="decimal"/>
      <w:lvlText w:val="%1.%2"/>
      <w:lvlJc w:val="left"/>
      <w:pPr>
        <w:ind w:left="420" w:hanging="420"/>
      </w:pPr>
      <w:rPr>
        <w:rFonts w:hAnsi="宋体" w:hint="default"/>
      </w:rPr>
    </w:lvl>
    <w:lvl w:ilvl="2">
      <w:start w:val="1"/>
      <w:numFmt w:val="decimal"/>
      <w:lvlText w:val="%1.%2.%3"/>
      <w:lvlJc w:val="left"/>
      <w:pPr>
        <w:ind w:left="720" w:hanging="720"/>
      </w:pPr>
      <w:rPr>
        <w:rFonts w:hAnsi="宋体" w:hint="default"/>
      </w:rPr>
    </w:lvl>
    <w:lvl w:ilvl="3">
      <w:start w:val="1"/>
      <w:numFmt w:val="decimal"/>
      <w:lvlText w:val="%1.%2.%3.%4"/>
      <w:lvlJc w:val="left"/>
      <w:pPr>
        <w:ind w:left="1080" w:hanging="1080"/>
      </w:pPr>
      <w:rPr>
        <w:rFonts w:hAnsi="宋体" w:hint="default"/>
      </w:rPr>
    </w:lvl>
    <w:lvl w:ilvl="4">
      <w:start w:val="1"/>
      <w:numFmt w:val="decimal"/>
      <w:lvlText w:val="%1.%2.%3.%4.%5"/>
      <w:lvlJc w:val="left"/>
      <w:pPr>
        <w:ind w:left="1080" w:hanging="1080"/>
      </w:pPr>
      <w:rPr>
        <w:rFonts w:hAnsi="宋体" w:hint="default"/>
      </w:rPr>
    </w:lvl>
    <w:lvl w:ilvl="5">
      <w:start w:val="1"/>
      <w:numFmt w:val="decimal"/>
      <w:lvlText w:val="%1.%2.%3.%4.%5.%6"/>
      <w:lvlJc w:val="left"/>
      <w:pPr>
        <w:ind w:left="1440" w:hanging="1440"/>
      </w:pPr>
      <w:rPr>
        <w:rFonts w:hAnsi="宋体" w:hint="default"/>
      </w:rPr>
    </w:lvl>
    <w:lvl w:ilvl="6">
      <w:start w:val="1"/>
      <w:numFmt w:val="decimal"/>
      <w:lvlText w:val="%1.%2.%3.%4.%5.%6.%7"/>
      <w:lvlJc w:val="left"/>
      <w:pPr>
        <w:ind w:left="1440" w:hanging="1440"/>
      </w:pPr>
      <w:rPr>
        <w:rFonts w:hAnsi="宋体" w:hint="default"/>
      </w:rPr>
    </w:lvl>
    <w:lvl w:ilvl="7">
      <w:start w:val="1"/>
      <w:numFmt w:val="decimal"/>
      <w:lvlText w:val="%1.%2.%3.%4.%5.%6.%7.%8"/>
      <w:lvlJc w:val="left"/>
      <w:pPr>
        <w:ind w:left="1800" w:hanging="1800"/>
      </w:pPr>
      <w:rPr>
        <w:rFonts w:hAnsi="宋体" w:hint="default"/>
      </w:rPr>
    </w:lvl>
    <w:lvl w:ilvl="8">
      <w:start w:val="1"/>
      <w:numFmt w:val="decimal"/>
      <w:lvlText w:val="%1.%2.%3.%4.%5.%6.%7.%8.%9"/>
      <w:lvlJc w:val="left"/>
      <w:pPr>
        <w:ind w:left="2160" w:hanging="2160"/>
      </w:pPr>
      <w:rPr>
        <w:rFonts w:hAnsi="宋体" w:hint="default"/>
      </w:rPr>
    </w:lvl>
  </w:abstractNum>
  <w:abstractNum w:abstractNumId="44" w15:restartNumberingAfterBreak="0">
    <w:nsid w:val="49D07A6E"/>
    <w:multiLevelType w:val="multilevel"/>
    <w:tmpl w:val="49D07A6E"/>
    <w:lvl w:ilvl="0">
      <w:start w:val="1"/>
      <w:numFmt w:val="decimal"/>
      <w:lvlText w:val="3.%1"/>
      <w:lvlJc w:val="left"/>
      <w:pPr>
        <w:ind w:left="4532" w:hanging="420"/>
      </w:pPr>
      <w:rPr>
        <w:rFonts w:hint="eastAsia"/>
        <w:sz w:val="24"/>
      </w:rPr>
    </w:lvl>
    <w:lvl w:ilvl="1">
      <w:start w:val="1"/>
      <w:numFmt w:val="lowerLetter"/>
      <w:lvlText w:val="%2)"/>
      <w:lvlJc w:val="left"/>
      <w:pPr>
        <w:ind w:left="840" w:hanging="420"/>
      </w:pPr>
    </w:lvl>
    <w:lvl w:ilvl="2">
      <w:start w:val="1"/>
      <w:numFmt w:val="decimal"/>
      <w:lvlText w:val="（%3）"/>
      <w:lvlJc w:val="righ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4AC703F6"/>
    <w:multiLevelType w:val="multilevel"/>
    <w:tmpl w:val="4AC703F6"/>
    <w:lvl w:ilvl="0">
      <w:start w:val="1"/>
      <w:numFmt w:val="decimal"/>
      <w:lvlText w:val="1.34.%1"/>
      <w:lvlJc w:val="left"/>
      <w:pPr>
        <w:tabs>
          <w:tab w:val="left" w:pos="780"/>
        </w:tabs>
        <w:ind w:left="780" w:hanging="780"/>
      </w:pPr>
      <w:rPr>
        <w:rFonts w:hint="default"/>
      </w:rPr>
    </w:lvl>
    <w:lvl w:ilvl="1">
      <w:start w:val="1"/>
      <w:numFmt w:val="decimal"/>
      <w:lvlText w:val="5.4.%2"/>
      <w:lvlJc w:val="left"/>
      <w:pPr>
        <w:tabs>
          <w:tab w:val="left" w:pos="780"/>
        </w:tabs>
        <w:ind w:left="780" w:hanging="780"/>
      </w:pPr>
      <w:rPr>
        <w:rFonts w:hint="eastAsia"/>
      </w:rPr>
    </w:lvl>
    <w:lvl w:ilvl="2">
      <w:start w:val="1"/>
      <w:numFmt w:val="decimal"/>
      <w:lvlText w:val="5.22.%3"/>
      <w:lvlJc w:val="left"/>
      <w:pPr>
        <w:tabs>
          <w:tab w:val="left" w:pos="780"/>
        </w:tabs>
        <w:ind w:left="780" w:hanging="780"/>
      </w:pPr>
      <w:rPr>
        <w:rFonts w:hint="eastAsia"/>
      </w:rPr>
    </w:lvl>
    <w:lvl w:ilvl="3">
      <w:start w:val="1"/>
      <w:numFmt w:val="decimal"/>
      <w:lvlText w:val="2.2.1.%4"/>
      <w:lvlJc w:val="left"/>
      <w:pPr>
        <w:tabs>
          <w:tab w:val="left" w:pos="780"/>
        </w:tabs>
        <w:ind w:left="780" w:hanging="7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080"/>
        </w:tabs>
        <w:ind w:left="1080" w:hanging="1080"/>
      </w:pPr>
      <w:rPr>
        <w:rFonts w:hint="eastAsia"/>
      </w:rPr>
    </w:lvl>
    <w:lvl w:ilvl="6">
      <w:start w:val="1"/>
      <w:numFmt w:val="decimal"/>
      <w:lvlText w:val="%1.%2.%3.%4.%5.%6.%7"/>
      <w:lvlJc w:val="left"/>
      <w:pPr>
        <w:tabs>
          <w:tab w:val="left" w:pos="1440"/>
        </w:tabs>
        <w:ind w:left="1440" w:hanging="1440"/>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800"/>
        </w:tabs>
        <w:ind w:left="1800" w:hanging="1800"/>
      </w:pPr>
      <w:rPr>
        <w:rFonts w:hint="eastAsia"/>
      </w:rPr>
    </w:lvl>
  </w:abstractNum>
  <w:abstractNum w:abstractNumId="46" w15:restartNumberingAfterBreak="0">
    <w:nsid w:val="4F105994"/>
    <w:multiLevelType w:val="multilevel"/>
    <w:tmpl w:val="4F105994"/>
    <w:lvl w:ilvl="0">
      <w:start w:val="1"/>
      <w:numFmt w:val="decimal"/>
      <w:lvlText w:val="2.%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rPr>
    </w:lvl>
    <w:lvl w:ilvl="2">
      <w:start w:val="1"/>
      <w:numFmt w:val="decimal"/>
      <w:lvlText w:val="1.12.%3"/>
      <w:lvlJc w:val="left"/>
      <w:pPr>
        <w:tabs>
          <w:tab w:val="left" w:pos="1418"/>
        </w:tabs>
        <w:ind w:left="1418" w:hanging="567"/>
      </w:pPr>
      <w:rPr>
        <w:rFonts w:hint="default"/>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7" w15:restartNumberingAfterBreak="0">
    <w:nsid w:val="4FB47B90"/>
    <w:multiLevelType w:val="multilevel"/>
    <w:tmpl w:val="4FB47B90"/>
    <w:lvl w:ilvl="0">
      <w:start w:val="1"/>
      <w:numFmt w:val="decimal"/>
      <w:lvlText w:val="2.%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rPr>
    </w:lvl>
    <w:lvl w:ilvl="2">
      <w:start w:val="1"/>
      <w:numFmt w:val="decimal"/>
      <w:lvlText w:val="1.17.%3"/>
      <w:lvlJc w:val="left"/>
      <w:pPr>
        <w:tabs>
          <w:tab w:val="left" w:pos="1418"/>
        </w:tabs>
        <w:ind w:left="1418" w:hanging="567"/>
      </w:pPr>
      <w:rPr>
        <w:rFonts w:hint="default"/>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8" w15:restartNumberingAfterBreak="0">
    <w:nsid w:val="4FEB32E6"/>
    <w:multiLevelType w:val="multilevel"/>
    <w:tmpl w:val="4FEB32E6"/>
    <w:lvl w:ilvl="0">
      <w:start w:val="1"/>
      <w:numFmt w:val="decimal"/>
      <w:lvlText w:val="%1."/>
      <w:lvlJc w:val="left"/>
      <w:pPr>
        <w:tabs>
          <w:tab w:val="left" w:pos="360"/>
        </w:tabs>
        <w:ind w:left="0" w:firstLine="0"/>
      </w:pPr>
      <w:rPr>
        <w:rFonts w:hint="eastAsia"/>
        <w:b w:val="0"/>
      </w:rPr>
    </w:lvl>
    <w:lvl w:ilvl="1">
      <w:start w:val="1"/>
      <w:numFmt w:val="decimal"/>
      <w:lvlText w:val="（%2）"/>
      <w:lvlJc w:val="left"/>
      <w:pPr>
        <w:tabs>
          <w:tab w:val="left" w:pos="540"/>
        </w:tabs>
        <w:ind w:left="180" w:firstLine="0"/>
      </w:pPr>
      <w:rPr>
        <w:rFonts w:hint="eastAsia"/>
      </w:rPr>
    </w:lvl>
    <w:lvl w:ilvl="2">
      <w:start w:val="1"/>
      <w:numFmt w:val="decimal"/>
      <w:lvlText w:val="2.2.%3"/>
      <w:lvlJc w:val="left"/>
      <w:pPr>
        <w:tabs>
          <w:tab w:val="left" w:pos="900"/>
        </w:tabs>
        <w:ind w:left="180" w:firstLine="0"/>
      </w:pPr>
      <w:rPr>
        <w:rFonts w:ascii="Times New Roman" w:hAnsi="Times New Roman" w:cs="Times New Roman" w:hint="default"/>
        <w:sz w:val="24"/>
        <w:szCs w:val="24"/>
      </w:rPr>
    </w:lvl>
    <w:lvl w:ilvl="3">
      <w:start w:val="1"/>
      <w:numFmt w:val="decimal"/>
      <w:lvlText w:val="%1.%2.2.%4"/>
      <w:lvlJc w:val="left"/>
      <w:pPr>
        <w:tabs>
          <w:tab w:val="left" w:pos="2356"/>
        </w:tabs>
        <w:ind w:left="1984" w:hanging="708"/>
      </w:pPr>
      <w:rPr>
        <w:rFonts w:cs="Times New Roman" w:hint="eastAsia"/>
        <w:b w:val="0"/>
        <w:bCs w:val="0"/>
        <w:i w:val="0"/>
        <w:iCs w:val="0"/>
        <w:caps w:val="0"/>
        <w:smallCaps w:val="0"/>
        <w:strike w:val="0"/>
        <w:dstrike w:val="0"/>
        <w:outline w:val="0"/>
        <w:shadow w:val="0"/>
        <w:emboss w:val="0"/>
        <w:imprint w:val="0"/>
        <w:vanish w:val="0"/>
        <w:color w:val="000000"/>
        <w:spacing w:val="0"/>
        <w:kern w:val="0"/>
        <w:position w:val="0"/>
        <w:u w:val="none"/>
        <w:vertAlign w:val="baseline"/>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9" w15:restartNumberingAfterBreak="0">
    <w:nsid w:val="502C70C3"/>
    <w:multiLevelType w:val="multilevel"/>
    <w:tmpl w:val="502C70C3"/>
    <w:lvl w:ilvl="0">
      <w:start w:val="1"/>
      <w:numFmt w:val="decimal"/>
      <w:lvlText w:val="2.%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rPr>
    </w:lvl>
    <w:lvl w:ilvl="2">
      <w:start w:val="1"/>
      <w:numFmt w:val="decimal"/>
      <w:lvlText w:val="1.14.%3"/>
      <w:lvlJc w:val="left"/>
      <w:pPr>
        <w:tabs>
          <w:tab w:val="left" w:pos="1418"/>
        </w:tabs>
        <w:ind w:left="1418" w:hanging="567"/>
      </w:pPr>
      <w:rPr>
        <w:rFonts w:hint="default"/>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0" w15:restartNumberingAfterBreak="0">
    <w:nsid w:val="51D34473"/>
    <w:multiLevelType w:val="multilevel"/>
    <w:tmpl w:val="51D34473"/>
    <w:lvl w:ilvl="0">
      <w:start w:val="1"/>
      <w:numFmt w:val="decimal"/>
      <w:lvlText w:val="(%1)"/>
      <w:lvlJc w:val="left"/>
      <w:pPr>
        <w:tabs>
          <w:tab w:val="left" w:pos="2100"/>
        </w:tabs>
        <w:ind w:left="2100" w:hanging="420"/>
      </w:pPr>
      <w:rPr>
        <w:rFonts w:hint="eastAsia"/>
      </w:rPr>
    </w:lvl>
    <w:lvl w:ilvl="1">
      <w:start w:val="1"/>
      <w:numFmt w:val="upperLetter"/>
      <w:lvlText w:val="%2."/>
      <w:lvlJc w:val="left"/>
      <w:pPr>
        <w:tabs>
          <w:tab w:val="left" w:pos="1200"/>
        </w:tabs>
        <w:ind w:left="1200" w:hanging="420"/>
      </w:pPr>
      <w:rPr>
        <w:rFonts w:hint="eastAsia"/>
      </w:r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51" w15:restartNumberingAfterBreak="0">
    <w:nsid w:val="535C26F1"/>
    <w:multiLevelType w:val="multilevel"/>
    <w:tmpl w:val="535C26F1"/>
    <w:lvl w:ilvl="0">
      <w:start w:val="1"/>
      <w:numFmt w:val="decimal"/>
      <w:lvlText w:val="2.%1"/>
      <w:lvlJc w:val="left"/>
      <w:pPr>
        <w:tabs>
          <w:tab w:val="left" w:pos="360"/>
        </w:tabs>
        <w:ind w:left="0" w:firstLine="0"/>
      </w:pPr>
      <w:rPr>
        <w:rFonts w:hint="eastAsia"/>
      </w:rPr>
    </w:lvl>
    <w:lvl w:ilvl="1">
      <w:start w:val="1"/>
      <w:numFmt w:val="chineseCountingThousand"/>
      <w:lvlText w:val="%2、"/>
      <w:lvlJc w:val="left"/>
      <w:pPr>
        <w:tabs>
          <w:tab w:val="left" w:pos="540"/>
        </w:tabs>
        <w:ind w:left="180" w:firstLine="0"/>
      </w:pPr>
      <w:rPr>
        <w:rFonts w:hint="eastAsia"/>
        <w:sz w:val="28"/>
      </w:rPr>
    </w:lvl>
    <w:lvl w:ilvl="2">
      <w:start w:val="1"/>
      <w:numFmt w:val="decimal"/>
      <w:lvlText w:val="2.2.%3"/>
      <w:lvlJc w:val="left"/>
      <w:pPr>
        <w:tabs>
          <w:tab w:val="left" w:pos="900"/>
        </w:tabs>
        <w:ind w:left="180" w:firstLine="0"/>
      </w:pPr>
      <w:rPr>
        <w:rFonts w:ascii="Times New Roman" w:hAnsi="Times New Roman" w:cs="Times New Roman" w:hint="default"/>
        <w:sz w:val="24"/>
        <w:szCs w:val="24"/>
      </w:rPr>
    </w:lvl>
    <w:lvl w:ilvl="3">
      <w:start w:val="1"/>
      <w:numFmt w:val="decimal"/>
      <w:lvlText w:val="%1.%2.2.%4"/>
      <w:lvlJc w:val="left"/>
      <w:pPr>
        <w:tabs>
          <w:tab w:val="left" w:pos="2356"/>
        </w:tabs>
        <w:ind w:left="1984" w:hanging="708"/>
      </w:pPr>
      <w:rPr>
        <w:rFonts w:cs="Times New Roman" w:hint="eastAsia"/>
        <w:b w:val="0"/>
        <w:bCs w:val="0"/>
        <w:i w:val="0"/>
        <w:iCs w:val="0"/>
        <w:caps w:val="0"/>
        <w:smallCaps w:val="0"/>
        <w:strike w:val="0"/>
        <w:dstrike w:val="0"/>
        <w:outline w:val="0"/>
        <w:shadow w:val="0"/>
        <w:emboss w:val="0"/>
        <w:imprint w:val="0"/>
        <w:vanish w:val="0"/>
        <w:color w:val="000000"/>
        <w:spacing w:val="0"/>
        <w:kern w:val="0"/>
        <w:position w:val="0"/>
        <w:u w:val="none"/>
        <w:vertAlign w:val="baseline"/>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2" w15:restartNumberingAfterBreak="0">
    <w:nsid w:val="57841B3E"/>
    <w:multiLevelType w:val="multilevel"/>
    <w:tmpl w:val="57841B3E"/>
    <w:lvl w:ilvl="0">
      <w:start w:val="1"/>
      <w:numFmt w:val="decimal"/>
      <w:lvlText w:val="2.%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rPr>
    </w:lvl>
    <w:lvl w:ilvl="2">
      <w:start w:val="1"/>
      <w:numFmt w:val="decimal"/>
      <w:lvlText w:val="1.33.%3"/>
      <w:lvlJc w:val="left"/>
      <w:pPr>
        <w:tabs>
          <w:tab w:val="left" w:pos="1418"/>
        </w:tabs>
        <w:ind w:left="1418" w:hanging="567"/>
      </w:pPr>
      <w:rPr>
        <w:rFonts w:hint="default"/>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3" w15:restartNumberingAfterBreak="0">
    <w:nsid w:val="5B5177C9"/>
    <w:multiLevelType w:val="multilevel"/>
    <w:tmpl w:val="5B5177C9"/>
    <w:lvl w:ilvl="0">
      <w:start w:val="1"/>
      <w:numFmt w:val="decimal"/>
      <w:lvlText w:val="11.%1"/>
      <w:lvlJc w:val="left"/>
      <w:pPr>
        <w:ind w:left="4532" w:hanging="420"/>
      </w:pPr>
      <w:rPr>
        <w:rFonts w:hint="eastAsia"/>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5EFA7A93"/>
    <w:multiLevelType w:val="multilevel"/>
    <w:tmpl w:val="5EFA7A93"/>
    <w:lvl w:ilvl="0">
      <w:start w:val="1"/>
      <w:numFmt w:val="decimal"/>
      <w:lvlText w:val="8.%1"/>
      <w:lvlJc w:val="left"/>
      <w:pPr>
        <w:ind w:left="4532" w:hanging="420"/>
      </w:pPr>
      <w:rPr>
        <w:rFonts w:hint="eastAsia"/>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5F4F1A9A"/>
    <w:multiLevelType w:val="multilevel"/>
    <w:tmpl w:val="5F4F1A9A"/>
    <w:lvl w:ilvl="0">
      <w:start w:val="1"/>
      <w:numFmt w:val="decimal"/>
      <w:lvlText w:val="1.27.%1"/>
      <w:lvlJc w:val="left"/>
      <w:pPr>
        <w:tabs>
          <w:tab w:val="left" w:pos="780"/>
        </w:tabs>
        <w:ind w:left="780" w:hanging="780"/>
      </w:pPr>
      <w:rPr>
        <w:rFonts w:hint="default"/>
      </w:rPr>
    </w:lvl>
    <w:lvl w:ilvl="1">
      <w:start w:val="1"/>
      <w:numFmt w:val="decimal"/>
      <w:lvlText w:val="5.4.%2"/>
      <w:lvlJc w:val="left"/>
      <w:pPr>
        <w:tabs>
          <w:tab w:val="left" w:pos="780"/>
        </w:tabs>
        <w:ind w:left="780" w:hanging="780"/>
      </w:pPr>
      <w:rPr>
        <w:rFonts w:hint="eastAsia"/>
      </w:rPr>
    </w:lvl>
    <w:lvl w:ilvl="2">
      <w:start w:val="1"/>
      <w:numFmt w:val="decimal"/>
      <w:lvlText w:val="5.22.%3"/>
      <w:lvlJc w:val="left"/>
      <w:pPr>
        <w:tabs>
          <w:tab w:val="left" w:pos="780"/>
        </w:tabs>
        <w:ind w:left="780" w:hanging="780"/>
      </w:pPr>
      <w:rPr>
        <w:rFonts w:hint="eastAsia"/>
      </w:rPr>
    </w:lvl>
    <w:lvl w:ilvl="3">
      <w:start w:val="1"/>
      <w:numFmt w:val="decimal"/>
      <w:lvlText w:val="2.2.1.%4"/>
      <w:lvlJc w:val="left"/>
      <w:pPr>
        <w:tabs>
          <w:tab w:val="left" w:pos="780"/>
        </w:tabs>
        <w:ind w:left="780" w:hanging="7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080"/>
        </w:tabs>
        <w:ind w:left="1080" w:hanging="1080"/>
      </w:pPr>
      <w:rPr>
        <w:rFonts w:hint="eastAsia"/>
      </w:rPr>
    </w:lvl>
    <w:lvl w:ilvl="6">
      <w:start w:val="1"/>
      <w:numFmt w:val="decimal"/>
      <w:lvlText w:val="%1.%2.%3.%4.%5.%6.%7"/>
      <w:lvlJc w:val="left"/>
      <w:pPr>
        <w:tabs>
          <w:tab w:val="left" w:pos="1440"/>
        </w:tabs>
        <w:ind w:left="1440" w:hanging="1440"/>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800"/>
        </w:tabs>
        <w:ind w:left="1800" w:hanging="1800"/>
      </w:pPr>
      <w:rPr>
        <w:rFonts w:hint="eastAsia"/>
      </w:rPr>
    </w:lvl>
  </w:abstractNum>
  <w:abstractNum w:abstractNumId="56" w15:restartNumberingAfterBreak="0">
    <w:nsid w:val="5F603C03"/>
    <w:multiLevelType w:val="multilevel"/>
    <w:tmpl w:val="5F603C03"/>
    <w:lvl w:ilvl="0">
      <w:start w:val="1"/>
      <w:numFmt w:val="decimal"/>
      <w:lvlText w:val="7.%1"/>
      <w:lvlJc w:val="left"/>
      <w:pPr>
        <w:ind w:left="4532" w:hanging="420"/>
      </w:pPr>
      <w:rPr>
        <w:rFonts w:hint="eastAsia"/>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62E412C8"/>
    <w:multiLevelType w:val="multilevel"/>
    <w:tmpl w:val="62E412C8"/>
    <w:lvl w:ilvl="0">
      <w:start w:val="1"/>
      <w:numFmt w:val="decimal"/>
      <w:lvlText w:val="1.33.1.%1"/>
      <w:lvlJc w:val="left"/>
      <w:pPr>
        <w:tabs>
          <w:tab w:val="left" w:pos="360"/>
        </w:tabs>
        <w:ind w:left="0" w:firstLine="0"/>
      </w:pPr>
      <w:rPr>
        <w:rFonts w:hint="default"/>
      </w:rPr>
    </w:lvl>
    <w:lvl w:ilvl="1">
      <w:start w:val="1"/>
      <w:numFmt w:val="decimal"/>
      <w:lvlText w:val="%1.%2"/>
      <w:lvlJc w:val="left"/>
      <w:pPr>
        <w:tabs>
          <w:tab w:val="left" w:pos="540"/>
        </w:tabs>
        <w:ind w:left="180" w:firstLine="0"/>
      </w:pPr>
      <w:rPr>
        <w:rFonts w:hint="eastAsia"/>
      </w:rPr>
    </w:lvl>
    <w:lvl w:ilvl="2">
      <w:start w:val="1"/>
      <w:numFmt w:val="decimal"/>
      <w:lvlText w:val="2.11.%3"/>
      <w:lvlJc w:val="left"/>
      <w:pPr>
        <w:tabs>
          <w:tab w:val="left" w:pos="900"/>
        </w:tabs>
        <w:ind w:left="180" w:firstLine="0"/>
      </w:pPr>
      <w:rPr>
        <w:rFonts w:ascii="Times New Roman" w:hAnsi="Times New Roman" w:cs="Times New Roman" w:hint="default"/>
        <w:sz w:val="24"/>
        <w:szCs w:val="24"/>
      </w:rPr>
    </w:lvl>
    <w:lvl w:ilvl="3">
      <w:start w:val="1"/>
      <w:numFmt w:val="decimal"/>
      <w:lvlText w:val="5.33.1.%4"/>
      <w:lvlJc w:val="left"/>
      <w:pPr>
        <w:tabs>
          <w:tab w:val="left" w:pos="2356"/>
        </w:tabs>
        <w:ind w:left="1984" w:hanging="708"/>
      </w:pPr>
      <w:rPr>
        <w:rFonts w:cs="Times New Roman" w:hint="eastAsia"/>
        <w:b w:val="0"/>
        <w:bCs w:val="0"/>
        <w:i w:val="0"/>
        <w:iCs w:val="0"/>
        <w:caps w:val="0"/>
        <w:smallCaps w:val="0"/>
        <w:strike w:val="0"/>
        <w:dstrike w:val="0"/>
        <w:outline w:val="0"/>
        <w:shadow w:val="0"/>
        <w:emboss w:val="0"/>
        <w:imprint w:val="0"/>
        <w:vanish w:val="0"/>
        <w:color w:val="000000"/>
        <w:spacing w:val="0"/>
        <w:kern w:val="0"/>
        <w:position w:val="0"/>
        <w:u w:val="none"/>
        <w:vertAlign w:val="baseline"/>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8" w15:restartNumberingAfterBreak="0">
    <w:nsid w:val="693575D3"/>
    <w:multiLevelType w:val="multilevel"/>
    <w:tmpl w:val="693575D3"/>
    <w:lvl w:ilvl="0">
      <w:start w:val="1"/>
      <w:numFmt w:val="decimal"/>
      <w:lvlText w:val="%1"/>
      <w:lvlJc w:val="left"/>
      <w:pPr>
        <w:tabs>
          <w:tab w:val="left" w:pos="360"/>
        </w:tabs>
        <w:ind w:left="0" w:firstLine="0"/>
      </w:pPr>
      <w:rPr>
        <w:rFonts w:hint="eastAsia"/>
      </w:rPr>
    </w:lvl>
    <w:lvl w:ilvl="1">
      <w:start w:val="1"/>
      <w:numFmt w:val="decimal"/>
      <w:lvlText w:val="1.%2"/>
      <w:lvlJc w:val="left"/>
      <w:pPr>
        <w:tabs>
          <w:tab w:val="left" w:pos="540"/>
        </w:tabs>
        <w:ind w:left="180" w:firstLine="0"/>
      </w:pPr>
      <w:rPr>
        <w:rFonts w:hint="default"/>
      </w:rPr>
    </w:lvl>
    <w:lvl w:ilvl="2">
      <w:start w:val="1"/>
      <w:numFmt w:val="decimal"/>
      <w:lvlText w:val="2.6.%3"/>
      <w:lvlJc w:val="left"/>
      <w:pPr>
        <w:tabs>
          <w:tab w:val="left" w:pos="900"/>
        </w:tabs>
        <w:ind w:left="180" w:firstLine="0"/>
      </w:pPr>
      <w:rPr>
        <w:rFonts w:ascii="Times New Roman" w:hAnsi="Times New Roman" w:cs="Times New Roman" w:hint="default"/>
        <w:b/>
        <w:sz w:val="24"/>
        <w:szCs w:val="24"/>
      </w:rPr>
    </w:lvl>
    <w:lvl w:ilvl="3">
      <w:start w:val="1"/>
      <w:numFmt w:val="decimal"/>
      <w:lvlText w:val="2.7.4.%4"/>
      <w:lvlJc w:val="left"/>
      <w:pPr>
        <w:tabs>
          <w:tab w:val="left" w:pos="2356"/>
        </w:tabs>
        <w:ind w:left="1984" w:hanging="708"/>
      </w:pPr>
      <w:rPr>
        <w:rFonts w:cs="Times New Roman" w:hint="eastAsia"/>
        <w:b w:val="0"/>
        <w:bCs w:val="0"/>
        <w:i w:val="0"/>
        <w:iCs w:val="0"/>
        <w:caps w:val="0"/>
        <w:smallCaps w:val="0"/>
        <w:strike w:val="0"/>
        <w:dstrike w:val="0"/>
        <w:outline w:val="0"/>
        <w:shadow w:val="0"/>
        <w:emboss w:val="0"/>
        <w:imprint w:val="0"/>
        <w:vanish w:val="0"/>
        <w:color w:val="000000"/>
        <w:spacing w:val="0"/>
        <w:kern w:val="0"/>
        <w:position w:val="0"/>
        <w:u w:val="none"/>
        <w:vertAlign w:val="baseline"/>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9" w15:restartNumberingAfterBreak="0">
    <w:nsid w:val="69ED6DBC"/>
    <w:multiLevelType w:val="multilevel"/>
    <w:tmpl w:val="69ED6DBC"/>
    <w:lvl w:ilvl="0">
      <w:start w:val="1"/>
      <w:numFmt w:val="none"/>
      <w:lvlText w:val="1.26.1、"/>
      <w:lvlJc w:val="left"/>
      <w:pPr>
        <w:tabs>
          <w:tab w:val="left" w:pos="425"/>
        </w:tabs>
        <w:ind w:left="425" w:hanging="425"/>
      </w:pPr>
      <w:rPr>
        <w:rFonts w:cs="Times New Roman" w:hint="eastAsia"/>
      </w:rPr>
    </w:lvl>
    <w:lvl w:ilvl="1">
      <w:start w:val="1"/>
      <w:numFmt w:val="decimal"/>
      <w:lvlText w:val="%1.%2"/>
      <w:lvlJc w:val="left"/>
      <w:pPr>
        <w:tabs>
          <w:tab w:val="left" w:pos="992"/>
        </w:tabs>
        <w:ind w:left="992" w:hanging="567"/>
      </w:pPr>
      <w:rPr>
        <w:rFonts w:cs="Times New Roman" w:hint="eastAsia"/>
      </w:rPr>
    </w:lvl>
    <w:lvl w:ilvl="2">
      <w:start w:val="1"/>
      <w:numFmt w:val="decimal"/>
      <w:lvlText w:val="1.26.%3"/>
      <w:lvlJc w:val="left"/>
      <w:pPr>
        <w:tabs>
          <w:tab w:val="left" w:pos="1418"/>
        </w:tabs>
        <w:ind w:left="1418" w:hanging="567"/>
      </w:pPr>
      <w:rPr>
        <w:rFonts w:cs="Times New Roman" w:hint="eastAsia"/>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60" w15:restartNumberingAfterBreak="0">
    <w:nsid w:val="6B6A0217"/>
    <w:multiLevelType w:val="hybridMultilevel"/>
    <w:tmpl w:val="C0DAE460"/>
    <w:lvl w:ilvl="0" w:tplc="0409000F">
      <w:start w:val="1"/>
      <w:numFmt w:val="decimal"/>
      <w:lvlText w:val="%1."/>
      <w:lvlJc w:val="left"/>
      <w:pPr>
        <w:ind w:left="959" w:hanging="420"/>
      </w:pPr>
    </w:lvl>
    <w:lvl w:ilvl="1" w:tplc="04090019" w:tentative="1">
      <w:start w:val="1"/>
      <w:numFmt w:val="lowerLetter"/>
      <w:lvlText w:val="%2)"/>
      <w:lvlJc w:val="left"/>
      <w:pPr>
        <w:ind w:left="1379" w:hanging="420"/>
      </w:pPr>
    </w:lvl>
    <w:lvl w:ilvl="2" w:tplc="0409001B" w:tentative="1">
      <w:start w:val="1"/>
      <w:numFmt w:val="lowerRoman"/>
      <w:lvlText w:val="%3."/>
      <w:lvlJc w:val="right"/>
      <w:pPr>
        <w:ind w:left="1799" w:hanging="420"/>
      </w:pPr>
    </w:lvl>
    <w:lvl w:ilvl="3" w:tplc="0409000F" w:tentative="1">
      <w:start w:val="1"/>
      <w:numFmt w:val="decimal"/>
      <w:lvlText w:val="%4."/>
      <w:lvlJc w:val="left"/>
      <w:pPr>
        <w:ind w:left="2219" w:hanging="420"/>
      </w:pPr>
    </w:lvl>
    <w:lvl w:ilvl="4" w:tplc="04090019" w:tentative="1">
      <w:start w:val="1"/>
      <w:numFmt w:val="lowerLetter"/>
      <w:lvlText w:val="%5)"/>
      <w:lvlJc w:val="left"/>
      <w:pPr>
        <w:ind w:left="2639" w:hanging="420"/>
      </w:pPr>
    </w:lvl>
    <w:lvl w:ilvl="5" w:tplc="0409001B" w:tentative="1">
      <w:start w:val="1"/>
      <w:numFmt w:val="lowerRoman"/>
      <w:lvlText w:val="%6."/>
      <w:lvlJc w:val="right"/>
      <w:pPr>
        <w:ind w:left="3059" w:hanging="420"/>
      </w:pPr>
    </w:lvl>
    <w:lvl w:ilvl="6" w:tplc="0409000F" w:tentative="1">
      <w:start w:val="1"/>
      <w:numFmt w:val="decimal"/>
      <w:lvlText w:val="%7."/>
      <w:lvlJc w:val="left"/>
      <w:pPr>
        <w:ind w:left="3479" w:hanging="420"/>
      </w:pPr>
    </w:lvl>
    <w:lvl w:ilvl="7" w:tplc="04090019" w:tentative="1">
      <w:start w:val="1"/>
      <w:numFmt w:val="lowerLetter"/>
      <w:lvlText w:val="%8)"/>
      <w:lvlJc w:val="left"/>
      <w:pPr>
        <w:ind w:left="3899" w:hanging="420"/>
      </w:pPr>
    </w:lvl>
    <w:lvl w:ilvl="8" w:tplc="0409001B" w:tentative="1">
      <w:start w:val="1"/>
      <w:numFmt w:val="lowerRoman"/>
      <w:lvlText w:val="%9."/>
      <w:lvlJc w:val="right"/>
      <w:pPr>
        <w:ind w:left="4319" w:hanging="420"/>
      </w:pPr>
    </w:lvl>
  </w:abstractNum>
  <w:abstractNum w:abstractNumId="61" w15:restartNumberingAfterBreak="0">
    <w:nsid w:val="6C0426F2"/>
    <w:multiLevelType w:val="multilevel"/>
    <w:tmpl w:val="6C0426F2"/>
    <w:lvl w:ilvl="0">
      <w:start w:val="1"/>
      <w:numFmt w:val="decimal"/>
      <w:lvlText w:val="6.%1"/>
      <w:lvlJc w:val="left"/>
      <w:pPr>
        <w:ind w:left="4532" w:hanging="420"/>
      </w:pPr>
      <w:rPr>
        <w:rFonts w:hint="eastAsia"/>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6E602E6B"/>
    <w:multiLevelType w:val="multilevel"/>
    <w:tmpl w:val="6E602E6B"/>
    <w:lvl w:ilvl="0">
      <w:start w:val="1"/>
      <w:numFmt w:val="decimal"/>
      <w:lvlText w:val="2.%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rPr>
    </w:lvl>
    <w:lvl w:ilvl="2">
      <w:start w:val="1"/>
      <w:numFmt w:val="decimal"/>
      <w:lvlText w:val="1.2%3.1"/>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3" w15:restartNumberingAfterBreak="0">
    <w:nsid w:val="6F79377A"/>
    <w:multiLevelType w:val="multilevel"/>
    <w:tmpl w:val="6F79377A"/>
    <w:lvl w:ilvl="0">
      <w:start w:val="1"/>
      <w:numFmt w:val="decimal"/>
      <w:lvlText w:val="(%1)"/>
      <w:lvlJc w:val="left"/>
      <w:pPr>
        <w:tabs>
          <w:tab w:val="left" w:pos="2160"/>
        </w:tabs>
        <w:ind w:left="2160" w:hanging="420"/>
      </w:pPr>
      <w:rPr>
        <w:rFonts w:ascii="Times New Roman" w:hAnsi="Times New Roman" w:hint="default"/>
      </w:rPr>
    </w:lvl>
    <w:lvl w:ilvl="1">
      <w:start w:val="1"/>
      <w:numFmt w:val="lowerLetter"/>
      <w:lvlText w:val="%2)"/>
      <w:lvlJc w:val="left"/>
      <w:pPr>
        <w:tabs>
          <w:tab w:val="left" w:pos="840"/>
        </w:tabs>
        <w:ind w:left="840" w:hanging="420"/>
      </w:pPr>
      <w:rPr>
        <w:rFonts w:ascii="Times New Roman" w:hAnsi="Times New Roman" w:cs="Times New Roman" w:hint="default"/>
      </w:rPr>
    </w:lvl>
    <w:lvl w:ilvl="2">
      <w:start w:val="1"/>
      <w:numFmt w:val="lowerLetter"/>
      <w:lvlText w:val="%3）"/>
      <w:lvlJc w:val="left"/>
      <w:pPr>
        <w:tabs>
          <w:tab w:val="left" w:pos="2055"/>
        </w:tabs>
        <w:ind w:left="2055" w:hanging="1215"/>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4" w15:restartNumberingAfterBreak="0">
    <w:nsid w:val="71313E98"/>
    <w:multiLevelType w:val="singleLevel"/>
    <w:tmpl w:val="71313E98"/>
    <w:lvl w:ilvl="0">
      <w:start w:val="1"/>
      <w:numFmt w:val="decimal"/>
      <w:pStyle w:val="LL3"/>
      <w:lvlText w:val="%1)"/>
      <w:lvlJc w:val="left"/>
      <w:pPr>
        <w:tabs>
          <w:tab w:val="left" w:pos="1145"/>
        </w:tabs>
        <w:ind w:left="1145" w:hanging="720"/>
      </w:pPr>
      <w:rPr>
        <w:rFonts w:hint="default"/>
      </w:rPr>
    </w:lvl>
  </w:abstractNum>
  <w:abstractNum w:abstractNumId="65" w15:restartNumberingAfterBreak="0">
    <w:nsid w:val="72E75A8C"/>
    <w:multiLevelType w:val="multilevel"/>
    <w:tmpl w:val="72E75A8C"/>
    <w:lvl w:ilvl="0">
      <w:start w:val="1"/>
      <w:numFmt w:val="decimal"/>
      <w:lvlText w:val="2.%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rPr>
    </w:lvl>
    <w:lvl w:ilvl="2">
      <w:start w:val="1"/>
      <w:numFmt w:val="decimal"/>
      <w:lvlText w:val="1.13.%3"/>
      <w:lvlJc w:val="left"/>
      <w:pPr>
        <w:tabs>
          <w:tab w:val="left" w:pos="1418"/>
        </w:tabs>
        <w:ind w:left="1418" w:hanging="567"/>
      </w:pPr>
      <w:rPr>
        <w:rFonts w:hint="default"/>
      </w:rPr>
    </w:lvl>
    <w:lvl w:ilvl="3">
      <w:start w:val="1"/>
      <w:numFmt w:val="decimal"/>
      <w:lvlText w:val="5.%23.%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6" w15:restartNumberingAfterBreak="0">
    <w:nsid w:val="75516812"/>
    <w:multiLevelType w:val="multilevel"/>
    <w:tmpl w:val="75516812"/>
    <w:lvl w:ilvl="0">
      <w:start w:val="1"/>
      <w:numFmt w:val="decimal"/>
      <w:lvlText w:val="%1"/>
      <w:lvlJc w:val="left"/>
      <w:pPr>
        <w:tabs>
          <w:tab w:val="left" w:pos="425"/>
        </w:tabs>
        <w:ind w:left="425" w:hanging="425"/>
      </w:pPr>
      <w:rPr>
        <w:rFonts w:cs="Times New Roman"/>
      </w:rPr>
    </w:lvl>
    <w:lvl w:ilvl="1">
      <w:start w:val="1"/>
      <w:numFmt w:val="decimal"/>
      <w:lvlText w:val="%1.%2"/>
      <w:lvlJc w:val="left"/>
      <w:pPr>
        <w:tabs>
          <w:tab w:val="left" w:pos="992"/>
        </w:tabs>
        <w:ind w:left="992" w:hanging="567"/>
      </w:pPr>
      <w:rPr>
        <w:rFonts w:cs="Times New Roman"/>
      </w:rPr>
    </w:lvl>
    <w:lvl w:ilvl="2">
      <w:start w:val="1"/>
      <w:numFmt w:val="decimal"/>
      <w:lvlText w:val="%1.%2.%3"/>
      <w:lvlJc w:val="left"/>
      <w:pPr>
        <w:tabs>
          <w:tab w:val="left" w:pos="1418"/>
        </w:tabs>
        <w:ind w:left="1418" w:hanging="567"/>
      </w:pPr>
      <w:rPr>
        <w:rFonts w:cs="Times New Roman"/>
      </w:rPr>
    </w:lvl>
    <w:lvl w:ilvl="3">
      <w:start w:val="1"/>
      <w:numFmt w:val="decimal"/>
      <w:lvlText w:val="%1.%2.%3.%4"/>
      <w:lvlJc w:val="left"/>
      <w:pPr>
        <w:tabs>
          <w:tab w:val="left" w:pos="2356"/>
        </w:tabs>
        <w:ind w:left="1984" w:hanging="708"/>
      </w:pPr>
      <w:rPr>
        <w:rFonts w:cs="Times New Roman"/>
      </w:rPr>
    </w:lvl>
    <w:lvl w:ilvl="4">
      <w:start w:val="1"/>
      <w:numFmt w:val="decimal"/>
      <w:lvlText w:val="%1.%2.%3.%4.%5"/>
      <w:lvlJc w:val="left"/>
      <w:pPr>
        <w:tabs>
          <w:tab w:val="left" w:pos="2781"/>
        </w:tabs>
        <w:ind w:left="2551" w:hanging="850"/>
      </w:pPr>
      <w:rPr>
        <w:rFonts w:cs="Times New Roman"/>
      </w:rPr>
    </w:lvl>
    <w:lvl w:ilvl="5">
      <w:start w:val="1"/>
      <w:numFmt w:val="decimal"/>
      <w:lvlText w:val="%1.%2.%3.%4.%5.%6"/>
      <w:lvlJc w:val="left"/>
      <w:pPr>
        <w:tabs>
          <w:tab w:val="left" w:pos="3260"/>
        </w:tabs>
        <w:ind w:left="3260" w:hanging="1134"/>
      </w:pPr>
      <w:rPr>
        <w:rFonts w:cs="Times New Roman"/>
      </w:rPr>
    </w:lvl>
    <w:lvl w:ilvl="6">
      <w:start w:val="1"/>
      <w:numFmt w:val="decimal"/>
      <w:lvlText w:val="%1.%2.%3.%4.%5.%6.%7"/>
      <w:lvlJc w:val="left"/>
      <w:pPr>
        <w:tabs>
          <w:tab w:val="left" w:pos="3991"/>
        </w:tabs>
        <w:ind w:left="3827" w:hanging="1276"/>
      </w:pPr>
      <w:rPr>
        <w:rFonts w:cs="Times New Roman"/>
      </w:rPr>
    </w:lvl>
    <w:lvl w:ilvl="7">
      <w:start w:val="1"/>
      <w:numFmt w:val="decimal"/>
      <w:lvlText w:val="%1.%2.%3.%4.%5.%6.%7.%8"/>
      <w:lvlJc w:val="left"/>
      <w:pPr>
        <w:tabs>
          <w:tab w:val="left" w:pos="4776"/>
        </w:tabs>
        <w:ind w:left="4394" w:hanging="1418"/>
      </w:pPr>
      <w:rPr>
        <w:rFonts w:cs="Times New Roman"/>
      </w:rPr>
    </w:lvl>
    <w:lvl w:ilvl="8">
      <w:start w:val="1"/>
      <w:numFmt w:val="decimal"/>
      <w:lvlText w:val="%1.%2.%3.%4.%5.%6.%7.%8.%9"/>
      <w:lvlJc w:val="left"/>
      <w:pPr>
        <w:tabs>
          <w:tab w:val="left" w:pos="5202"/>
        </w:tabs>
        <w:ind w:left="5102" w:hanging="1700"/>
      </w:pPr>
      <w:rPr>
        <w:rFonts w:cs="Times New Roman"/>
      </w:rPr>
    </w:lvl>
  </w:abstractNum>
  <w:abstractNum w:abstractNumId="67" w15:restartNumberingAfterBreak="0">
    <w:nsid w:val="768B71B7"/>
    <w:multiLevelType w:val="multilevel"/>
    <w:tmpl w:val="768B71B7"/>
    <w:lvl w:ilvl="0">
      <w:start w:val="1"/>
      <w:numFmt w:val="decimal"/>
      <w:lvlText w:val="9.%1"/>
      <w:lvlJc w:val="left"/>
      <w:pPr>
        <w:ind w:left="4532" w:hanging="420"/>
      </w:pPr>
      <w:rPr>
        <w:rFonts w:hint="eastAsia"/>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15:restartNumberingAfterBreak="0">
    <w:nsid w:val="7901676A"/>
    <w:multiLevelType w:val="multilevel"/>
    <w:tmpl w:val="7901676A"/>
    <w:lvl w:ilvl="0">
      <w:start w:val="1"/>
      <w:numFmt w:val="decimal"/>
      <w:lvlText w:val="2.%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rPr>
    </w:lvl>
    <w:lvl w:ilvl="2">
      <w:start w:val="1"/>
      <w:numFmt w:val="decimal"/>
      <w:lvlText w:val="1.15.%3"/>
      <w:lvlJc w:val="left"/>
      <w:pPr>
        <w:tabs>
          <w:tab w:val="left" w:pos="1418"/>
        </w:tabs>
        <w:ind w:left="1418" w:hanging="567"/>
      </w:pPr>
      <w:rPr>
        <w:rFonts w:hint="default"/>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9" w15:restartNumberingAfterBreak="0">
    <w:nsid w:val="7969116B"/>
    <w:multiLevelType w:val="multilevel"/>
    <w:tmpl w:val="7969116B"/>
    <w:lvl w:ilvl="0">
      <w:start w:val="1"/>
      <w:numFmt w:val="decimal"/>
      <w:lvlText w:val="(%1)"/>
      <w:lvlJc w:val="left"/>
      <w:pPr>
        <w:tabs>
          <w:tab w:val="left" w:pos="1740"/>
        </w:tabs>
        <w:ind w:left="17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0" w15:restartNumberingAfterBreak="0">
    <w:nsid w:val="7A810AE1"/>
    <w:multiLevelType w:val="multilevel"/>
    <w:tmpl w:val="7A810AE1"/>
    <w:lvl w:ilvl="0">
      <w:start w:val="1"/>
      <w:numFmt w:val="decimal"/>
      <w:lvlText w:val="2.%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rPr>
    </w:lvl>
    <w:lvl w:ilvl="2">
      <w:start w:val="1"/>
      <w:numFmt w:val="decimal"/>
      <w:lvlText w:val="1.18.%3"/>
      <w:lvlJc w:val="left"/>
      <w:pPr>
        <w:tabs>
          <w:tab w:val="left" w:pos="1418"/>
        </w:tabs>
        <w:ind w:left="1418" w:hanging="567"/>
      </w:pPr>
      <w:rPr>
        <w:rFonts w:hint="default"/>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1" w15:restartNumberingAfterBreak="0">
    <w:nsid w:val="7B3F02DC"/>
    <w:multiLevelType w:val="multilevel"/>
    <w:tmpl w:val="7B3F02DC"/>
    <w:lvl w:ilvl="0">
      <w:start w:val="1"/>
      <w:numFmt w:val="decimal"/>
      <w:lvlText w:val="2.%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rPr>
    </w:lvl>
    <w:lvl w:ilvl="2">
      <w:start w:val="1"/>
      <w:numFmt w:val="decimal"/>
      <w:lvlText w:val="1.11.%3"/>
      <w:lvlJc w:val="left"/>
      <w:pPr>
        <w:tabs>
          <w:tab w:val="left" w:pos="1418"/>
        </w:tabs>
        <w:ind w:left="1418" w:hanging="567"/>
      </w:pPr>
      <w:rPr>
        <w:rFonts w:hint="default"/>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27"/>
  </w:num>
  <w:num w:numId="2">
    <w:abstractNumId w:val="13"/>
  </w:num>
  <w:num w:numId="3">
    <w:abstractNumId w:val="0"/>
  </w:num>
  <w:num w:numId="4">
    <w:abstractNumId w:val="38"/>
  </w:num>
  <w:num w:numId="5">
    <w:abstractNumId w:val="64"/>
  </w:num>
  <w:num w:numId="6">
    <w:abstractNumId w:val="36"/>
  </w:num>
  <w:num w:numId="7">
    <w:abstractNumId w:val="6"/>
  </w:num>
  <w:num w:numId="8">
    <w:abstractNumId w:val="39"/>
  </w:num>
  <w:num w:numId="9">
    <w:abstractNumId w:val="22"/>
  </w:num>
  <w:num w:numId="10">
    <w:abstractNumId w:val="48"/>
  </w:num>
  <w:num w:numId="11">
    <w:abstractNumId w:val="1"/>
  </w:num>
  <w:num w:numId="12">
    <w:abstractNumId w:val="51"/>
  </w:num>
  <w:num w:numId="13">
    <w:abstractNumId w:val="10"/>
  </w:num>
  <w:num w:numId="14">
    <w:abstractNumId w:val="34"/>
  </w:num>
  <w:num w:numId="15">
    <w:abstractNumId w:val="44"/>
  </w:num>
  <w:num w:numId="16">
    <w:abstractNumId w:val="61"/>
  </w:num>
  <w:num w:numId="17">
    <w:abstractNumId w:val="56"/>
  </w:num>
  <w:num w:numId="18">
    <w:abstractNumId w:val="54"/>
  </w:num>
  <w:num w:numId="19">
    <w:abstractNumId w:val="3"/>
  </w:num>
  <w:num w:numId="20">
    <w:abstractNumId w:val="67"/>
  </w:num>
  <w:num w:numId="21">
    <w:abstractNumId w:val="53"/>
  </w:num>
  <w:num w:numId="22">
    <w:abstractNumId w:val="9"/>
  </w:num>
  <w:num w:numId="23">
    <w:abstractNumId w:val="23"/>
  </w:num>
  <w:num w:numId="24">
    <w:abstractNumId w:val="58"/>
  </w:num>
  <w:num w:numId="25">
    <w:abstractNumId w:val="66"/>
  </w:num>
  <w:num w:numId="26">
    <w:abstractNumId w:val="12"/>
  </w:num>
  <w:num w:numId="27">
    <w:abstractNumId w:val="32"/>
  </w:num>
  <w:num w:numId="28">
    <w:abstractNumId w:val="42"/>
  </w:num>
  <w:num w:numId="29">
    <w:abstractNumId w:val="31"/>
  </w:num>
  <w:num w:numId="30">
    <w:abstractNumId w:val="5"/>
  </w:num>
  <w:num w:numId="31">
    <w:abstractNumId w:val="16"/>
  </w:num>
  <w:num w:numId="32">
    <w:abstractNumId w:val="71"/>
  </w:num>
  <w:num w:numId="33">
    <w:abstractNumId w:val="46"/>
  </w:num>
  <w:num w:numId="34">
    <w:abstractNumId w:val="65"/>
  </w:num>
  <w:num w:numId="35">
    <w:abstractNumId w:val="49"/>
  </w:num>
  <w:num w:numId="36">
    <w:abstractNumId w:val="11"/>
  </w:num>
  <w:num w:numId="37">
    <w:abstractNumId w:val="68"/>
  </w:num>
  <w:num w:numId="38">
    <w:abstractNumId w:val="25"/>
  </w:num>
  <w:num w:numId="39">
    <w:abstractNumId w:val="18"/>
  </w:num>
  <w:num w:numId="40">
    <w:abstractNumId w:val="20"/>
  </w:num>
  <w:num w:numId="41">
    <w:abstractNumId w:val="47"/>
  </w:num>
  <w:num w:numId="42">
    <w:abstractNumId w:val="70"/>
  </w:num>
  <w:num w:numId="43">
    <w:abstractNumId w:val="30"/>
  </w:num>
  <w:num w:numId="44">
    <w:abstractNumId w:val="62"/>
  </w:num>
  <w:num w:numId="45">
    <w:abstractNumId w:val="41"/>
  </w:num>
  <w:num w:numId="46">
    <w:abstractNumId w:val="24"/>
  </w:num>
  <w:num w:numId="47">
    <w:abstractNumId w:val="50"/>
  </w:num>
  <w:num w:numId="48">
    <w:abstractNumId w:val="17"/>
  </w:num>
  <w:num w:numId="49">
    <w:abstractNumId w:val="35"/>
  </w:num>
  <w:num w:numId="50">
    <w:abstractNumId w:val="69"/>
  </w:num>
  <w:num w:numId="51">
    <w:abstractNumId w:val="33"/>
  </w:num>
  <w:num w:numId="52">
    <w:abstractNumId w:val="63"/>
  </w:num>
  <w:num w:numId="53">
    <w:abstractNumId w:val="59"/>
  </w:num>
  <w:num w:numId="54">
    <w:abstractNumId w:val="2"/>
  </w:num>
  <w:num w:numId="55">
    <w:abstractNumId w:val="55"/>
  </w:num>
  <w:num w:numId="56">
    <w:abstractNumId w:val="28"/>
  </w:num>
  <w:num w:numId="57">
    <w:abstractNumId w:val="37"/>
  </w:num>
  <w:num w:numId="58">
    <w:abstractNumId w:val="29"/>
  </w:num>
  <w:num w:numId="59">
    <w:abstractNumId w:val="4"/>
  </w:num>
  <w:num w:numId="60">
    <w:abstractNumId w:val="52"/>
  </w:num>
  <w:num w:numId="61">
    <w:abstractNumId w:val="57"/>
  </w:num>
  <w:num w:numId="62">
    <w:abstractNumId w:val="40"/>
  </w:num>
  <w:num w:numId="63">
    <w:abstractNumId w:val="45"/>
  </w:num>
  <w:num w:numId="64">
    <w:abstractNumId w:val="26"/>
  </w:num>
  <w:num w:numId="65">
    <w:abstractNumId w:val="19"/>
  </w:num>
  <w:num w:numId="66">
    <w:abstractNumId w:val="7"/>
  </w:num>
  <w:num w:numId="67">
    <w:abstractNumId w:val="14"/>
  </w:num>
  <w:num w:numId="68">
    <w:abstractNumId w:val="60"/>
  </w:num>
  <w:num w:numId="69">
    <w:abstractNumId w:val="21"/>
  </w:num>
  <w:num w:numId="70">
    <w:abstractNumId w:val="15"/>
  </w:num>
  <w:num w:numId="71">
    <w:abstractNumId w:val="43"/>
  </w:num>
  <w:num w:numId="72">
    <w:abstractNumId w:val="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2C82"/>
    <w:rsid w:val="00001999"/>
    <w:rsid w:val="00005EE3"/>
    <w:rsid w:val="00005FAE"/>
    <w:rsid w:val="00007DF1"/>
    <w:rsid w:val="00010B63"/>
    <w:rsid w:val="0001174F"/>
    <w:rsid w:val="00012197"/>
    <w:rsid w:val="00012A7A"/>
    <w:rsid w:val="00020017"/>
    <w:rsid w:val="0002133E"/>
    <w:rsid w:val="00022A09"/>
    <w:rsid w:val="000266FF"/>
    <w:rsid w:val="000273E0"/>
    <w:rsid w:val="000311B1"/>
    <w:rsid w:val="000311D9"/>
    <w:rsid w:val="00031855"/>
    <w:rsid w:val="00031C5C"/>
    <w:rsid w:val="00041D62"/>
    <w:rsid w:val="000475A2"/>
    <w:rsid w:val="000663D8"/>
    <w:rsid w:val="000678BF"/>
    <w:rsid w:val="00075C49"/>
    <w:rsid w:val="000911E4"/>
    <w:rsid w:val="00091487"/>
    <w:rsid w:val="0009272C"/>
    <w:rsid w:val="00095B44"/>
    <w:rsid w:val="00095FD6"/>
    <w:rsid w:val="00096501"/>
    <w:rsid w:val="0009736B"/>
    <w:rsid w:val="000A2C71"/>
    <w:rsid w:val="000A2DF7"/>
    <w:rsid w:val="000A4B81"/>
    <w:rsid w:val="000A7A30"/>
    <w:rsid w:val="000B455F"/>
    <w:rsid w:val="000C02A4"/>
    <w:rsid w:val="000C0D67"/>
    <w:rsid w:val="000C1412"/>
    <w:rsid w:val="000C3305"/>
    <w:rsid w:val="000C55A1"/>
    <w:rsid w:val="000C74F9"/>
    <w:rsid w:val="000D2434"/>
    <w:rsid w:val="000D51B9"/>
    <w:rsid w:val="000E10CB"/>
    <w:rsid w:val="000E1C8E"/>
    <w:rsid w:val="000E34AB"/>
    <w:rsid w:val="000E6A09"/>
    <w:rsid w:val="000F33EC"/>
    <w:rsid w:val="000F38F1"/>
    <w:rsid w:val="000F48D3"/>
    <w:rsid w:val="000F54FA"/>
    <w:rsid w:val="000F5577"/>
    <w:rsid w:val="000F6FB2"/>
    <w:rsid w:val="000F76BB"/>
    <w:rsid w:val="0010149E"/>
    <w:rsid w:val="00105F80"/>
    <w:rsid w:val="00106D1D"/>
    <w:rsid w:val="00106EAD"/>
    <w:rsid w:val="0011029C"/>
    <w:rsid w:val="00112368"/>
    <w:rsid w:val="00113042"/>
    <w:rsid w:val="00115DCE"/>
    <w:rsid w:val="00120F98"/>
    <w:rsid w:val="00121032"/>
    <w:rsid w:val="00122126"/>
    <w:rsid w:val="0012279C"/>
    <w:rsid w:val="00123843"/>
    <w:rsid w:val="001265CE"/>
    <w:rsid w:val="001267D5"/>
    <w:rsid w:val="00130DC0"/>
    <w:rsid w:val="0013105E"/>
    <w:rsid w:val="001331DA"/>
    <w:rsid w:val="00136208"/>
    <w:rsid w:val="00140C81"/>
    <w:rsid w:val="00141ABD"/>
    <w:rsid w:val="00146F17"/>
    <w:rsid w:val="0015030D"/>
    <w:rsid w:val="00160449"/>
    <w:rsid w:val="001613F0"/>
    <w:rsid w:val="00162931"/>
    <w:rsid w:val="00162E4C"/>
    <w:rsid w:val="00164C4D"/>
    <w:rsid w:val="00172B98"/>
    <w:rsid w:val="00175BF3"/>
    <w:rsid w:val="001772C4"/>
    <w:rsid w:val="00180262"/>
    <w:rsid w:val="00180CD5"/>
    <w:rsid w:val="001826AE"/>
    <w:rsid w:val="0018435A"/>
    <w:rsid w:val="001848FC"/>
    <w:rsid w:val="00184D7E"/>
    <w:rsid w:val="001912D2"/>
    <w:rsid w:val="00192926"/>
    <w:rsid w:val="00193A33"/>
    <w:rsid w:val="0019460B"/>
    <w:rsid w:val="0019659F"/>
    <w:rsid w:val="001A0172"/>
    <w:rsid w:val="001A311A"/>
    <w:rsid w:val="001A53B8"/>
    <w:rsid w:val="001A753D"/>
    <w:rsid w:val="001A76BB"/>
    <w:rsid w:val="001B0CDC"/>
    <w:rsid w:val="001B3F0A"/>
    <w:rsid w:val="001B4E7D"/>
    <w:rsid w:val="001B5C06"/>
    <w:rsid w:val="001B6C9D"/>
    <w:rsid w:val="001C1802"/>
    <w:rsid w:val="001C61D0"/>
    <w:rsid w:val="001C68F8"/>
    <w:rsid w:val="001C6C0F"/>
    <w:rsid w:val="001D2602"/>
    <w:rsid w:val="001D7325"/>
    <w:rsid w:val="001D7F06"/>
    <w:rsid w:val="001E3BA1"/>
    <w:rsid w:val="001E47BD"/>
    <w:rsid w:val="001F1BB7"/>
    <w:rsid w:val="001F4D05"/>
    <w:rsid w:val="00204B1B"/>
    <w:rsid w:val="00207F1C"/>
    <w:rsid w:val="00210A6D"/>
    <w:rsid w:val="00214784"/>
    <w:rsid w:val="00214A0E"/>
    <w:rsid w:val="00214BEC"/>
    <w:rsid w:val="0021796F"/>
    <w:rsid w:val="00217D17"/>
    <w:rsid w:val="0022056A"/>
    <w:rsid w:val="0022226B"/>
    <w:rsid w:val="00224FC1"/>
    <w:rsid w:val="002263CA"/>
    <w:rsid w:val="00226E4E"/>
    <w:rsid w:val="00230748"/>
    <w:rsid w:val="00231C91"/>
    <w:rsid w:val="0023476D"/>
    <w:rsid w:val="00235893"/>
    <w:rsid w:val="00235ADF"/>
    <w:rsid w:val="0024212A"/>
    <w:rsid w:val="0024301E"/>
    <w:rsid w:val="00243184"/>
    <w:rsid w:val="00251A4C"/>
    <w:rsid w:val="00252B89"/>
    <w:rsid w:val="00254810"/>
    <w:rsid w:val="0025494B"/>
    <w:rsid w:val="00255965"/>
    <w:rsid w:val="00255B3D"/>
    <w:rsid w:val="00255BE9"/>
    <w:rsid w:val="00261617"/>
    <w:rsid w:val="00261908"/>
    <w:rsid w:val="002649D9"/>
    <w:rsid w:val="0026550D"/>
    <w:rsid w:val="0026685F"/>
    <w:rsid w:val="00266966"/>
    <w:rsid w:val="00266CB4"/>
    <w:rsid w:val="00267244"/>
    <w:rsid w:val="002725B9"/>
    <w:rsid w:val="00272894"/>
    <w:rsid w:val="00280FE8"/>
    <w:rsid w:val="00281754"/>
    <w:rsid w:val="00282A27"/>
    <w:rsid w:val="00283275"/>
    <w:rsid w:val="00285C47"/>
    <w:rsid w:val="00291848"/>
    <w:rsid w:val="002929A3"/>
    <w:rsid w:val="00293E31"/>
    <w:rsid w:val="002944FB"/>
    <w:rsid w:val="00297C87"/>
    <w:rsid w:val="002A096D"/>
    <w:rsid w:val="002A5800"/>
    <w:rsid w:val="002A5EE2"/>
    <w:rsid w:val="002A72FC"/>
    <w:rsid w:val="002B3DF3"/>
    <w:rsid w:val="002B4EAE"/>
    <w:rsid w:val="002B51CC"/>
    <w:rsid w:val="002B5AF5"/>
    <w:rsid w:val="002B6805"/>
    <w:rsid w:val="002B7633"/>
    <w:rsid w:val="002C04AD"/>
    <w:rsid w:val="002C4176"/>
    <w:rsid w:val="002C6024"/>
    <w:rsid w:val="002D02B9"/>
    <w:rsid w:val="002D0F51"/>
    <w:rsid w:val="002D4C03"/>
    <w:rsid w:val="002D532F"/>
    <w:rsid w:val="002E2DC1"/>
    <w:rsid w:val="002E6A62"/>
    <w:rsid w:val="002F3A4E"/>
    <w:rsid w:val="002F61FA"/>
    <w:rsid w:val="003003E7"/>
    <w:rsid w:val="003038E2"/>
    <w:rsid w:val="0030520E"/>
    <w:rsid w:val="00305E14"/>
    <w:rsid w:val="003100D5"/>
    <w:rsid w:val="0031671B"/>
    <w:rsid w:val="00317B3A"/>
    <w:rsid w:val="00321A31"/>
    <w:rsid w:val="00322021"/>
    <w:rsid w:val="00323D39"/>
    <w:rsid w:val="00323D68"/>
    <w:rsid w:val="003248DB"/>
    <w:rsid w:val="00324B02"/>
    <w:rsid w:val="00331168"/>
    <w:rsid w:val="00332BEB"/>
    <w:rsid w:val="00334FFA"/>
    <w:rsid w:val="00341DB8"/>
    <w:rsid w:val="00343340"/>
    <w:rsid w:val="0034454F"/>
    <w:rsid w:val="0034493E"/>
    <w:rsid w:val="00344E84"/>
    <w:rsid w:val="0034686A"/>
    <w:rsid w:val="003521C7"/>
    <w:rsid w:val="00352701"/>
    <w:rsid w:val="00357B3D"/>
    <w:rsid w:val="00357BF7"/>
    <w:rsid w:val="003618F7"/>
    <w:rsid w:val="00361BD4"/>
    <w:rsid w:val="00362CBB"/>
    <w:rsid w:val="00365187"/>
    <w:rsid w:val="003662B3"/>
    <w:rsid w:val="00371723"/>
    <w:rsid w:val="00377FFA"/>
    <w:rsid w:val="0038146B"/>
    <w:rsid w:val="00382C47"/>
    <w:rsid w:val="003831EF"/>
    <w:rsid w:val="0038509A"/>
    <w:rsid w:val="00386BEB"/>
    <w:rsid w:val="00391A5E"/>
    <w:rsid w:val="00391B5F"/>
    <w:rsid w:val="0039564B"/>
    <w:rsid w:val="003957EB"/>
    <w:rsid w:val="00397085"/>
    <w:rsid w:val="003A04C8"/>
    <w:rsid w:val="003A2C80"/>
    <w:rsid w:val="003A3606"/>
    <w:rsid w:val="003A5CD1"/>
    <w:rsid w:val="003A5EC0"/>
    <w:rsid w:val="003A75F4"/>
    <w:rsid w:val="003A7707"/>
    <w:rsid w:val="003B01AB"/>
    <w:rsid w:val="003B22CA"/>
    <w:rsid w:val="003B26C5"/>
    <w:rsid w:val="003B4F25"/>
    <w:rsid w:val="003B5BD4"/>
    <w:rsid w:val="003B774C"/>
    <w:rsid w:val="003C38C7"/>
    <w:rsid w:val="003C613E"/>
    <w:rsid w:val="003D0E5F"/>
    <w:rsid w:val="003D139D"/>
    <w:rsid w:val="003D4DDA"/>
    <w:rsid w:val="003D63AE"/>
    <w:rsid w:val="003E0067"/>
    <w:rsid w:val="003E2A8B"/>
    <w:rsid w:val="003E3E29"/>
    <w:rsid w:val="003E40BC"/>
    <w:rsid w:val="003E4D9E"/>
    <w:rsid w:val="003E6A63"/>
    <w:rsid w:val="003E6C0C"/>
    <w:rsid w:val="003E7F7D"/>
    <w:rsid w:val="003F1044"/>
    <w:rsid w:val="003F1C8F"/>
    <w:rsid w:val="003F30D4"/>
    <w:rsid w:val="003F5339"/>
    <w:rsid w:val="003F645F"/>
    <w:rsid w:val="003F7769"/>
    <w:rsid w:val="00401541"/>
    <w:rsid w:val="00401B17"/>
    <w:rsid w:val="004049A6"/>
    <w:rsid w:val="004066B7"/>
    <w:rsid w:val="00414564"/>
    <w:rsid w:val="00415B95"/>
    <w:rsid w:val="00415DB9"/>
    <w:rsid w:val="00420896"/>
    <w:rsid w:val="004229F0"/>
    <w:rsid w:val="004265A4"/>
    <w:rsid w:val="00431122"/>
    <w:rsid w:val="00433657"/>
    <w:rsid w:val="0044444D"/>
    <w:rsid w:val="00450497"/>
    <w:rsid w:val="004514CA"/>
    <w:rsid w:val="00452469"/>
    <w:rsid w:val="00453382"/>
    <w:rsid w:val="004561BA"/>
    <w:rsid w:val="00456853"/>
    <w:rsid w:val="00463626"/>
    <w:rsid w:val="00471F4F"/>
    <w:rsid w:val="00481DBE"/>
    <w:rsid w:val="0048213E"/>
    <w:rsid w:val="00484320"/>
    <w:rsid w:val="004844D8"/>
    <w:rsid w:val="00484901"/>
    <w:rsid w:val="00484E6F"/>
    <w:rsid w:val="00490A73"/>
    <w:rsid w:val="00490BBF"/>
    <w:rsid w:val="0049213D"/>
    <w:rsid w:val="00493CAE"/>
    <w:rsid w:val="00495D58"/>
    <w:rsid w:val="00496F89"/>
    <w:rsid w:val="004A0535"/>
    <w:rsid w:val="004A09DD"/>
    <w:rsid w:val="004A4C29"/>
    <w:rsid w:val="004A5939"/>
    <w:rsid w:val="004B2ED1"/>
    <w:rsid w:val="004B6444"/>
    <w:rsid w:val="004B6478"/>
    <w:rsid w:val="004B7425"/>
    <w:rsid w:val="004B77DD"/>
    <w:rsid w:val="004B7E28"/>
    <w:rsid w:val="004C0FC7"/>
    <w:rsid w:val="004C3A8D"/>
    <w:rsid w:val="004C653D"/>
    <w:rsid w:val="004D04A3"/>
    <w:rsid w:val="004D0C45"/>
    <w:rsid w:val="004D0ED8"/>
    <w:rsid w:val="004D1190"/>
    <w:rsid w:val="004E232A"/>
    <w:rsid w:val="004E2CD6"/>
    <w:rsid w:val="004E34DF"/>
    <w:rsid w:val="004E4740"/>
    <w:rsid w:val="004E512A"/>
    <w:rsid w:val="004E6A86"/>
    <w:rsid w:val="004E7E96"/>
    <w:rsid w:val="004F0451"/>
    <w:rsid w:val="004F23AA"/>
    <w:rsid w:val="004F44DE"/>
    <w:rsid w:val="004F4A4D"/>
    <w:rsid w:val="004F65D7"/>
    <w:rsid w:val="004F78CE"/>
    <w:rsid w:val="0050198C"/>
    <w:rsid w:val="0050322D"/>
    <w:rsid w:val="0050529A"/>
    <w:rsid w:val="00515148"/>
    <w:rsid w:val="00520A4B"/>
    <w:rsid w:val="0052107E"/>
    <w:rsid w:val="005231D8"/>
    <w:rsid w:val="00523261"/>
    <w:rsid w:val="00523639"/>
    <w:rsid w:val="00523751"/>
    <w:rsid w:val="005237C0"/>
    <w:rsid w:val="0052482E"/>
    <w:rsid w:val="00525900"/>
    <w:rsid w:val="00525FC6"/>
    <w:rsid w:val="00527D6E"/>
    <w:rsid w:val="005308E8"/>
    <w:rsid w:val="00532890"/>
    <w:rsid w:val="00532CA1"/>
    <w:rsid w:val="00534408"/>
    <w:rsid w:val="00535B8C"/>
    <w:rsid w:val="005363AB"/>
    <w:rsid w:val="00542A8C"/>
    <w:rsid w:val="00544F83"/>
    <w:rsid w:val="005547C9"/>
    <w:rsid w:val="00554ADD"/>
    <w:rsid w:val="0055582F"/>
    <w:rsid w:val="005659A5"/>
    <w:rsid w:val="00571663"/>
    <w:rsid w:val="00572102"/>
    <w:rsid w:val="00573D43"/>
    <w:rsid w:val="00582C6B"/>
    <w:rsid w:val="00583D21"/>
    <w:rsid w:val="00587D80"/>
    <w:rsid w:val="0059142B"/>
    <w:rsid w:val="00592270"/>
    <w:rsid w:val="00592FB3"/>
    <w:rsid w:val="00593D98"/>
    <w:rsid w:val="005972DA"/>
    <w:rsid w:val="005A2CA3"/>
    <w:rsid w:val="005A46AD"/>
    <w:rsid w:val="005A4873"/>
    <w:rsid w:val="005B0F36"/>
    <w:rsid w:val="005B1124"/>
    <w:rsid w:val="005B26D3"/>
    <w:rsid w:val="005B507A"/>
    <w:rsid w:val="005B51E4"/>
    <w:rsid w:val="005C184E"/>
    <w:rsid w:val="005C1B03"/>
    <w:rsid w:val="005C1F47"/>
    <w:rsid w:val="005C2623"/>
    <w:rsid w:val="005C4222"/>
    <w:rsid w:val="005D49A7"/>
    <w:rsid w:val="005D4C02"/>
    <w:rsid w:val="005E0B3C"/>
    <w:rsid w:val="005E5DBF"/>
    <w:rsid w:val="005F1192"/>
    <w:rsid w:val="005F29AF"/>
    <w:rsid w:val="005F309C"/>
    <w:rsid w:val="005F35A7"/>
    <w:rsid w:val="005F4F50"/>
    <w:rsid w:val="00600006"/>
    <w:rsid w:val="00601256"/>
    <w:rsid w:val="00603D7D"/>
    <w:rsid w:val="00605345"/>
    <w:rsid w:val="006060B6"/>
    <w:rsid w:val="0061421F"/>
    <w:rsid w:val="00614CFD"/>
    <w:rsid w:val="00615054"/>
    <w:rsid w:val="0061713B"/>
    <w:rsid w:val="00623D23"/>
    <w:rsid w:val="00624AE1"/>
    <w:rsid w:val="006255D0"/>
    <w:rsid w:val="00626C4E"/>
    <w:rsid w:val="00630EB7"/>
    <w:rsid w:val="00631C51"/>
    <w:rsid w:val="00631EF7"/>
    <w:rsid w:val="0063413E"/>
    <w:rsid w:val="00643C13"/>
    <w:rsid w:val="00643FBE"/>
    <w:rsid w:val="00644283"/>
    <w:rsid w:val="006457B3"/>
    <w:rsid w:val="0065482F"/>
    <w:rsid w:val="00655D19"/>
    <w:rsid w:val="006561B3"/>
    <w:rsid w:val="00656864"/>
    <w:rsid w:val="0065778A"/>
    <w:rsid w:val="00657D78"/>
    <w:rsid w:val="00661381"/>
    <w:rsid w:val="00664047"/>
    <w:rsid w:val="00664A19"/>
    <w:rsid w:val="00671AC6"/>
    <w:rsid w:val="006739F5"/>
    <w:rsid w:val="006756A8"/>
    <w:rsid w:val="006804A7"/>
    <w:rsid w:val="00685E11"/>
    <w:rsid w:val="00693EA9"/>
    <w:rsid w:val="00694E02"/>
    <w:rsid w:val="006958C7"/>
    <w:rsid w:val="006A005C"/>
    <w:rsid w:val="006A08E2"/>
    <w:rsid w:val="006A1611"/>
    <w:rsid w:val="006A260D"/>
    <w:rsid w:val="006A3A21"/>
    <w:rsid w:val="006A3EAD"/>
    <w:rsid w:val="006A59E2"/>
    <w:rsid w:val="006A6BFD"/>
    <w:rsid w:val="006B1B7C"/>
    <w:rsid w:val="006B3AFC"/>
    <w:rsid w:val="006B457D"/>
    <w:rsid w:val="006B5634"/>
    <w:rsid w:val="006D02DD"/>
    <w:rsid w:val="006D0E5C"/>
    <w:rsid w:val="006D6ED1"/>
    <w:rsid w:val="006E30C6"/>
    <w:rsid w:val="006E48C7"/>
    <w:rsid w:val="006F2C20"/>
    <w:rsid w:val="006F352D"/>
    <w:rsid w:val="006F36F2"/>
    <w:rsid w:val="006F4E96"/>
    <w:rsid w:val="00702107"/>
    <w:rsid w:val="00710459"/>
    <w:rsid w:val="007113E6"/>
    <w:rsid w:val="00712C96"/>
    <w:rsid w:val="007130CD"/>
    <w:rsid w:val="0071627C"/>
    <w:rsid w:val="00722394"/>
    <w:rsid w:val="00724475"/>
    <w:rsid w:val="00725EFD"/>
    <w:rsid w:val="0073025E"/>
    <w:rsid w:val="00731219"/>
    <w:rsid w:val="0073760C"/>
    <w:rsid w:val="00740C08"/>
    <w:rsid w:val="00743585"/>
    <w:rsid w:val="007439C3"/>
    <w:rsid w:val="00745738"/>
    <w:rsid w:val="0074744A"/>
    <w:rsid w:val="00757328"/>
    <w:rsid w:val="00757582"/>
    <w:rsid w:val="0076169D"/>
    <w:rsid w:val="00762B68"/>
    <w:rsid w:val="00762F37"/>
    <w:rsid w:val="00764F4A"/>
    <w:rsid w:val="00770F4D"/>
    <w:rsid w:val="00771E4D"/>
    <w:rsid w:val="00774CF7"/>
    <w:rsid w:val="007759D5"/>
    <w:rsid w:val="00776256"/>
    <w:rsid w:val="007856C6"/>
    <w:rsid w:val="00785F32"/>
    <w:rsid w:val="007865E3"/>
    <w:rsid w:val="007872E4"/>
    <w:rsid w:val="00787C9D"/>
    <w:rsid w:val="00790A3E"/>
    <w:rsid w:val="007A127A"/>
    <w:rsid w:val="007A2646"/>
    <w:rsid w:val="007A50CA"/>
    <w:rsid w:val="007A50D4"/>
    <w:rsid w:val="007B20A4"/>
    <w:rsid w:val="007B55A7"/>
    <w:rsid w:val="007B5A93"/>
    <w:rsid w:val="007C0816"/>
    <w:rsid w:val="007C26FE"/>
    <w:rsid w:val="007D251E"/>
    <w:rsid w:val="007D4791"/>
    <w:rsid w:val="007E0487"/>
    <w:rsid w:val="007E1230"/>
    <w:rsid w:val="007E40D3"/>
    <w:rsid w:val="007E52E5"/>
    <w:rsid w:val="007E5F4D"/>
    <w:rsid w:val="007E6302"/>
    <w:rsid w:val="007E7345"/>
    <w:rsid w:val="007F14A2"/>
    <w:rsid w:val="007F1B56"/>
    <w:rsid w:val="007F2730"/>
    <w:rsid w:val="007F333B"/>
    <w:rsid w:val="007F4D64"/>
    <w:rsid w:val="00800BD2"/>
    <w:rsid w:val="00803275"/>
    <w:rsid w:val="008041D8"/>
    <w:rsid w:val="008041E6"/>
    <w:rsid w:val="008063F1"/>
    <w:rsid w:val="00806B05"/>
    <w:rsid w:val="00807CD6"/>
    <w:rsid w:val="008125F4"/>
    <w:rsid w:val="00812C51"/>
    <w:rsid w:val="00813F37"/>
    <w:rsid w:val="008204C3"/>
    <w:rsid w:val="00825665"/>
    <w:rsid w:val="00826CB5"/>
    <w:rsid w:val="008279A7"/>
    <w:rsid w:val="00830575"/>
    <w:rsid w:val="008306DB"/>
    <w:rsid w:val="008307A0"/>
    <w:rsid w:val="00830804"/>
    <w:rsid w:val="00831972"/>
    <w:rsid w:val="00832741"/>
    <w:rsid w:val="00834DC7"/>
    <w:rsid w:val="0084113E"/>
    <w:rsid w:val="008417B5"/>
    <w:rsid w:val="00841942"/>
    <w:rsid w:val="00842027"/>
    <w:rsid w:val="008456C3"/>
    <w:rsid w:val="0085037D"/>
    <w:rsid w:val="00850AD9"/>
    <w:rsid w:val="008517EC"/>
    <w:rsid w:val="008539D5"/>
    <w:rsid w:val="00853BF3"/>
    <w:rsid w:val="008578E3"/>
    <w:rsid w:val="008609D7"/>
    <w:rsid w:val="00861ADD"/>
    <w:rsid w:val="00861F29"/>
    <w:rsid w:val="008664F6"/>
    <w:rsid w:val="008670D4"/>
    <w:rsid w:val="00871EB4"/>
    <w:rsid w:val="00872354"/>
    <w:rsid w:val="00874135"/>
    <w:rsid w:val="00875C40"/>
    <w:rsid w:val="008814B7"/>
    <w:rsid w:val="00883D7C"/>
    <w:rsid w:val="00887D54"/>
    <w:rsid w:val="00890D0D"/>
    <w:rsid w:val="00892A4D"/>
    <w:rsid w:val="00894F94"/>
    <w:rsid w:val="00895E44"/>
    <w:rsid w:val="00895E54"/>
    <w:rsid w:val="00897A65"/>
    <w:rsid w:val="008A2F32"/>
    <w:rsid w:val="008B0414"/>
    <w:rsid w:val="008C0DB7"/>
    <w:rsid w:val="008C24C3"/>
    <w:rsid w:val="008C4054"/>
    <w:rsid w:val="008C6E4B"/>
    <w:rsid w:val="008D0499"/>
    <w:rsid w:val="008D20E4"/>
    <w:rsid w:val="008D30F6"/>
    <w:rsid w:val="008D3367"/>
    <w:rsid w:val="008D3D82"/>
    <w:rsid w:val="008D4035"/>
    <w:rsid w:val="008D472C"/>
    <w:rsid w:val="008D5E7A"/>
    <w:rsid w:val="008D6084"/>
    <w:rsid w:val="008E2096"/>
    <w:rsid w:val="008F04A5"/>
    <w:rsid w:val="008F2A8D"/>
    <w:rsid w:val="008F2B19"/>
    <w:rsid w:val="008F67F3"/>
    <w:rsid w:val="00900645"/>
    <w:rsid w:val="00900DE0"/>
    <w:rsid w:val="00901C54"/>
    <w:rsid w:val="0090327C"/>
    <w:rsid w:val="00903AD6"/>
    <w:rsid w:val="009043B2"/>
    <w:rsid w:val="00905011"/>
    <w:rsid w:val="00906B67"/>
    <w:rsid w:val="00907356"/>
    <w:rsid w:val="00911ED2"/>
    <w:rsid w:val="00912EF2"/>
    <w:rsid w:val="00913AE3"/>
    <w:rsid w:val="00915DC9"/>
    <w:rsid w:val="00916C1B"/>
    <w:rsid w:val="0092080B"/>
    <w:rsid w:val="0092112F"/>
    <w:rsid w:val="00922904"/>
    <w:rsid w:val="0092565A"/>
    <w:rsid w:val="0092571A"/>
    <w:rsid w:val="00926591"/>
    <w:rsid w:val="00927063"/>
    <w:rsid w:val="00932966"/>
    <w:rsid w:val="00935199"/>
    <w:rsid w:val="00935BF7"/>
    <w:rsid w:val="009464DD"/>
    <w:rsid w:val="00946D73"/>
    <w:rsid w:val="00950DB8"/>
    <w:rsid w:val="009524E9"/>
    <w:rsid w:val="00955B41"/>
    <w:rsid w:val="00956E17"/>
    <w:rsid w:val="00956FE2"/>
    <w:rsid w:val="00957125"/>
    <w:rsid w:val="009602A6"/>
    <w:rsid w:val="009610BF"/>
    <w:rsid w:val="00962C82"/>
    <w:rsid w:val="00962FE4"/>
    <w:rsid w:val="00964027"/>
    <w:rsid w:val="00966D02"/>
    <w:rsid w:val="009707C3"/>
    <w:rsid w:val="009708E8"/>
    <w:rsid w:val="0097093D"/>
    <w:rsid w:val="00971188"/>
    <w:rsid w:val="0097221A"/>
    <w:rsid w:val="00972889"/>
    <w:rsid w:val="00974892"/>
    <w:rsid w:val="0097542D"/>
    <w:rsid w:val="0097588C"/>
    <w:rsid w:val="00975EE5"/>
    <w:rsid w:val="009772EF"/>
    <w:rsid w:val="0098321C"/>
    <w:rsid w:val="00984207"/>
    <w:rsid w:val="009858D2"/>
    <w:rsid w:val="00986FF3"/>
    <w:rsid w:val="00990C14"/>
    <w:rsid w:val="00991D41"/>
    <w:rsid w:val="00996764"/>
    <w:rsid w:val="00996CF7"/>
    <w:rsid w:val="009A0DB2"/>
    <w:rsid w:val="009A60A6"/>
    <w:rsid w:val="009A60F9"/>
    <w:rsid w:val="009A6C52"/>
    <w:rsid w:val="009A77B3"/>
    <w:rsid w:val="009B1BA8"/>
    <w:rsid w:val="009B2533"/>
    <w:rsid w:val="009B2A3A"/>
    <w:rsid w:val="009B3FB8"/>
    <w:rsid w:val="009B67E1"/>
    <w:rsid w:val="009C01F0"/>
    <w:rsid w:val="009C1E3A"/>
    <w:rsid w:val="009C4A09"/>
    <w:rsid w:val="009C7844"/>
    <w:rsid w:val="009D406C"/>
    <w:rsid w:val="009D5EF3"/>
    <w:rsid w:val="009D65F1"/>
    <w:rsid w:val="009D6AB1"/>
    <w:rsid w:val="009E0446"/>
    <w:rsid w:val="009E1391"/>
    <w:rsid w:val="009E46B3"/>
    <w:rsid w:val="009E728C"/>
    <w:rsid w:val="009F109B"/>
    <w:rsid w:val="009F2FB2"/>
    <w:rsid w:val="009F3D2E"/>
    <w:rsid w:val="009F3E8D"/>
    <w:rsid w:val="009F41CA"/>
    <w:rsid w:val="00A1005F"/>
    <w:rsid w:val="00A13F11"/>
    <w:rsid w:val="00A1472B"/>
    <w:rsid w:val="00A17C6C"/>
    <w:rsid w:val="00A21154"/>
    <w:rsid w:val="00A21768"/>
    <w:rsid w:val="00A218FE"/>
    <w:rsid w:val="00A222DA"/>
    <w:rsid w:val="00A23CF2"/>
    <w:rsid w:val="00A24817"/>
    <w:rsid w:val="00A271E7"/>
    <w:rsid w:val="00A34FAC"/>
    <w:rsid w:val="00A375C3"/>
    <w:rsid w:val="00A436A4"/>
    <w:rsid w:val="00A43B77"/>
    <w:rsid w:val="00A43E95"/>
    <w:rsid w:val="00A45B70"/>
    <w:rsid w:val="00A50C7D"/>
    <w:rsid w:val="00A51001"/>
    <w:rsid w:val="00A51179"/>
    <w:rsid w:val="00A52393"/>
    <w:rsid w:val="00A52ECC"/>
    <w:rsid w:val="00A531F0"/>
    <w:rsid w:val="00A542D5"/>
    <w:rsid w:val="00A60C86"/>
    <w:rsid w:val="00A60D05"/>
    <w:rsid w:val="00A67349"/>
    <w:rsid w:val="00A676EF"/>
    <w:rsid w:val="00A70712"/>
    <w:rsid w:val="00A73C1E"/>
    <w:rsid w:val="00A80075"/>
    <w:rsid w:val="00A8076C"/>
    <w:rsid w:val="00A81AE5"/>
    <w:rsid w:val="00A82B21"/>
    <w:rsid w:val="00A82B5C"/>
    <w:rsid w:val="00A83E31"/>
    <w:rsid w:val="00A9385A"/>
    <w:rsid w:val="00A946FA"/>
    <w:rsid w:val="00A959C4"/>
    <w:rsid w:val="00AA01C1"/>
    <w:rsid w:val="00AA3CFE"/>
    <w:rsid w:val="00AB0338"/>
    <w:rsid w:val="00AB1773"/>
    <w:rsid w:val="00AB582E"/>
    <w:rsid w:val="00AD1D5A"/>
    <w:rsid w:val="00AD1EE1"/>
    <w:rsid w:val="00AD203C"/>
    <w:rsid w:val="00AD53F9"/>
    <w:rsid w:val="00AD56DA"/>
    <w:rsid w:val="00AD5974"/>
    <w:rsid w:val="00AD68EB"/>
    <w:rsid w:val="00AE0B59"/>
    <w:rsid w:val="00AE28E8"/>
    <w:rsid w:val="00AE3123"/>
    <w:rsid w:val="00AE5433"/>
    <w:rsid w:val="00AE56C9"/>
    <w:rsid w:val="00AE6381"/>
    <w:rsid w:val="00AE7068"/>
    <w:rsid w:val="00AE77B7"/>
    <w:rsid w:val="00AF003D"/>
    <w:rsid w:val="00B001A9"/>
    <w:rsid w:val="00B00D01"/>
    <w:rsid w:val="00B01379"/>
    <w:rsid w:val="00B05673"/>
    <w:rsid w:val="00B07530"/>
    <w:rsid w:val="00B10C6E"/>
    <w:rsid w:val="00B13044"/>
    <w:rsid w:val="00B154B3"/>
    <w:rsid w:val="00B20719"/>
    <w:rsid w:val="00B21786"/>
    <w:rsid w:val="00B2296E"/>
    <w:rsid w:val="00B22F7C"/>
    <w:rsid w:val="00B250EE"/>
    <w:rsid w:val="00B324B7"/>
    <w:rsid w:val="00B32AFD"/>
    <w:rsid w:val="00B3355F"/>
    <w:rsid w:val="00B34369"/>
    <w:rsid w:val="00B37347"/>
    <w:rsid w:val="00B37739"/>
    <w:rsid w:val="00B40E25"/>
    <w:rsid w:val="00B4305C"/>
    <w:rsid w:val="00B4642D"/>
    <w:rsid w:val="00B51B78"/>
    <w:rsid w:val="00B5441F"/>
    <w:rsid w:val="00B54B1E"/>
    <w:rsid w:val="00B56158"/>
    <w:rsid w:val="00B56E76"/>
    <w:rsid w:val="00B60961"/>
    <w:rsid w:val="00B63C8A"/>
    <w:rsid w:val="00B64016"/>
    <w:rsid w:val="00B648A6"/>
    <w:rsid w:val="00B6679A"/>
    <w:rsid w:val="00B66C53"/>
    <w:rsid w:val="00B70E98"/>
    <w:rsid w:val="00B70F9C"/>
    <w:rsid w:val="00B724A8"/>
    <w:rsid w:val="00B738CC"/>
    <w:rsid w:val="00B753FF"/>
    <w:rsid w:val="00B81B45"/>
    <w:rsid w:val="00B83F60"/>
    <w:rsid w:val="00B84818"/>
    <w:rsid w:val="00B86305"/>
    <w:rsid w:val="00B9638B"/>
    <w:rsid w:val="00B97C2B"/>
    <w:rsid w:val="00BA3B73"/>
    <w:rsid w:val="00BA69ED"/>
    <w:rsid w:val="00BB2674"/>
    <w:rsid w:val="00BB3E72"/>
    <w:rsid w:val="00BB4AA2"/>
    <w:rsid w:val="00BB7B0C"/>
    <w:rsid w:val="00BC3711"/>
    <w:rsid w:val="00BC4929"/>
    <w:rsid w:val="00BC56C9"/>
    <w:rsid w:val="00BC5AF3"/>
    <w:rsid w:val="00BC655B"/>
    <w:rsid w:val="00BC6BF9"/>
    <w:rsid w:val="00BD1E27"/>
    <w:rsid w:val="00BD1EBA"/>
    <w:rsid w:val="00BD1EEA"/>
    <w:rsid w:val="00BD50B0"/>
    <w:rsid w:val="00BD7BA3"/>
    <w:rsid w:val="00BE0D79"/>
    <w:rsid w:val="00BE2D20"/>
    <w:rsid w:val="00BE380B"/>
    <w:rsid w:val="00BE640B"/>
    <w:rsid w:val="00BE7DF5"/>
    <w:rsid w:val="00BF04AF"/>
    <w:rsid w:val="00BF5364"/>
    <w:rsid w:val="00BF73A5"/>
    <w:rsid w:val="00C02D92"/>
    <w:rsid w:val="00C03261"/>
    <w:rsid w:val="00C06316"/>
    <w:rsid w:val="00C065EB"/>
    <w:rsid w:val="00C06F39"/>
    <w:rsid w:val="00C11E25"/>
    <w:rsid w:val="00C122AF"/>
    <w:rsid w:val="00C122FD"/>
    <w:rsid w:val="00C14401"/>
    <w:rsid w:val="00C1551A"/>
    <w:rsid w:val="00C16A17"/>
    <w:rsid w:val="00C17847"/>
    <w:rsid w:val="00C17A06"/>
    <w:rsid w:val="00C21156"/>
    <w:rsid w:val="00C2132E"/>
    <w:rsid w:val="00C261F9"/>
    <w:rsid w:val="00C32184"/>
    <w:rsid w:val="00C32861"/>
    <w:rsid w:val="00C33221"/>
    <w:rsid w:val="00C33854"/>
    <w:rsid w:val="00C33C80"/>
    <w:rsid w:val="00C376C9"/>
    <w:rsid w:val="00C40D48"/>
    <w:rsid w:val="00C46342"/>
    <w:rsid w:val="00C47DC0"/>
    <w:rsid w:val="00C533F5"/>
    <w:rsid w:val="00C5554E"/>
    <w:rsid w:val="00C57CEB"/>
    <w:rsid w:val="00C60FA4"/>
    <w:rsid w:val="00C61C6D"/>
    <w:rsid w:val="00C631FD"/>
    <w:rsid w:val="00C63507"/>
    <w:rsid w:val="00C63A6E"/>
    <w:rsid w:val="00C67242"/>
    <w:rsid w:val="00C70545"/>
    <w:rsid w:val="00C7150D"/>
    <w:rsid w:val="00C717A0"/>
    <w:rsid w:val="00C7197C"/>
    <w:rsid w:val="00C71E15"/>
    <w:rsid w:val="00C723F6"/>
    <w:rsid w:val="00C74DE3"/>
    <w:rsid w:val="00C75FEA"/>
    <w:rsid w:val="00C76A55"/>
    <w:rsid w:val="00C76E64"/>
    <w:rsid w:val="00C77E38"/>
    <w:rsid w:val="00C80851"/>
    <w:rsid w:val="00C80B58"/>
    <w:rsid w:val="00C810AB"/>
    <w:rsid w:val="00C81756"/>
    <w:rsid w:val="00C832C0"/>
    <w:rsid w:val="00C90FCA"/>
    <w:rsid w:val="00C9131E"/>
    <w:rsid w:val="00C91981"/>
    <w:rsid w:val="00C93827"/>
    <w:rsid w:val="00C975DE"/>
    <w:rsid w:val="00CA147C"/>
    <w:rsid w:val="00CA443F"/>
    <w:rsid w:val="00CA59EA"/>
    <w:rsid w:val="00CA67FC"/>
    <w:rsid w:val="00CA79B3"/>
    <w:rsid w:val="00CB1341"/>
    <w:rsid w:val="00CB4471"/>
    <w:rsid w:val="00CB4751"/>
    <w:rsid w:val="00CB52CE"/>
    <w:rsid w:val="00CB7318"/>
    <w:rsid w:val="00CC037E"/>
    <w:rsid w:val="00CC07DD"/>
    <w:rsid w:val="00CC3D9D"/>
    <w:rsid w:val="00CC5789"/>
    <w:rsid w:val="00CD2634"/>
    <w:rsid w:val="00CD3ACA"/>
    <w:rsid w:val="00CD3E11"/>
    <w:rsid w:val="00CD41A0"/>
    <w:rsid w:val="00CD5285"/>
    <w:rsid w:val="00CD624A"/>
    <w:rsid w:val="00CD735E"/>
    <w:rsid w:val="00CD7DC5"/>
    <w:rsid w:val="00CE013B"/>
    <w:rsid w:val="00CE08B2"/>
    <w:rsid w:val="00CE209C"/>
    <w:rsid w:val="00CF5FF5"/>
    <w:rsid w:val="00CF6A40"/>
    <w:rsid w:val="00CF7D4F"/>
    <w:rsid w:val="00D03043"/>
    <w:rsid w:val="00D03F83"/>
    <w:rsid w:val="00D0425D"/>
    <w:rsid w:val="00D04CD8"/>
    <w:rsid w:val="00D056AF"/>
    <w:rsid w:val="00D05D17"/>
    <w:rsid w:val="00D071BD"/>
    <w:rsid w:val="00D109AA"/>
    <w:rsid w:val="00D10F14"/>
    <w:rsid w:val="00D145B9"/>
    <w:rsid w:val="00D23255"/>
    <w:rsid w:val="00D32307"/>
    <w:rsid w:val="00D34780"/>
    <w:rsid w:val="00D361CF"/>
    <w:rsid w:val="00D37256"/>
    <w:rsid w:val="00D373A2"/>
    <w:rsid w:val="00D37F00"/>
    <w:rsid w:val="00D45E43"/>
    <w:rsid w:val="00D50732"/>
    <w:rsid w:val="00D5392F"/>
    <w:rsid w:val="00D63F54"/>
    <w:rsid w:val="00D64167"/>
    <w:rsid w:val="00D67394"/>
    <w:rsid w:val="00D722E5"/>
    <w:rsid w:val="00D72470"/>
    <w:rsid w:val="00D72F1D"/>
    <w:rsid w:val="00D766A4"/>
    <w:rsid w:val="00D847AD"/>
    <w:rsid w:val="00D9270B"/>
    <w:rsid w:val="00D957DE"/>
    <w:rsid w:val="00D971D3"/>
    <w:rsid w:val="00DA0BD1"/>
    <w:rsid w:val="00DA1118"/>
    <w:rsid w:val="00DB03BA"/>
    <w:rsid w:val="00DB0A74"/>
    <w:rsid w:val="00DB126F"/>
    <w:rsid w:val="00DB2567"/>
    <w:rsid w:val="00DB30A0"/>
    <w:rsid w:val="00DB5642"/>
    <w:rsid w:val="00DB5BCC"/>
    <w:rsid w:val="00DB6F92"/>
    <w:rsid w:val="00DC3AB9"/>
    <w:rsid w:val="00DD10D8"/>
    <w:rsid w:val="00DD10E1"/>
    <w:rsid w:val="00DD52FB"/>
    <w:rsid w:val="00DD5EED"/>
    <w:rsid w:val="00DD77CE"/>
    <w:rsid w:val="00DE2943"/>
    <w:rsid w:val="00DE3426"/>
    <w:rsid w:val="00DE3A3F"/>
    <w:rsid w:val="00DE4793"/>
    <w:rsid w:val="00DE57E3"/>
    <w:rsid w:val="00DE77C3"/>
    <w:rsid w:val="00DE7912"/>
    <w:rsid w:val="00DE7EB5"/>
    <w:rsid w:val="00DF2352"/>
    <w:rsid w:val="00DF3B40"/>
    <w:rsid w:val="00DF5891"/>
    <w:rsid w:val="00DF5D6F"/>
    <w:rsid w:val="00E00EA4"/>
    <w:rsid w:val="00E014FA"/>
    <w:rsid w:val="00E018A4"/>
    <w:rsid w:val="00E036FC"/>
    <w:rsid w:val="00E159D3"/>
    <w:rsid w:val="00E20242"/>
    <w:rsid w:val="00E23A04"/>
    <w:rsid w:val="00E2412A"/>
    <w:rsid w:val="00E25F0B"/>
    <w:rsid w:val="00E25F8A"/>
    <w:rsid w:val="00E26B90"/>
    <w:rsid w:val="00E275A3"/>
    <w:rsid w:val="00E31348"/>
    <w:rsid w:val="00E32610"/>
    <w:rsid w:val="00E35391"/>
    <w:rsid w:val="00E3736C"/>
    <w:rsid w:val="00E37844"/>
    <w:rsid w:val="00E41888"/>
    <w:rsid w:val="00E421D8"/>
    <w:rsid w:val="00E44078"/>
    <w:rsid w:val="00E459B1"/>
    <w:rsid w:val="00E46512"/>
    <w:rsid w:val="00E46D3C"/>
    <w:rsid w:val="00E50027"/>
    <w:rsid w:val="00E51B7D"/>
    <w:rsid w:val="00E534A5"/>
    <w:rsid w:val="00E534AB"/>
    <w:rsid w:val="00E54B29"/>
    <w:rsid w:val="00E551B1"/>
    <w:rsid w:val="00E56B4B"/>
    <w:rsid w:val="00E61EA7"/>
    <w:rsid w:val="00E621E2"/>
    <w:rsid w:val="00E62377"/>
    <w:rsid w:val="00E62503"/>
    <w:rsid w:val="00E67191"/>
    <w:rsid w:val="00E676D1"/>
    <w:rsid w:val="00E6796E"/>
    <w:rsid w:val="00E76761"/>
    <w:rsid w:val="00E774E5"/>
    <w:rsid w:val="00E875D6"/>
    <w:rsid w:val="00E91455"/>
    <w:rsid w:val="00E91D61"/>
    <w:rsid w:val="00E937B2"/>
    <w:rsid w:val="00E97607"/>
    <w:rsid w:val="00EA17C8"/>
    <w:rsid w:val="00EA29E4"/>
    <w:rsid w:val="00EB2352"/>
    <w:rsid w:val="00EB2C19"/>
    <w:rsid w:val="00EB46AB"/>
    <w:rsid w:val="00EB5B02"/>
    <w:rsid w:val="00EB718F"/>
    <w:rsid w:val="00EB7AE5"/>
    <w:rsid w:val="00EC34B6"/>
    <w:rsid w:val="00EC3FEB"/>
    <w:rsid w:val="00EC48F8"/>
    <w:rsid w:val="00EC4A11"/>
    <w:rsid w:val="00EC74BA"/>
    <w:rsid w:val="00ED087C"/>
    <w:rsid w:val="00ED19FA"/>
    <w:rsid w:val="00ED35F5"/>
    <w:rsid w:val="00ED56C4"/>
    <w:rsid w:val="00ED5817"/>
    <w:rsid w:val="00ED5AFD"/>
    <w:rsid w:val="00ED760D"/>
    <w:rsid w:val="00EE3D90"/>
    <w:rsid w:val="00EE4401"/>
    <w:rsid w:val="00EE6C5B"/>
    <w:rsid w:val="00EE7A75"/>
    <w:rsid w:val="00F01862"/>
    <w:rsid w:val="00F036E7"/>
    <w:rsid w:val="00F03DA8"/>
    <w:rsid w:val="00F06528"/>
    <w:rsid w:val="00F06BAC"/>
    <w:rsid w:val="00F10089"/>
    <w:rsid w:val="00F14416"/>
    <w:rsid w:val="00F21B53"/>
    <w:rsid w:val="00F236E5"/>
    <w:rsid w:val="00F2429C"/>
    <w:rsid w:val="00F25B4E"/>
    <w:rsid w:val="00F26F92"/>
    <w:rsid w:val="00F35C4E"/>
    <w:rsid w:val="00F37A99"/>
    <w:rsid w:val="00F40059"/>
    <w:rsid w:val="00F40FBC"/>
    <w:rsid w:val="00F44087"/>
    <w:rsid w:val="00F44593"/>
    <w:rsid w:val="00F5293D"/>
    <w:rsid w:val="00F533D3"/>
    <w:rsid w:val="00F55BA9"/>
    <w:rsid w:val="00F56183"/>
    <w:rsid w:val="00F56E67"/>
    <w:rsid w:val="00F56F82"/>
    <w:rsid w:val="00F6643C"/>
    <w:rsid w:val="00F6676E"/>
    <w:rsid w:val="00F67AA8"/>
    <w:rsid w:val="00F715D3"/>
    <w:rsid w:val="00F74C70"/>
    <w:rsid w:val="00F7647C"/>
    <w:rsid w:val="00F80659"/>
    <w:rsid w:val="00F81728"/>
    <w:rsid w:val="00F87657"/>
    <w:rsid w:val="00F90519"/>
    <w:rsid w:val="00FA6255"/>
    <w:rsid w:val="00FA6B3A"/>
    <w:rsid w:val="00FB0389"/>
    <w:rsid w:val="00FB21D3"/>
    <w:rsid w:val="00FB3CA7"/>
    <w:rsid w:val="00FB3E88"/>
    <w:rsid w:val="00FB44FD"/>
    <w:rsid w:val="00FB63B9"/>
    <w:rsid w:val="00FC0315"/>
    <w:rsid w:val="00FC138D"/>
    <w:rsid w:val="00FC191C"/>
    <w:rsid w:val="00FC1FDF"/>
    <w:rsid w:val="00FC3B73"/>
    <w:rsid w:val="00FC5176"/>
    <w:rsid w:val="00FC622A"/>
    <w:rsid w:val="00FC69BD"/>
    <w:rsid w:val="00FC7ECA"/>
    <w:rsid w:val="00FD0002"/>
    <w:rsid w:val="00FD4DE9"/>
    <w:rsid w:val="00FE25FD"/>
    <w:rsid w:val="00FE462D"/>
    <w:rsid w:val="00FE7368"/>
    <w:rsid w:val="00FF1637"/>
    <w:rsid w:val="00FF20C1"/>
    <w:rsid w:val="00FF3C0C"/>
    <w:rsid w:val="00FF3CC9"/>
    <w:rsid w:val="00FF622A"/>
    <w:rsid w:val="3112196B"/>
    <w:rsid w:val="570F6F96"/>
    <w:rsid w:val="632B1AD8"/>
    <w:rsid w:val="69CB52BC"/>
    <w:rsid w:val="731272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05A89E8"/>
  <w15:docId w15:val="{32BC4C0B-D6F0-4605-B6FE-CAE7168A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lsdException w:name="List 4" w:uiPriority="0" w:qFormat="1"/>
    <w:lsdException w:name="List 5" w:uiPriority="0" w:qFormat="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qFormat="1"/>
    <w:lsdException w:name="List Continue 2" w:semiHidden="1" w:unhideWhenUsed="1"/>
    <w:lsdException w:name="List Continue 3" w:semiHidden="1" w:uiPriority="0" w:unhideWhenUsed="1" w:qFormat="1"/>
    <w:lsdException w:name="List Continue 4" w:semiHidden="1" w:unhideWhenUsed="1"/>
    <w:lsdException w:name="List Continue 5" w:semiHidden="1" w:uiPriority="0" w:unhideWhenUsed="1" w:qFormat="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A93"/>
    <w:pPr>
      <w:widowControl w:val="0"/>
      <w:jc w:val="both"/>
    </w:pPr>
    <w:rPr>
      <w:rFonts w:ascii="Times New Roman" w:eastAsia="宋体" w:hAnsi="Times New Roman" w:cs="Times New Roman"/>
      <w:kern w:val="2"/>
      <w:sz w:val="24"/>
      <w:szCs w:val="24"/>
    </w:rPr>
  </w:style>
  <w:style w:type="paragraph" w:styleId="1">
    <w:name w:val="heading 1"/>
    <w:basedOn w:val="a"/>
    <w:next w:val="a"/>
    <w:link w:val="10"/>
    <w:uiPriority w:val="9"/>
    <w:qFormat/>
    <w:rsid w:val="007B5A93"/>
    <w:pPr>
      <w:wordWrap w:val="0"/>
      <w:spacing w:beforeLines="100" w:line="300" w:lineRule="auto"/>
      <w:jc w:val="left"/>
      <w:outlineLvl w:val="0"/>
    </w:pPr>
    <w:rPr>
      <w:rFonts w:ascii="宋体" w:hAnsi="Courier New"/>
      <w:b/>
      <w:bCs/>
      <w:snapToGrid w:val="0"/>
      <w:kern w:val="44"/>
      <w:sz w:val="28"/>
      <w:szCs w:val="44"/>
    </w:rPr>
  </w:style>
  <w:style w:type="paragraph" w:styleId="20">
    <w:name w:val="heading 2"/>
    <w:basedOn w:val="a"/>
    <w:next w:val="a"/>
    <w:link w:val="21"/>
    <w:qFormat/>
    <w:rsid w:val="007B5A93"/>
    <w:pPr>
      <w:wordWrap w:val="0"/>
      <w:spacing w:beforeLines="100" w:afterLines="50" w:line="300" w:lineRule="auto"/>
      <w:outlineLvl w:val="1"/>
    </w:pPr>
    <w:rPr>
      <w:rFonts w:ascii="宋体" w:hAnsi="Arial"/>
      <w:b/>
      <w:bCs/>
      <w:snapToGrid w:val="0"/>
      <w:kern w:val="0"/>
      <w:szCs w:val="32"/>
    </w:rPr>
  </w:style>
  <w:style w:type="paragraph" w:styleId="30">
    <w:name w:val="heading 3"/>
    <w:basedOn w:val="a"/>
    <w:next w:val="a"/>
    <w:link w:val="31"/>
    <w:qFormat/>
    <w:rsid w:val="007B5A93"/>
    <w:pPr>
      <w:numPr>
        <w:ilvl w:val="2"/>
        <w:numId w:val="1"/>
      </w:numPr>
      <w:wordWrap w:val="0"/>
      <w:spacing w:line="300" w:lineRule="auto"/>
      <w:outlineLvl w:val="2"/>
    </w:pPr>
    <w:rPr>
      <w:rFonts w:ascii="宋体" w:hAnsi="Courier New"/>
      <w:b/>
      <w:bCs/>
      <w:snapToGrid w:val="0"/>
      <w:kern w:val="0"/>
      <w:szCs w:val="32"/>
    </w:rPr>
  </w:style>
  <w:style w:type="paragraph" w:styleId="4">
    <w:name w:val="heading 4"/>
    <w:basedOn w:val="a"/>
    <w:next w:val="a"/>
    <w:link w:val="41"/>
    <w:qFormat/>
    <w:rsid w:val="007B5A93"/>
    <w:pPr>
      <w:numPr>
        <w:ilvl w:val="3"/>
        <w:numId w:val="1"/>
      </w:numPr>
      <w:wordWrap w:val="0"/>
      <w:spacing w:line="300" w:lineRule="auto"/>
      <w:outlineLvl w:val="3"/>
    </w:pPr>
    <w:rPr>
      <w:rFonts w:ascii="宋体" w:hAnsi="Arial"/>
      <w:bCs/>
      <w:snapToGrid w:val="0"/>
      <w:kern w:val="0"/>
      <w:szCs w:val="28"/>
    </w:rPr>
  </w:style>
  <w:style w:type="paragraph" w:styleId="5">
    <w:name w:val="heading 5"/>
    <w:basedOn w:val="a"/>
    <w:next w:val="a"/>
    <w:link w:val="51"/>
    <w:qFormat/>
    <w:rsid w:val="007B5A93"/>
    <w:pPr>
      <w:numPr>
        <w:ilvl w:val="4"/>
        <w:numId w:val="1"/>
      </w:numPr>
      <w:spacing w:line="300" w:lineRule="auto"/>
      <w:outlineLvl w:val="4"/>
    </w:pPr>
    <w:rPr>
      <w:rFonts w:ascii="宋体" w:hAnsi="Courier New"/>
      <w:bCs/>
      <w:snapToGrid w:val="0"/>
      <w:kern w:val="0"/>
      <w:szCs w:val="28"/>
    </w:rPr>
  </w:style>
  <w:style w:type="paragraph" w:styleId="6">
    <w:name w:val="heading 6"/>
    <w:basedOn w:val="a"/>
    <w:next w:val="a"/>
    <w:link w:val="60"/>
    <w:uiPriority w:val="9"/>
    <w:qFormat/>
    <w:rsid w:val="007B5A93"/>
    <w:pPr>
      <w:numPr>
        <w:ilvl w:val="5"/>
        <w:numId w:val="1"/>
      </w:numPr>
      <w:spacing w:line="300" w:lineRule="auto"/>
      <w:outlineLvl w:val="5"/>
    </w:pPr>
    <w:rPr>
      <w:rFonts w:ascii="宋体" w:hAnsi="Arial"/>
      <w:bCs/>
      <w:snapToGrid w:val="0"/>
      <w:kern w:val="0"/>
      <w:szCs w:val="21"/>
    </w:rPr>
  </w:style>
  <w:style w:type="paragraph" w:styleId="7">
    <w:name w:val="heading 7"/>
    <w:basedOn w:val="a"/>
    <w:next w:val="a"/>
    <w:link w:val="70"/>
    <w:uiPriority w:val="9"/>
    <w:qFormat/>
    <w:rsid w:val="007B5A93"/>
    <w:pPr>
      <w:keepNext/>
      <w:keepLines/>
      <w:tabs>
        <w:tab w:val="left" w:pos="1176"/>
      </w:tabs>
      <w:spacing w:before="240" w:after="64" w:line="320" w:lineRule="auto"/>
      <w:ind w:left="1176" w:hanging="1296"/>
      <w:outlineLvl w:val="6"/>
    </w:pPr>
    <w:rPr>
      <w:b/>
      <w:bCs/>
    </w:rPr>
  </w:style>
  <w:style w:type="paragraph" w:styleId="8">
    <w:name w:val="heading 8"/>
    <w:basedOn w:val="a"/>
    <w:next w:val="a"/>
    <w:link w:val="80"/>
    <w:uiPriority w:val="9"/>
    <w:qFormat/>
    <w:rsid w:val="007B5A93"/>
    <w:pPr>
      <w:keepNext/>
      <w:keepLines/>
      <w:tabs>
        <w:tab w:val="left" w:pos="1320"/>
      </w:tabs>
      <w:spacing w:before="240" w:after="64" w:line="320" w:lineRule="auto"/>
      <w:ind w:left="1320" w:hanging="1440"/>
      <w:outlineLvl w:val="7"/>
    </w:pPr>
    <w:rPr>
      <w:rFonts w:ascii="Arial" w:eastAsia="黑体" w:hAnsi="Arial"/>
    </w:rPr>
  </w:style>
  <w:style w:type="paragraph" w:styleId="9">
    <w:name w:val="heading 9"/>
    <w:basedOn w:val="a"/>
    <w:next w:val="a"/>
    <w:link w:val="90"/>
    <w:uiPriority w:val="9"/>
    <w:qFormat/>
    <w:rsid w:val="007B5A93"/>
    <w:pPr>
      <w:keepNext/>
      <w:keepLines/>
      <w:numPr>
        <w:ilvl w:val="8"/>
        <w:numId w:val="1"/>
      </w:numPr>
      <w:spacing w:beforeLines="100" w:line="300" w:lineRule="auto"/>
      <w:outlineLvl w:val="8"/>
    </w:pPr>
    <w:rPr>
      <w:rFonts w:ascii="宋体" w:hAnsi="Arial"/>
      <w:b/>
      <w:snapToGrid w:val="0"/>
      <w:kern w:val="0"/>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2">
    <w:name w:val="List 3"/>
    <w:basedOn w:val="a"/>
    <w:rsid w:val="007B5A93"/>
    <w:pPr>
      <w:adjustRightInd w:val="0"/>
      <w:spacing w:before="60" w:after="60" w:line="360" w:lineRule="auto"/>
      <w:ind w:left="100" w:hanging="200"/>
      <w:textAlignment w:val="baseline"/>
    </w:pPr>
    <w:rPr>
      <w:kern w:val="0"/>
      <w:szCs w:val="20"/>
    </w:rPr>
  </w:style>
  <w:style w:type="paragraph" w:styleId="71">
    <w:name w:val="toc 7"/>
    <w:basedOn w:val="a"/>
    <w:next w:val="a"/>
    <w:uiPriority w:val="39"/>
    <w:qFormat/>
    <w:rsid w:val="007B5A93"/>
    <w:pPr>
      <w:ind w:left="1440"/>
      <w:jc w:val="left"/>
    </w:pPr>
    <w:rPr>
      <w:sz w:val="18"/>
      <w:szCs w:val="18"/>
    </w:rPr>
  </w:style>
  <w:style w:type="paragraph" w:styleId="a3">
    <w:name w:val="Normal Indent"/>
    <w:basedOn w:val="a"/>
    <w:qFormat/>
    <w:rsid w:val="007B5A93"/>
    <w:pPr>
      <w:adjustRightInd w:val="0"/>
      <w:spacing w:line="360" w:lineRule="atLeast"/>
      <w:ind w:firstLine="420"/>
      <w:jc w:val="left"/>
      <w:textAlignment w:val="baseline"/>
    </w:pPr>
    <w:rPr>
      <w:kern w:val="0"/>
      <w:szCs w:val="20"/>
    </w:rPr>
  </w:style>
  <w:style w:type="paragraph" w:styleId="a4">
    <w:name w:val="caption"/>
    <w:basedOn w:val="a"/>
    <w:next w:val="a"/>
    <w:qFormat/>
    <w:rsid w:val="007B5A93"/>
    <w:pPr>
      <w:adjustRightInd w:val="0"/>
      <w:spacing w:before="152" w:after="160" w:line="360" w:lineRule="auto"/>
      <w:ind w:firstLine="482"/>
      <w:textAlignment w:val="baseline"/>
    </w:pPr>
    <w:rPr>
      <w:rFonts w:ascii="Arial" w:eastAsia="黑体" w:hAnsi="Arial" w:cs="Arial"/>
      <w:kern w:val="0"/>
      <w:sz w:val="20"/>
      <w:szCs w:val="20"/>
    </w:rPr>
  </w:style>
  <w:style w:type="paragraph" w:styleId="a5">
    <w:name w:val="Document Map"/>
    <w:basedOn w:val="a"/>
    <w:link w:val="a6"/>
    <w:qFormat/>
    <w:rsid w:val="007B5A93"/>
    <w:pPr>
      <w:shd w:val="clear" w:color="auto" w:fill="000080"/>
    </w:pPr>
  </w:style>
  <w:style w:type="paragraph" w:styleId="a7">
    <w:name w:val="annotation text"/>
    <w:basedOn w:val="a"/>
    <w:link w:val="a8"/>
    <w:semiHidden/>
    <w:rsid w:val="007B5A93"/>
    <w:pPr>
      <w:jc w:val="left"/>
    </w:pPr>
  </w:style>
  <w:style w:type="paragraph" w:styleId="33">
    <w:name w:val="Body Text 3"/>
    <w:basedOn w:val="a"/>
    <w:link w:val="34"/>
    <w:qFormat/>
    <w:rsid w:val="007B5A93"/>
    <w:pPr>
      <w:jc w:val="left"/>
    </w:pPr>
    <w:rPr>
      <w:rFonts w:ascii="宋体"/>
      <w:szCs w:val="20"/>
    </w:rPr>
  </w:style>
  <w:style w:type="paragraph" w:styleId="3">
    <w:name w:val="List Bullet 3"/>
    <w:basedOn w:val="a"/>
    <w:qFormat/>
    <w:rsid w:val="007B5A93"/>
    <w:pPr>
      <w:numPr>
        <w:numId w:val="2"/>
      </w:numPr>
    </w:pPr>
    <w:rPr>
      <w:sz w:val="28"/>
      <w:szCs w:val="20"/>
    </w:rPr>
  </w:style>
  <w:style w:type="paragraph" w:styleId="a9">
    <w:name w:val="Body Text"/>
    <w:basedOn w:val="a"/>
    <w:link w:val="aa"/>
    <w:qFormat/>
    <w:rsid w:val="007B5A93"/>
    <w:rPr>
      <w:rFonts w:ascii="宋体" w:hAnsi="Courier New"/>
      <w:snapToGrid w:val="0"/>
      <w:kern w:val="0"/>
      <w:szCs w:val="21"/>
    </w:rPr>
  </w:style>
  <w:style w:type="paragraph" w:styleId="ab">
    <w:name w:val="Body Text Indent"/>
    <w:basedOn w:val="a"/>
    <w:link w:val="ac"/>
    <w:qFormat/>
    <w:rsid w:val="007B5A93"/>
    <w:pPr>
      <w:ind w:firstLineChars="4435" w:firstLine="12418"/>
    </w:pPr>
    <w:rPr>
      <w:rFonts w:ascii="宋体" w:hAnsi="Courier New"/>
      <w:snapToGrid w:val="0"/>
      <w:kern w:val="0"/>
      <w:sz w:val="28"/>
      <w:szCs w:val="21"/>
    </w:rPr>
  </w:style>
  <w:style w:type="paragraph" w:styleId="22">
    <w:name w:val="List 2"/>
    <w:basedOn w:val="a"/>
    <w:qFormat/>
    <w:rsid w:val="007B5A93"/>
    <w:pPr>
      <w:adjustRightInd w:val="0"/>
      <w:spacing w:before="60" w:after="60" w:line="360" w:lineRule="auto"/>
      <w:ind w:leftChars="200" w:left="100" w:hangingChars="200" w:hanging="200"/>
      <w:textAlignment w:val="baseline"/>
    </w:pPr>
    <w:rPr>
      <w:kern w:val="0"/>
      <w:szCs w:val="20"/>
    </w:rPr>
  </w:style>
  <w:style w:type="paragraph" w:styleId="ad">
    <w:name w:val="List Continue"/>
    <w:basedOn w:val="a"/>
    <w:qFormat/>
    <w:rsid w:val="007B5A93"/>
    <w:pPr>
      <w:spacing w:after="120"/>
      <w:ind w:left="420"/>
    </w:pPr>
    <w:rPr>
      <w:sz w:val="21"/>
      <w:szCs w:val="20"/>
    </w:rPr>
  </w:style>
  <w:style w:type="paragraph" w:styleId="2">
    <w:name w:val="List Bullet 2"/>
    <w:basedOn w:val="a"/>
    <w:qFormat/>
    <w:rsid w:val="007B5A93"/>
    <w:pPr>
      <w:numPr>
        <w:numId w:val="3"/>
      </w:numPr>
      <w:tabs>
        <w:tab w:val="clear" w:pos="1200"/>
        <w:tab w:val="left" w:pos="780"/>
      </w:tabs>
      <w:ind w:leftChars="0" w:left="780" w:firstLineChars="0" w:firstLine="0"/>
    </w:pPr>
    <w:rPr>
      <w:sz w:val="28"/>
      <w:szCs w:val="20"/>
    </w:rPr>
  </w:style>
  <w:style w:type="paragraph" w:styleId="52">
    <w:name w:val="toc 5"/>
    <w:basedOn w:val="a"/>
    <w:next w:val="a"/>
    <w:uiPriority w:val="39"/>
    <w:qFormat/>
    <w:rsid w:val="007B5A93"/>
    <w:pPr>
      <w:ind w:left="960"/>
      <w:jc w:val="left"/>
    </w:pPr>
    <w:rPr>
      <w:sz w:val="18"/>
      <w:szCs w:val="18"/>
    </w:rPr>
  </w:style>
  <w:style w:type="paragraph" w:styleId="35">
    <w:name w:val="toc 3"/>
    <w:basedOn w:val="a"/>
    <w:next w:val="a"/>
    <w:uiPriority w:val="39"/>
    <w:qFormat/>
    <w:rsid w:val="007B5A93"/>
    <w:pPr>
      <w:ind w:left="480"/>
      <w:jc w:val="left"/>
    </w:pPr>
    <w:rPr>
      <w:iCs/>
      <w:sz w:val="20"/>
      <w:szCs w:val="20"/>
    </w:rPr>
  </w:style>
  <w:style w:type="paragraph" w:styleId="ae">
    <w:name w:val="Plain Text"/>
    <w:basedOn w:val="a"/>
    <w:link w:val="af"/>
    <w:qFormat/>
    <w:rsid w:val="007B5A93"/>
    <w:rPr>
      <w:rFonts w:ascii="宋体" w:hAnsi="Courier New"/>
      <w:snapToGrid w:val="0"/>
      <w:kern w:val="0"/>
      <w:szCs w:val="21"/>
    </w:rPr>
  </w:style>
  <w:style w:type="paragraph" w:styleId="53">
    <w:name w:val="List Bullet 5"/>
    <w:basedOn w:val="a"/>
    <w:qFormat/>
    <w:rsid w:val="007B5A93"/>
    <w:rPr>
      <w:sz w:val="21"/>
      <w:szCs w:val="20"/>
    </w:rPr>
  </w:style>
  <w:style w:type="paragraph" w:styleId="81">
    <w:name w:val="toc 8"/>
    <w:basedOn w:val="a"/>
    <w:next w:val="a"/>
    <w:uiPriority w:val="39"/>
    <w:qFormat/>
    <w:rsid w:val="007B5A93"/>
    <w:pPr>
      <w:ind w:left="1680"/>
      <w:jc w:val="left"/>
    </w:pPr>
    <w:rPr>
      <w:sz w:val="18"/>
      <w:szCs w:val="18"/>
    </w:rPr>
  </w:style>
  <w:style w:type="paragraph" w:styleId="af0">
    <w:name w:val="Date"/>
    <w:basedOn w:val="a"/>
    <w:next w:val="a"/>
    <w:link w:val="af1"/>
    <w:qFormat/>
    <w:rsid w:val="007B5A93"/>
    <w:pPr>
      <w:ind w:leftChars="2500" w:left="100"/>
    </w:pPr>
  </w:style>
  <w:style w:type="paragraph" w:styleId="23">
    <w:name w:val="Body Text Indent 2"/>
    <w:basedOn w:val="a"/>
    <w:link w:val="24"/>
    <w:qFormat/>
    <w:rsid w:val="007B5A93"/>
    <w:pPr>
      <w:spacing w:line="300" w:lineRule="auto"/>
      <w:ind w:firstLineChars="200" w:firstLine="480"/>
    </w:pPr>
    <w:rPr>
      <w:rFonts w:ascii="宋体" w:hAnsi="Courier New"/>
      <w:snapToGrid w:val="0"/>
      <w:kern w:val="0"/>
      <w:szCs w:val="21"/>
    </w:rPr>
  </w:style>
  <w:style w:type="paragraph" w:styleId="54">
    <w:name w:val="List Continue 5"/>
    <w:basedOn w:val="a"/>
    <w:qFormat/>
    <w:rsid w:val="007B5A93"/>
    <w:pPr>
      <w:spacing w:after="120"/>
      <w:ind w:left="2100"/>
    </w:pPr>
    <w:rPr>
      <w:sz w:val="21"/>
      <w:szCs w:val="20"/>
    </w:rPr>
  </w:style>
  <w:style w:type="paragraph" w:styleId="af2">
    <w:name w:val="Balloon Text"/>
    <w:basedOn w:val="a"/>
    <w:link w:val="af3"/>
    <w:rsid w:val="007B5A93"/>
    <w:rPr>
      <w:sz w:val="18"/>
      <w:szCs w:val="18"/>
    </w:rPr>
  </w:style>
  <w:style w:type="paragraph" w:styleId="af4">
    <w:name w:val="footer"/>
    <w:basedOn w:val="a"/>
    <w:link w:val="af5"/>
    <w:uiPriority w:val="99"/>
    <w:unhideWhenUsed/>
    <w:qFormat/>
    <w:rsid w:val="007B5A93"/>
    <w:pPr>
      <w:tabs>
        <w:tab w:val="center" w:pos="4153"/>
        <w:tab w:val="right" w:pos="8306"/>
      </w:tabs>
      <w:snapToGrid w:val="0"/>
      <w:jc w:val="left"/>
    </w:pPr>
    <w:rPr>
      <w:sz w:val="18"/>
      <w:szCs w:val="18"/>
    </w:rPr>
  </w:style>
  <w:style w:type="paragraph" w:styleId="af6">
    <w:name w:val="header"/>
    <w:basedOn w:val="a"/>
    <w:link w:val="af7"/>
    <w:uiPriority w:val="99"/>
    <w:unhideWhenUsed/>
    <w:qFormat/>
    <w:rsid w:val="007B5A93"/>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7B5A93"/>
    <w:pPr>
      <w:tabs>
        <w:tab w:val="left" w:pos="960"/>
        <w:tab w:val="right" w:leader="dot" w:pos="8749"/>
      </w:tabs>
      <w:spacing w:before="120" w:after="120"/>
      <w:jc w:val="center"/>
    </w:pPr>
    <w:rPr>
      <w:rFonts w:ascii="黑体" w:eastAsia="黑体"/>
      <w:b/>
      <w:bCs/>
      <w:caps/>
    </w:rPr>
  </w:style>
  <w:style w:type="paragraph" w:styleId="42">
    <w:name w:val="toc 4"/>
    <w:basedOn w:val="a"/>
    <w:next w:val="a"/>
    <w:uiPriority w:val="39"/>
    <w:qFormat/>
    <w:rsid w:val="007B5A93"/>
    <w:pPr>
      <w:ind w:left="720"/>
      <w:jc w:val="left"/>
    </w:pPr>
    <w:rPr>
      <w:sz w:val="18"/>
      <w:szCs w:val="18"/>
    </w:rPr>
  </w:style>
  <w:style w:type="paragraph" w:styleId="af8">
    <w:name w:val="List"/>
    <w:basedOn w:val="a"/>
    <w:qFormat/>
    <w:rsid w:val="007B5A93"/>
    <w:pPr>
      <w:adjustRightInd w:val="0"/>
      <w:spacing w:before="60" w:after="60" w:line="360" w:lineRule="auto"/>
      <w:ind w:left="200" w:hangingChars="200" w:hanging="200"/>
      <w:textAlignment w:val="baseline"/>
    </w:pPr>
    <w:rPr>
      <w:kern w:val="0"/>
      <w:szCs w:val="20"/>
    </w:rPr>
  </w:style>
  <w:style w:type="paragraph" w:styleId="61">
    <w:name w:val="toc 6"/>
    <w:basedOn w:val="a"/>
    <w:next w:val="a"/>
    <w:uiPriority w:val="39"/>
    <w:qFormat/>
    <w:rsid w:val="007B5A93"/>
    <w:pPr>
      <w:ind w:left="1200"/>
      <w:jc w:val="left"/>
    </w:pPr>
    <w:rPr>
      <w:sz w:val="18"/>
      <w:szCs w:val="18"/>
    </w:rPr>
  </w:style>
  <w:style w:type="paragraph" w:styleId="55">
    <w:name w:val="List 5"/>
    <w:basedOn w:val="a"/>
    <w:qFormat/>
    <w:rsid w:val="007B5A93"/>
    <w:pPr>
      <w:adjustRightInd w:val="0"/>
      <w:spacing w:before="60" w:after="60" w:line="360" w:lineRule="auto"/>
      <w:ind w:leftChars="800" w:left="100" w:hangingChars="200" w:hanging="200"/>
      <w:textAlignment w:val="baseline"/>
    </w:pPr>
    <w:rPr>
      <w:kern w:val="0"/>
      <w:szCs w:val="20"/>
    </w:rPr>
  </w:style>
  <w:style w:type="paragraph" w:styleId="36">
    <w:name w:val="Body Text Indent 3"/>
    <w:basedOn w:val="a"/>
    <w:link w:val="37"/>
    <w:qFormat/>
    <w:rsid w:val="007B5A93"/>
    <w:pPr>
      <w:spacing w:before="100" w:after="50" w:line="300" w:lineRule="auto"/>
      <w:ind w:firstLine="480"/>
    </w:pPr>
    <w:rPr>
      <w:color w:val="000000"/>
    </w:rPr>
  </w:style>
  <w:style w:type="paragraph" w:styleId="25">
    <w:name w:val="toc 2"/>
    <w:basedOn w:val="a"/>
    <w:next w:val="a"/>
    <w:uiPriority w:val="39"/>
    <w:qFormat/>
    <w:rsid w:val="007B5A93"/>
    <w:pPr>
      <w:tabs>
        <w:tab w:val="left" w:pos="1418"/>
        <w:tab w:val="right" w:leader="dot" w:pos="9214"/>
      </w:tabs>
      <w:spacing w:line="500" w:lineRule="exact"/>
      <w:ind w:left="851"/>
      <w:jc w:val="left"/>
    </w:pPr>
    <w:rPr>
      <w:rFonts w:ascii="黑体" w:eastAsia="黑体" w:hAnsi="宋体"/>
      <w:smallCaps/>
    </w:rPr>
  </w:style>
  <w:style w:type="paragraph" w:styleId="91">
    <w:name w:val="toc 9"/>
    <w:basedOn w:val="a"/>
    <w:next w:val="a"/>
    <w:uiPriority w:val="39"/>
    <w:qFormat/>
    <w:rsid w:val="007B5A93"/>
    <w:pPr>
      <w:ind w:left="1920"/>
      <w:jc w:val="left"/>
    </w:pPr>
    <w:rPr>
      <w:sz w:val="18"/>
      <w:szCs w:val="18"/>
    </w:rPr>
  </w:style>
  <w:style w:type="paragraph" w:styleId="26">
    <w:name w:val="Body Text 2"/>
    <w:basedOn w:val="a"/>
    <w:link w:val="27"/>
    <w:qFormat/>
    <w:rsid w:val="007B5A93"/>
    <w:pPr>
      <w:spacing w:before="100"/>
    </w:pPr>
    <w:rPr>
      <w:sz w:val="21"/>
    </w:rPr>
  </w:style>
  <w:style w:type="paragraph" w:styleId="43">
    <w:name w:val="List 4"/>
    <w:basedOn w:val="a"/>
    <w:qFormat/>
    <w:rsid w:val="007B5A93"/>
    <w:pPr>
      <w:adjustRightInd w:val="0"/>
      <w:spacing w:before="60" w:after="60" w:line="360" w:lineRule="auto"/>
      <w:ind w:leftChars="600" w:left="100" w:hangingChars="200" w:hanging="200"/>
      <w:textAlignment w:val="baseline"/>
    </w:pPr>
    <w:rPr>
      <w:kern w:val="0"/>
      <w:szCs w:val="20"/>
    </w:rPr>
  </w:style>
  <w:style w:type="paragraph" w:styleId="af9">
    <w:name w:val="Normal (Web)"/>
    <w:basedOn w:val="a"/>
    <w:uiPriority w:val="99"/>
    <w:qFormat/>
    <w:rsid w:val="007B5A93"/>
    <w:pPr>
      <w:widowControl/>
      <w:spacing w:before="100" w:beforeAutospacing="1" w:after="100" w:afterAutospacing="1"/>
      <w:jc w:val="left"/>
    </w:pPr>
    <w:rPr>
      <w:rFonts w:ascii="宋体" w:hAnsi="宋体" w:cs="宋体"/>
      <w:kern w:val="0"/>
    </w:rPr>
  </w:style>
  <w:style w:type="paragraph" w:styleId="38">
    <w:name w:val="List Continue 3"/>
    <w:basedOn w:val="a"/>
    <w:qFormat/>
    <w:rsid w:val="007B5A93"/>
    <w:pPr>
      <w:spacing w:after="120"/>
      <w:ind w:left="1260"/>
    </w:pPr>
    <w:rPr>
      <w:sz w:val="21"/>
      <w:szCs w:val="20"/>
    </w:rPr>
  </w:style>
  <w:style w:type="paragraph" w:styleId="12">
    <w:name w:val="index 1"/>
    <w:basedOn w:val="a"/>
    <w:next w:val="a"/>
    <w:qFormat/>
    <w:rsid w:val="007B5A93"/>
    <w:pPr>
      <w:tabs>
        <w:tab w:val="left" w:pos="426"/>
      </w:tabs>
      <w:adjustRightInd w:val="0"/>
      <w:spacing w:line="360" w:lineRule="auto"/>
      <w:textAlignment w:val="baseline"/>
    </w:pPr>
    <w:rPr>
      <w:rFonts w:ascii="Arial" w:hAnsi="Arial"/>
      <w:kern w:val="0"/>
      <w:szCs w:val="20"/>
    </w:rPr>
  </w:style>
  <w:style w:type="paragraph" w:styleId="afa">
    <w:name w:val="Title"/>
    <w:basedOn w:val="a"/>
    <w:next w:val="a"/>
    <w:link w:val="afb"/>
    <w:qFormat/>
    <w:rsid w:val="007B5A93"/>
    <w:pPr>
      <w:spacing w:before="240" w:after="60"/>
      <w:jc w:val="center"/>
      <w:outlineLvl w:val="0"/>
    </w:pPr>
    <w:rPr>
      <w:rFonts w:ascii="Cambria" w:hAnsi="Cambria"/>
      <w:b/>
      <w:bCs/>
      <w:sz w:val="32"/>
      <w:szCs w:val="32"/>
    </w:rPr>
  </w:style>
  <w:style w:type="paragraph" w:styleId="afc">
    <w:name w:val="annotation subject"/>
    <w:basedOn w:val="a7"/>
    <w:next w:val="a7"/>
    <w:link w:val="afd"/>
    <w:semiHidden/>
    <w:qFormat/>
    <w:rsid w:val="007B5A93"/>
    <w:rPr>
      <w:b/>
      <w:bCs/>
    </w:rPr>
  </w:style>
  <w:style w:type="paragraph" w:styleId="afe">
    <w:name w:val="Body Text First Indent"/>
    <w:basedOn w:val="a9"/>
    <w:link w:val="aff"/>
    <w:qFormat/>
    <w:rsid w:val="007B5A93"/>
    <w:pPr>
      <w:spacing w:after="120"/>
      <w:ind w:firstLine="420"/>
    </w:pPr>
    <w:rPr>
      <w:rFonts w:ascii="Times New Roman" w:hAnsi="Times New Roman"/>
      <w:snapToGrid/>
      <w:kern w:val="2"/>
      <w:sz w:val="21"/>
      <w:szCs w:val="20"/>
    </w:rPr>
  </w:style>
  <w:style w:type="paragraph" w:styleId="28">
    <w:name w:val="Body Text First Indent 2"/>
    <w:basedOn w:val="ab"/>
    <w:link w:val="29"/>
    <w:qFormat/>
    <w:rsid w:val="007B5A93"/>
    <w:pPr>
      <w:spacing w:after="120"/>
      <w:ind w:left="420" w:firstLineChars="0" w:firstLine="210"/>
    </w:pPr>
    <w:rPr>
      <w:rFonts w:ascii="Times New Roman" w:hAnsi="Times New Roman"/>
      <w:snapToGrid/>
      <w:kern w:val="2"/>
      <w:sz w:val="21"/>
      <w:szCs w:val="20"/>
    </w:rPr>
  </w:style>
  <w:style w:type="table" w:styleId="aff0">
    <w:name w:val="Table Grid"/>
    <w:basedOn w:val="a1"/>
    <w:rsid w:val="007B5A93"/>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basedOn w:val="a0"/>
    <w:qFormat/>
    <w:rsid w:val="007B5A93"/>
    <w:rPr>
      <w:b/>
      <w:bCs/>
    </w:rPr>
  </w:style>
  <w:style w:type="character" w:styleId="aff2">
    <w:name w:val="page number"/>
    <w:basedOn w:val="a0"/>
    <w:qFormat/>
    <w:rsid w:val="007B5A93"/>
  </w:style>
  <w:style w:type="character" w:styleId="aff3">
    <w:name w:val="FollowedHyperlink"/>
    <w:basedOn w:val="a0"/>
    <w:qFormat/>
    <w:rsid w:val="007B5A93"/>
    <w:rPr>
      <w:color w:val="800080"/>
      <w:u w:val="single"/>
    </w:rPr>
  </w:style>
  <w:style w:type="character" w:styleId="aff4">
    <w:name w:val="Hyperlink"/>
    <w:basedOn w:val="a0"/>
    <w:uiPriority w:val="99"/>
    <w:qFormat/>
    <w:rsid w:val="007B5A93"/>
    <w:rPr>
      <w:color w:val="0000FF"/>
      <w:u w:val="single"/>
    </w:rPr>
  </w:style>
  <w:style w:type="character" w:styleId="aff5">
    <w:name w:val="annotation reference"/>
    <w:basedOn w:val="a0"/>
    <w:qFormat/>
    <w:rsid w:val="007B5A93"/>
    <w:rPr>
      <w:sz w:val="21"/>
      <w:szCs w:val="21"/>
    </w:rPr>
  </w:style>
  <w:style w:type="character" w:customStyle="1" w:styleId="10">
    <w:name w:val="标题 1 字符"/>
    <w:basedOn w:val="a0"/>
    <w:link w:val="1"/>
    <w:qFormat/>
    <w:rsid w:val="007B5A93"/>
    <w:rPr>
      <w:rFonts w:ascii="宋体" w:eastAsia="宋体" w:hAnsi="Courier New" w:cs="Times New Roman"/>
      <w:b/>
      <w:bCs/>
      <w:snapToGrid w:val="0"/>
      <w:kern w:val="44"/>
      <w:sz w:val="28"/>
      <w:szCs w:val="44"/>
    </w:rPr>
  </w:style>
  <w:style w:type="character" w:customStyle="1" w:styleId="21">
    <w:name w:val="标题 2 字符"/>
    <w:basedOn w:val="a0"/>
    <w:link w:val="20"/>
    <w:qFormat/>
    <w:rsid w:val="007B5A93"/>
    <w:rPr>
      <w:rFonts w:ascii="宋体" w:eastAsia="宋体" w:hAnsi="Arial" w:cs="Times New Roman"/>
      <w:b/>
      <w:bCs/>
      <w:snapToGrid w:val="0"/>
      <w:kern w:val="0"/>
      <w:sz w:val="24"/>
      <w:szCs w:val="32"/>
    </w:rPr>
  </w:style>
  <w:style w:type="character" w:customStyle="1" w:styleId="41">
    <w:name w:val="标题 4 字符"/>
    <w:basedOn w:val="a0"/>
    <w:link w:val="4"/>
    <w:qFormat/>
    <w:rsid w:val="007B5A93"/>
    <w:rPr>
      <w:rFonts w:ascii="宋体" w:eastAsia="宋体" w:hAnsi="Arial" w:cs="Times New Roman"/>
      <w:bCs/>
      <w:snapToGrid w:val="0"/>
      <w:kern w:val="0"/>
      <w:sz w:val="24"/>
      <w:szCs w:val="28"/>
    </w:rPr>
  </w:style>
  <w:style w:type="character" w:customStyle="1" w:styleId="31">
    <w:name w:val="标题 3 字符"/>
    <w:basedOn w:val="a0"/>
    <w:link w:val="30"/>
    <w:qFormat/>
    <w:rsid w:val="007B5A93"/>
    <w:rPr>
      <w:rFonts w:ascii="宋体" w:eastAsia="宋体" w:hAnsi="Courier New" w:cs="Times New Roman"/>
      <w:b/>
      <w:bCs/>
      <w:snapToGrid w:val="0"/>
      <w:kern w:val="0"/>
      <w:sz w:val="24"/>
      <w:szCs w:val="32"/>
    </w:rPr>
  </w:style>
  <w:style w:type="character" w:customStyle="1" w:styleId="51">
    <w:name w:val="标题 5 字符"/>
    <w:basedOn w:val="a0"/>
    <w:link w:val="5"/>
    <w:qFormat/>
    <w:rsid w:val="007B5A93"/>
    <w:rPr>
      <w:rFonts w:ascii="宋体" w:eastAsia="宋体" w:hAnsi="Courier New" w:cs="Times New Roman"/>
      <w:bCs/>
      <w:snapToGrid w:val="0"/>
      <w:kern w:val="0"/>
      <w:sz w:val="24"/>
      <w:szCs w:val="28"/>
    </w:rPr>
  </w:style>
  <w:style w:type="character" w:customStyle="1" w:styleId="60">
    <w:name w:val="标题 6 字符"/>
    <w:basedOn w:val="a0"/>
    <w:link w:val="6"/>
    <w:qFormat/>
    <w:rsid w:val="007B5A93"/>
    <w:rPr>
      <w:rFonts w:ascii="宋体" w:eastAsia="宋体" w:hAnsi="Arial" w:cs="Times New Roman"/>
      <w:bCs/>
      <w:snapToGrid w:val="0"/>
      <w:kern w:val="0"/>
      <w:sz w:val="24"/>
      <w:szCs w:val="21"/>
    </w:rPr>
  </w:style>
  <w:style w:type="character" w:customStyle="1" w:styleId="70">
    <w:name w:val="标题 7 字符"/>
    <w:basedOn w:val="a0"/>
    <w:link w:val="7"/>
    <w:qFormat/>
    <w:rsid w:val="007B5A93"/>
    <w:rPr>
      <w:rFonts w:ascii="Times New Roman" w:eastAsia="宋体" w:hAnsi="Times New Roman" w:cs="Times New Roman"/>
      <w:b/>
      <w:bCs/>
      <w:sz w:val="24"/>
      <w:szCs w:val="24"/>
    </w:rPr>
  </w:style>
  <w:style w:type="character" w:customStyle="1" w:styleId="80">
    <w:name w:val="标题 8 字符"/>
    <w:basedOn w:val="a0"/>
    <w:link w:val="8"/>
    <w:qFormat/>
    <w:rsid w:val="007B5A93"/>
    <w:rPr>
      <w:rFonts w:ascii="Arial" w:eastAsia="黑体" w:hAnsi="Arial" w:cs="Times New Roman"/>
      <w:sz w:val="24"/>
      <w:szCs w:val="24"/>
    </w:rPr>
  </w:style>
  <w:style w:type="character" w:customStyle="1" w:styleId="90">
    <w:name w:val="标题 9 字符"/>
    <w:basedOn w:val="a0"/>
    <w:link w:val="9"/>
    <w:rsid w:val="007B5A93"/>
    <w:rPr>
      <w:rFonts w:ascii="宋体" w:eastAsia="宋体" w:hAnsi="Arial" w:cs="Times New Roman"/>
      <w:b/>
      <w:snapToGrid w:val="0"/>
      <w:kern w:val="0"/>
      <w:sz w:val="28"/>
      <w:szCs w:val="21"/>
    </w:rPr>
  </w:style>
  <w:style w:type="character" w:customStyle="1" w:styleId="af7">
    <w:name w:val="页眉 字符"/>
    <w:basedOn w:val="a0"/>
    <w:link w:val="af6"/>
    <w:uiPriority w:val="99"/>
    <w:qFormat/>
    <w:rsid w:val="007B5A93"/>
    <w:rPr>
      <w:sz w:val="18"/>
      <w:szCs w:val="18"/>
    </w:rPr>
  </w:style>
  <w:style w:type="character" w:customStyle="1" w:styleId="af5">
    <w:name w:val="页脚 字符"/>
    <w:basedOn w:val="a0"/>
    <w:link w:val="af4"/>
    <w:uiPriority w:val="99"/>
    <w:qFormat/>
    <w:rsid w:val="007B5A93"/>
    <w:rPr>
      <w:sz w:val="18"/>
      <w:szCs w:val="18"/>
    </w:rPr>
  </w:style>
  <w:style w:type="paragraph" w:customStyle="1" w:styleId="Char">
    <w:name w:val="Char"/>
    <w:basedOn w:val="a"/>
    <w:qFormat/>
    <w:rsid w:val="007B5A93"/>
    <w:rPr>
      <w:sz w:val="21"/>
    </w:rPr>
  </w:style>
  <w:style w:type="character" w:customStyle="1" w:styleId="Char1">
    <w:name w:val="纯文本 Char1"/>
    <w:basedOn w:val="a0"/>
    <w:qFormat/>
    <w:rsid w:val="007B5A93"/>
    <w:rPr>
      <w:rFonts w:ascii="宋体" w:eastAsia="宋体" w:hAnsi="Courier New" w:cs="Times New Roman"/>
      <w:snapToGrid w:val="0"/>
      <w:kern w:val="0"/>
      <w:sz w:val="24"/>
      <w:szCs w:val="21"/>
    </w:rPr>
  </w:style>
  <w:style w:type="character" w:customStyle="1" w:styleId="af">
    <w:name w:val="纯文本 字符"/>
    <w:basedOn w:val="a0"/>
    <w:link w:val="ae"/>
    <w:qFormat/>
    <w:rsid w:val="007B5A93"/>
    <w:rPr>
      <w:rFonts w:ascii="宋体" w:eastAsia="宋体" w:hAnsi="Courier New" w:cs="Courier New"/>
      <w:szCs w:val="21"/>
    </w:rPr>
  </w:style>
  <w:style w:type="paragraph" w:customStyle="1" w:styleId="13">
    <w:name w:val="样式1"/>
    <w:basedOn w:val="a"/>
    <w:link w:val="1Char"/>
    <w:rsid w:val="007B5A93"/>
    <w:pPr>
      <w:adjustRightInd w:val="0"/>
      <w:spacing w:line="420" w:lineRule="auto"/>
      <w:jc w:val="center"/>
      <w:textAlignment w:val="baseline"/>
    </w:pPr>
    <w:rPr>
      <w:rFonts w:ascii="宋体"/>
      <w:kern w:val="0"/>
      <w:szCs w:val="20"/>
    </w:rPr>
  </w:style>
  <w:style w:type="character" w:customStyle="1" w:styleId="af1">
    <w:name w:val="日期 字符"/>
    <w:basedOn w:val="a0"/>
    <w:link w:val="af0"/>
    <w:qFormat/>
    <w:rsid w:val="007B5A93"/>
    <w:rPr>
      <w:rFonts w:ascii="Times New Roman" w:eastAsia="宋体" w:hAnsi="Times New Roman" w:cs="Times New Roman"/>
      <w:sz w:val="24"/>
      <w:szCs w:val="24"/>
    </w:rPr>
  </w:style>
  <w:style w:type="character" w:customStyle="1" w:styleId="24">
    <w:name w:val="正文文本缩进 2 字符"/>
    <w:basedOn w:val="a0"/>
    <w:link w:val="23"/>
    <w:qFormat/>
    <w:rsid w:val="007B5A93"/>
    <w:rPr>
      <w:rFonts w:ascii="宋体" w:eastAsia="宋体" w:hAnsi="Courier New" w:cs="Times New Roman"/>
      <w:snapToGrid w:val="0"/>
      <w:kern w:val="0"/>
      <w:sz w:val="24"/>
      <w:szCs w:val="21"/>
    </w:rPr>
  </w:style>
  <w:style w:type="paragraph" w:customStyle="1" w:styleId="40">
    <w:name w:val="正文4编0"/>
    <w:basedOn w:val="a"/>
    <w:qFormat/>
    <w:rsid w:val="007B5A93"/>
    <w:pPr>
      <w:numPr>
        <w:numId w:val="4"/>
      </w:numPr>
      <w:tabs>
        <w:tab w:val="clear" w:pos="360"/>
        <w:tab w:val="left" w:pos="567"/>
      </w:tabs>
      <w:spacing w:line="560" w:lineRule="exact"/>
    </w:pPr>
    <w:rPr>
      <w:rFonts w:ascii="宋体" w:hAnsi="Courier New"/>
      <w:snapToGrid w:val="0"/>
      <w:kern w:val="0"/>
      <w:sz w:val="28"/>
      <w:szCs w:val="20"/>
    </w:rPr>
  </w:style>
  <w:style w:type="paragraph" w:customStyle="1" w:styleId="14">
    <w:name w:val="纯文本1"/>
    <w:basedOn w:val="a"/>
    <w:qFormat/>
    <w:rsid w:val="007B5A93"/>
    <w:pPr>
      <w:adjustRightInd w:val="0"/>
      <w:ind w:left="1134" w:right="-108" w:hanging="1134"/>
      <w:textAlignment w:val="baseline"/>
    </w:pPr>
    <w:rPr>
      <w:rFonts w:ascii="宋体" w:hAnsi="Courier New"/>
      <w:szCs w:val="20"/>
    </w:rPr>
  </w:style>
  <w:style w:type="character" w:customStyle="1" w:styleId="aa">
    <w:name w:val="正文文本 字符"/>
    <w:basedOn w:val="a0"/>
    <w:link w:val="a9"/>
    <w:qFormat/>
    <w:rsid w:val="007B5A93"/>
    <w:rPr>
      <w:rFonts w:ascii="宋体" w:eastAsia="宋体" w:hAnsi="Courier New" w:cs="Times New Roman"/>
      <w:snapToGrid w:val="0"/>
      <w:kern w:val="0"/>
      <w:sz w:val="24"/>
      <w:szCs w:val="21"/>
    </w:rPr>
  </w:style>
  <w:style w:type="paragraph" w:customStyle="1" w:styleId="DefinitionTerm">
    <w:name w:val="Definition Term"/>
    <w:basedOn w:val="a"/>
    <w:next w:val="DefinitionList"/>
    <w:rsid w:val="007B5A93"/>
    <w:pPr>
      <w:autoSpaceDE w:val="0"/>
      <w:autoSpaceDN w:val="0"/>
      <w:adjustRightInd w:val="0"/>
      <w:jc w:val="left"/>
    </w:pPr>
    <w:rPr>
      <w:rFonts w:ascii="宋体" w:hAnsi="Courier New"/>
      <w:snapToGrid w:val="0"/>
      <w:kern w:val="0"/>
      <w:szCs w:val="20"/>
    </w:rPr>
  </w:style>
  <w:style w:type="paragraph" w:customStyle="1" w:styleId="DefinitionList">
    <w:name w:val="Definition List"/>
    <w:basedOn w:val="a"/>
    <w:next w:val="DefinitionTerm"/>
    <w:qFormat/>
    <w:rsid w:val="007B5A93"/>
    <w:pPr>
      <w:autoSpaceDE w:val="0"/>
      <w:autoSpaceDN w:val="0"/>
      <w:adjustRightInd w:val="0"/>
      <w:ind w:left="360"/>
      <w:jc w:val="left"/>
    </w:pPr>
    <w:rPr>
      <w:rFonts w:ascii="宋体" w:hAnsi="Courier New"/>
      <w:snapToGrid w:val="0"/>
      <w:kern w:val="0"/>
      <w:szCs w:val="20"/>
    </w:rPr>
  </w:style>
  <w:style w:type="character" w:customStyle="1" w:styleId="ac">
    <w:name w:val="正文文本缩进 字符"/>
    <w:basedOn w:val="a0"/>
    <w:link w:val="ab"/>
    <w:qFormat/>
    <w:rsid w:val="007B5A93"/>
    <w:rPr>
      <w:rFonts w:ascii="宋体" w:eastAsia="宋体" w:hAnsi="Courier New" w:cs="Times New Roman"/>
      <w:snapToGrid w:val="0"/>
      <w:kern w:val="0"/>
      <w:sz w:val="28"/>
      <w:szCs w:val="21"/>
    </w:rPr>
  </w:style>
  <w:style w:type="character" w:customStyle="1" w:styleId="Definition">
    <w:name w:val="Definition"/>
    <w:qFormat/>
    <w:rsid w:val="007B5A93"/>
    <w:rPr>
      <w:i/>
    </w:rPr>
  </w:style>
  <w:style w:type="character" w:customStyle="1" w:styleId="a6">
    <w:name w:val="文档结构图 字符"/>
    <w:basedOn w:val="a0"/>
    <w:link w:val="a5"/>
    <w:semiHidden/>
    <w:qFormat/>
    <w:rsid w:val="007B5A93"/>
    <w:rPr>
      <w:rFonts w:ascii="Times New Roman" w:eastAsia="宋体" w:hAnsi="Times New Roman" w:cs="Times New Roman"/>
      <w:sz w:val="24"/>
      <w:szCs w:val="24"/>
      <w:shd w:val="clear" w:color="auto" w:fill="000080"/>
    </w:rPr>
  </w:style>
  <w:style w:type="character" w:customStyle="1" w:styleId="a8">
    <w:name w:val="批注文字 字符"/>
    <w:basedOn w:val="a0"/>
    <w:link w:val="a7"/>
    <w:semiHidden/>
    <w:rsid w:val="007B5A93"/>
    <w:rPr>
      <w:rFonts w:ascii="Times New Roman" w:eastAsia="宋体" w:hAnsi="Times New Roman" w:cs="Times New Roman"/>
      <w:sz w:val="24"/>
      <w:szCs w:val="24"/>
    </w:rPr>
  </w:style>
  <w:style w:type="character" w:customStyle="1" w:styleId="37">
    <w:name w:val="正文文本缩进 3 字符"/>
    <w:basedOn w:val="a0"/>
    <w:link w:val="36"/>
    <w:qFormat/>
    <w:rsid w:val="007B5A93"/>
    <w:rPr>
      <w:rFonts w:ascii="Times New Roman" w:eastAsia="宋体" w:hAnsi="Times New Roman" w:cs="Times New Roman"/>
      <w:color w:val="000000"/>
      <w:sz w:val="24"/>
      <w:szCs w:val="24"/>
    </w:rPr>
  </w:style>
  <w:style w:type="paragraph" w:customStyle="1" w:styleId="H2">
    <w:name w:val="H2"/>
    <w:basedOn w:val="a"/>
    <w:next w:val="a"/>
    <w:qFormat/>
    <w:rsid w:val="007B5A93"/>
    <w:pPr>
      <w:keepNext/>
      <w:autoSpaceDE w:val="0"/>
      <w:autoSpaceDN w:val="0"/>
      <w:adjustRightInd w:val="0"/>
      <w:spacing w:before="100" w:after="100"/>
      <w:jc w:val="left"/>
      <w:outlineLvl w:val="2"/>
    </w:pPr>
    <w:rPr>
      <w:rFonts w:ascii="宋体" w:hAnsi="Courier New"/>
      <w:b/>
      <w:snapToGrid w:val="0"/>
      <w:kern w:val="0"/>
      <w:sz w:val="36"/>
      <w:szCs w:val="20"/>
    </w:rPr>
  </w:style>
  <w:style w:type="character" w:customStyle="1" w:styleId="af3">
    <w:name w:val="批注框文本 字符"/>
    <w:basedOn w:val="a0"/>
    <w:link w:val="af2"/>
    <w:qFormat/>
    <w:rsid w:val="007B5A93"/>
    <w:rPr>
      <w:rFonts w:ascii="Times New Roman" w:eastAsia="宋体" w:hAnsi="Times New Roman" w:cs="Times New Roman"/>
      <w:sz w:val="18"/>
      <w:szCs w:val="18"/>
    </w:rPr>
  </w:style>
  <w:style w:type="character" w:customStyle="1" w:styleId="27">
    <w:name w:val="正文文本 2 字符"/>
    <w:basedOn w:val="a0"/>
    <w:link w:val="26"/>
    <w:qFormat/>
    <w:rsid w:val="007B5A93"/>
    <w:rPr>
      <w:rFonts w:ascii="Times New Roman" w:eastAsia="宋体" w:hAnsi="Times New Roman" w:cs="Times New Roman"/>
      <w:szCs w:val="24"/>
    </w:rPr>
  </w:style>
  <w:style w:type="paragraph" w:customStyle="1" w:styleId="1111">
    <w:name w:val="1.1.1.1"/>
    <w:basedOn w:val="a"/>
    <w:link w:val="1111Char"/>
    <w:qFormat/>
    <w:rsid w:val="007B5A93"/>
    <w:pPr>
      <w:tabs>
        <w:tab w:val="left" w:pos="1134"/>
      </w:tabs>
      <w:adjustRightInd w:val="0"/>
      <w:spacing w:before="60" w:after="60" w:line="360" w:lineRule="atLeast"/>
      <w:ind w:left="1134" w:hanging="1134"/>
      <w:textAlignment w:val="baseline"/>
    </w:pPr>
    <w:rPr>
      <w:rFonts w:ascii="Arial" w:hAnsi="Arial"/>
      <w:kern w:val="0"/>
      <w:sz w:val="21"/>
      <w:szCs w:val="20"/>
    </w:rPr>
  </w:style>
  <w:style w:type="paragraph" w:customStyle="1" w:styleId="MM">
    <w:name w:val="MM"/>
    <w:basedOn w:val="a"/>
    <w:rsid w:val="007B5A93"/>
    <w:pPr>
      <w:adjustRightInd w:val="0"/>
      <w:spacing w:before="60" w:after="60" w:line="360" w:lineRule="atLeast"/>
      <w:ind w:left="1560" w:hanging="426"/>
      <w:textAlignment w:val="baseline"/>
    </w:pPr>
    <w:rPr>
      <w:rFonts w:ascii="宋体"/>
      <w:spacing w:val="5"/>
      <w:kern w:val="0"/>
      <w:szCs w:val="20"/>
    </w:rPr>
  </w:style>
  <w:style w:type="paragraph" w:customStyle="1" w:styleId="2a">
    <w:name w:val="样式2"/>
    <w:basedOn w:val="af6"/>
    <w:rsid w:val="007B5A93"/>
    <w:pPr>
      <w:pBdr>
        <w:bottom w:val="none" w:sz="0" w:space="0" w:color="auto"/>
      </w:pBdr>
    </w:pPr>
  </w:style>
  <w:style w:type="paragraph" w:customStyle="1" w:styleId="CharCharCharCharCharCharCharCharCharCharCharCharChar">
    <w:name w:val="Char Char Char Char Char Char Char Char Char Char Char Char Char"/>
    <w:basedOn w:val="a"/>
    <w:qFormat/>
    <w:rsid w:val="007B5A93"/>
    <w:pPr>
      <w:spacing w:beforeLines="100"/>
    </w:pPr>
    <w:rPr>
      <w:sz w:val="21"/>
    </w:rPr>
  </w:style>
  <w:style w:type="paragraph" w:customStyle="1" w:styleId="ParaCharCharCharChar">
    <w:name w:val="默认段落字体 Para Char Char Char Char"/>
    <w:basedOn w:val="a"/>
    <w:qFormat/>
    <w:rsid w:val="007B5A93"/>
    <w:rPr>
      <w:sz w:val="21"/>
    </w:rPr>
  </w:style>
  <w:style w:type="paragraph" w:customStyle="1" w:styleId="Char11">
    <w:name w:val="Char11"/>
    <w:basedOn w:val="a"/>
    <w:qFormat/>
    <w:rsid w:val="007B5A93"/>
    <w:rPr>
      <w:sz w:val="21"/>
    </w:rPr>
  </w:style>
  <w:style w:type="character" w:customStyle="1" w:styleId="afd">
    <w:name w:val="批注主题 字符"/>
    <w:basedOn w:val="a8"/>
    <w:link w:val="afc"/>
    <w:semiHidden/>
    <w:qFormat/>
    <w:rsid w:val="007B5A93"/>
    <w:rPr>
      <w:rFonts w:ascii="Times New Roman" w:eastAsia="宋体" w:hAnsi="Times New Roman" w:cs="Times New Roman"/>
      <w:b/>
      <w:bCs/>
      <w:sz w:val="24"/>
      <w:szCs w:val="24"/>
    </w:rPr>
  </w:style>
  <w:style w:type="paragraph" w:customStyle="1" w:styleId="aff6">
    <w:name w:val="封面标准名称"/>
    <w:qFormat/>
    <w:rsid w:val="007B5A93"/>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sz w:val="52"/>
    </w:rPr>
  </w:style>
  <w:style w:type="paragraph" w:customStyle="1" w:styleId="biao">
    <w:name w:val="biao"/>
    <w:basedOn w:val="a"/>
    <w:rsid w:val="007B5A93"/>
    <w:pPr>
      <w:tabs>
        <w:tab w:val="left" w:pos="1134"/>
      </w:tabs>
      <w:autoSpaceDE w:val="0"/>
      <w:autoSpaceDN w:val="0"/>
      <w:adjustRightInd w:val="0"/>
      <w:spacing w:before="60" w:after="60" w:line="360" w:lineRule="atLeast"/>
    </w:pPr>
    <w:rPr>
      <w:rFonts w:ascii="宋体"/>
      <w:kern w:val="0"/>
      <w:szCs w:val="20"/>
    </w:rPr>
  </w:style>
  <w:style w:type="paragraph" w:customStyle="1" w:styleId="2b">
    <w:name w:val="表格2"/>
    <w:basedOn w:val="a"/>
    <w:qFormat/>
    <w:rsid w:val="007B5A93"/>
    <w:pPr>
      <w:spacing w:line="400" w:lineRule="exact"/>
      <w:jc w:val="center"/>
    </w:pPr>
    <w:rPr>
      <w:rFonts w:ascii="宋体" w:hAnsi="宋体"/>
      <w:sz w:val="21"/>
      <w:szCs w:val="20"/>
    </w:rPr>
  </w:style>
  <w:style w:type="paragraph" w:customStyle="1" w:styleId="NN">
    <w:name w:val="NN"/>
    <w:basedOn w:val="a"/>
    <w:qFormat/>
    <w:rsid w:val="007B5A93"/>
    <w:pPr>
      <w:tabs>
        <w:tab w:val="left" w:pos="1080"/>
      </w:tabs>
      <w:autoSpaceDE w:val="0"/>
      <w:autoSpaceDN w:val="0"/>
      <w:adjustRightInd w:val="0"/>
      <w:spacing w:before="60" w:after="60" w:line="360" w:lineRule="atLeast"/>
      <w:ind w:left="1134"/>
    </w:pPr>
    <w:rPr>
      <w:rFonts w:ascii="宋体"/>
      <w:kern w:val="0"/>
      <w:szCs w:val="20"/>
    </w:rPr>
  </w:style>
  <w:style w:type="paragraph" w:customStyle="1" w:styleId="1111A">
    <w:name w:val="1.1.1.1A"/>
    <w:basedOn w:val="1111"/>
    <w:qFormat/>
    <w:rsid w:val="007B5A93"/>
    <w:pPr>
      <w:tabs>
        <w:tab w:val="clear" w:pos="1134"/>
        <w:tab w:val="left" w:pos="1843"/>
        <w:tab w:val="left" w:pos="26875"/>
      </w:tabs>
      <w:autoSpaceDE w:val="0"/>
      <w:autoSpaceDN w:val="0"/>
      <w:ind w:left="1560" w:hanging="426"/>
      <w:textAlignment w:val="auto"/>
    </w:pPr>
    <w:rPr>
      <w:sz w:val="24"/>
    </w:rPr>
  </w:style>
  <w:style w:type="paragraph" w:customStyle="1" w:styleId="1111A-1">
    <w:name w:val="1.1.1.1A-1"/>
    <w:basedOn w:val="1111A"/>
    <w:rsid w:val="007B5A93"/>
    <w:pPr>
      <w:tabs>
        <w:tab w:val="clear" w:pos="1843"/>
        <w:tab w:val="left" w:pos="1985"/>
      </w:tabs>
      <w:ind w:left="1985" w:hanging="425"/>
    </w:pPr>
  </w:style>
  <w:style w:type="paragraph" w:customStyle="1" w:styleId="CharCharCharChar1CharChar">
    <w:name w:val="Char Char Char Char1 Char Char"/>
    <w:basedOn w:val="a"/>
    <w:qFormat/>
    <w:rsid w:val="007B5A93"/>
    <w:rPr>
      <w:sz w:val="21"/>
    </w:rPr>
  </w:style>
  <w:style w:type="paragraph" w:customStyle="1" w:styleId="Normalab">
    <w:name w:val="Normalab"/>
    <w:basedOn w:val="a"/>
    <w:rsid w:val="007B5A93"/>
    <w:pPr>
      <w:tabs>
        <w:tab w:val="left" w:pos="0"/>
        <w:tab w:val="left" w:pos="1134"/>
        <w:tab w:val="left" w:pos="8505"/>
      </w:tabs>
      <w:autoSpaceDE w:val="0"/>
      <w:autoSpaceDN w:val="0"/>
      <w:adjustRightInd w:val="0"/>
      <w:spacing w:before="60" w:after="60" w:line="360" w:lineRule="atLeast"/>
      <w:ind w:left="1843" w:hanging="1134"/>
    </w:pPr>
    <w:rPr>
      <w:rFonts w:ascii="Arial" w:hAnsi="Arial"/>
      <w:kern w:val="0"/>
      <w:szCs w:val="20"/>
    </w:rPr>
  </w:style>
  <w:style w:type="paragraph" w:customStyle="1" w:styleId="CharChar">
    <w:name w:val="Char Char"/>
    <w:basedOn w:val="a"/>
    <w:qFormat/>
    <w:rsid w:val="007B5A93"/>
    <w:rPr>
      <w:sz w:val="21"/>
    </w:rPr>
  </w:style>
  <w:style w:type="paragraph" w:customStyle="1" w:styleId="Default">
    <w:name w:val="Default"/>
    <w:rsid w:val="007B5A93"/>
    <w:pPr>
      <w:widowControl w:val="0"/>
      <w:autoSpaceDE w:val="0"/>
      <w:autoSpaceDN w:val="0"/>
      <w:adjustRightInd w:val="0"/>
    </w:pPr>
    <w:rPr>
      <w:rFonts w:ascii="宋体" w:eastAsia="宋体" w:hAnsi="Times New Roman" w:cs="宋体"/>
      <w:color w:val="000000"/>
      <w:sz w:val="24"/>
      <w:szCs w:val="24"/>
    </w:rPr>
  </w:style>
  <w:style w:type="paragraph" w:customStyle="1" w:styleId="CharCharCharChar">
    <w:name w:val="Char Char Char Char"/>
    <w:basedOn w:val="a"/>
    <w:qFormat/>
    <w:rsid w:val="007B5A93"/>
    <w:pPr>
      <w:spacing w:line="360" w:lineRule="auto"/>
      <w:ind w:firstLineChars="200" w:firstLine="480"/>
    </w:pPr>
    <w:rPr>
      <w:rFonts w:ascii="宋体" w:hAnsi="宋体" w:cs="宋体"/>
    </w:rPr>
  </w:style>
  <w:style w:type="paragraph" w:customStyle="1" w:styleId="CharCharCharCharCharCharChar">
    <w:name w:val="Char Char Char Char Char Char Char"/>
    <w:basedOn w:val="a"/>
    <w:qFormat/>
    <w:rsid w:val="007B5A93"/>
    <w:rPr>
      <w:sz w:val="21"/>
    </w:rPr>
  </w:style>
  <w:style w:type="paragraph" w:customStyle="1" w:styleId="15">
    <w:name w:val="表格1"/>
    <w:basedOn w:val="a"/>
    <w:qFormat/>
    <w:rsid w:val="007B5A93"/>
    <w:pPr>
      <w:spacing w:line="400" w:lineRule="exact"/>
    </w:pPr>
    <w:rPr>
      <w:rFonts w:ascii="宋体" w:hAnsi="宋体"/>
      <w:sz w:val="21"/>
      <w:szCs w:val="20"/>
    </w:rPr>
  </w:style>
  <w:style w:type="paragraph" w:customStyle="1" w:styleId="aff7">
    <w:name w:val="工程建设公式标题"/>
    <w:basedOn w:val="a"/>
    <w:qFormat/>
    <w:rsid w:val="007B5A93"/>
    <w:pPr>
      <w:widowControl/>
      <w:tabs>
        <w:tab w:val="left" w:pos="1611"/>
      </w:tabs>
      <w:jc w:val="center"/>
      <w:outlineLvl w:val="6"/>
    </w:pPr>
    <w:rPr>
      <w:rFonts w:ascii="黑体" w:eastAsia="黑体"/>
      <w:kern w:val="0"/>
      <w:sz w:val="21"/>
      <w:szCs w:val="20"/>
    </w:rPr>
  </w:style>
  <w:style w:type="paragraph" w:customStyle="1" w:styleId="ParaCharCharCharCharChar">
    <w:name w:val="默认段落字体 Para Char Char Char Char Char"/>
    <w:basedOn w:val="a"/>
    <w:qFormat/>
    <w:rsid w:val="007B5A93"/>
    <w:rPr>
      <w:rFonts w:ascii="宋体" w:hAnsi="宋体"/>
      <w:b/>
      <w:color w:val="000000"/>
    </w:rPr>
  </w:style>
  <w:style w:type="paragraph" w:customStyle="1" w:styleId="2c">
    <w:name w:val="正文（首行进2字）"/>
    <w:basedOn w:val="a"/>
    <w:qFormat/>
    <w:rsid w:val="007B5A93"/>
    <w:pPr>
      <w:tabs>
        <w:tab w:val="left" w:pos="0"/>
      </w:tabs>
      <w:adjustRightInd w:val="0"/>
      <w:spacing w:line="360" w:lineRule="auto"/>
      <w:ind w:firstLineChars="200" w:firstLine="480"/>
    </w:pPr>
    <w:rPr>
      <w:rFonts w:ascii="Arial" w:eastAsia="仿宋_GB2312" w:hAnsi="Arial" w:cs="Arial"/>
      <w:bCs/>
    </w:rPr>
  </w:style>
  <w:style w:type="paragraph" w:customStyle="1" w:styleId="xl41">
    <w:name w:val="xl41"/>
    <w:basedOn w:val="a"/>
    <w:qFormat/>
    <w:rsid w:val="007B5A93"/>
    <w:pPr>
      <w:widowControl/>
      <w:pBdr>
        <w:bottom w:val="single" w:sz="4" w:space="0" w:color="auto"/>
        <w:right w:val="single" w:sz="4" w:space="0" w:color="auto"/>
      </w:pBdr>
      <w:spacing w:before="100" w:beforeAutospacing="1" w:after="100" w:afterAutospacing="1"/>
      <w:textAlignment w:val="center"/>
    </w:pPr>
    <w:rPr>
      <w:rFonts w:ascii="宋体" w:hAnsi="宋体"/>
      <w:kern w:val="0"/>
    </w:rPr>
  </w:style>
  <w:style w:type="paragraph" w:customStyle="1" w:styleId="1111N">
    <w:name w:val="1.1.1.1N"/>
    <w:basedOn w:val="1111"/>
    <w:qFormat/>
    <w:rsid w:val="007B5A93"/>
    <w:pPr>
      <w:tabs>
        <w:tab w:val="clear" w:pos="1134"/>
      </w:tabs>
      <w:autoSpaceDE w:val="0"/>
      <w:autoSpaceDN w:val="0"/>
      <w:ind w:firstLine="0"/>
      <w:textAlignment w:val="auto"/>
    </w:pPr>
    <w:rPr>
      <w:sz w:val="24"/>
    </w:rPr>
  </w:style>
  <w:style w:type="paragraph" w:customStyle="1" w:styleId="111">
    <w:name w:val="1.1.1"/>
    <w:basedOn w:val="a"/>
    <w:qFormat/>
    <w:rsid w:val="007B5A93"/>
    <w:pPr>
      <w:tabs>
        <w:tab w:val="left" w:pos="852"/>
      </w:tabs>
      <w:autoSpaceDE w:val="0"/>
      <w:autoSpaceDN w:val="0"/>
      <w:adjustRightInd w:val="0"/>
      <w:spacing w:line="360" w:lineRule="auto"/>
      <w:ind w:left="1278" w:hanging="1278"/>
    </w:pPr>
    <w:rPr>
      <w:rFonts w:eastAsia="黑体"/>
      <w:kern w:val="0"/>
    </w:rPr>
  </w:style>
  <w:style w:type="paragraph" w:customStyle="1" w:styleId="aff8">
    <w:name w:val="文件头"/>
    <w:basedOn w:val="a"/>
    <w:qFormat/>
    <w:rsid w:val="007B5A93"/>
    <w:pPr>
      <w:autoSpaceDE w:val="0"/>
      <w:autoSpaceDN w:val="0"/>
      <w:adjustRightInd w:val="0"/>
      <w:spacing w:before="360" w:after="360" w:line="360" w:lineRule="atLeast"/>
      <w:jc w:val="center"/>
    </w:pPr>
    <w:rPr>
      <w:rFonts w:ascii="黑体" w:eastAsia="黑体"/>
      <w:kern w:val="0"/>
      <w:sz w:val="36"/>
      <w:szCs w:val="20"/>
    </w:rPr>
  </w:style>
  <w:style w:type="paragraph" w:customStyle="1" w:styleId="BT3">
    <w:name w:val="BT3"/>
    <w:basedOn w:val="MM"/>
    <w:qFormat/>
    <w:rsid w:val="007B5A93"/>
    <w:pPr>
      <w:tabs>
        <w:tab w:val="left" w:pos="0"/>
        <w:tab w:val="left" w:pos="1134"/>
      </w:tabs>
      <w:autoSpaceDE w:val="0"/>
      <w:autoSpaceDN w:val="0"/>
      <w:ind w:left="1134" w:hanging="1134"/>
      <w:textAlignment w:val="auto"/>
    </w:pPr>
    <w:rPr>
      <w:rFonts w:ascii="Arial" w:hAnsi="Arial"/>
      <w:spacing w:val="0"/>
    </w:rPr>
  </w:style>
  <w:style w:type="paragraph" w:customStyle="1" w:styleId="MMQ">
    <w:name w:val="MMQ"/>
    <w:basedOn w:val="a"/>
    <w:qFormat/>
    <w:rsid w:val="007B5A93"/>
    <w:pPr>
      <w:autoSpaceDE w:val="0"/>
      <w:autoSpaceDN w:val="0"/>
      <w:adjustRightInd w:val="0"/>
      <w:spacing w:before="60" w:after="60" w:line="360" w:lineRule="atLeast"/>
      <w:ind w:left="1560"/>
    </w:pPr>
    <w:rPr>
      <w:rFonts w:ascii="宋体"/>
      <w:spacing w:val="5"/>
      <w:kern w:val="0"/>
      <w:szCs w:val="20"/>
    </w:rPr>
  </w:style>
  <w:style w:type="paragraph" w:customStyle="1" w:styleId="bf">
    <w:name w:val="bf"/>
    <w:basedOn w:val="aff8"/>
    <w:qFormat/>
    <w:rsid w:val="007B5A93"/>
    <w:pPr>
      <w:spacing w:before="480" w:after="480"/>
    </w:pPr>
    <w:rPr>
      <w:sz w:val="44"/>
    </w:rPr>
  </w:style>
  <w:style w:type="paragraph" w:customStyle="1" w:styleId="110">
    <w:name w:val="1.1"/>
    <w:basedOn w:val="a"/>
    <w:next w:val="111"/>
    <w:qFormat/>
    <w:rsid w:val="007B5A93"/>
    <w:pPr>
      <w:tabs>
        <w:tab w:val="left" w:pos="1134"/>
      </w:tabs>
      <w:autoSpaceDE w:val="0"/>
      <w:autoSpaceDN w:val="0"/>
      <w:adjustRightInd w:val="0"/>
      <w:spacing w:before="360" w:after="120" w:line="360" w:lineRule="atLeast"/>
    </w:pPr>
    <w:rPr>
      <w:rFonts w:eastAsia="黑体"/>
      <w:b/>
      <w:kern w:val="0"/>
      <w:sz w:val="32"/>
      <w:szCs w:val="20"/>
    </w:rPr>
  </w:style>
  <w:style w:type="paragraph" w:customStyle="1" w:styleId="1111A-n">
    <w:name w:val="1.1.1.1A-n"/>
    <w:basedOn w:val="1111"/>
    <w:qFormat/>
    <w:rsid w:val="007B5A93"/>
    <w:pPr>
      <w:tabs>
        <w:tab w:val="clear" w:pos="1134"/>
      </w:tabs>
      <w:autoSpaceDE w:val="0"/>
      <w:autoSpaceDN w:val="0"/>
      <w:ind w:left="1560" w:firstLine="0"/>
      <w:textAlignment w:val="auto"/>
    </w:pPr>
    <w:rPr>
      <w:sz w:val="24"/>
    </w:rPr>
  </w:style>
  <w:style w:type="paragraph" w:customStyle="1" w:styleId="1111A-1-a">
    <w:name w:val="1.1.1.1A-1-a"/>
    <w:basedOn w:val="1111A-1"/>
    <w:qFormat/>
    <w:rsid w:val="007B5A93"/>
    <w:pPr>
      <w:tabs>
        <w:tab w:val="clear" w:pos="1985"/>
        <w:tab w:val="clear" w:pos="26875"/>
      </w:tabs>
      <w:autoSpaceDE/>
      <w:autoSpaceDN/>
      <w:ind w:left="2410" w:hanging="426"/>
      <w:textAlignment w:val="baseline"/>
    </w:pPr>
  </w:style>
  <w:style w:type="paragraph" w:customStyle="1" w:styleId="1111A-1-n">
    <w:name w:val="1.1.1.1A-1-n"/>
    <w:basedOn w:val="1111A-1"/>
    <w:qFormat/>
    <w:rsid w:val="007B5A93"/>
    <w:pPr>
      <w:tabs>
        <w:tab w:val="clear" w:pos="1985"/>
        <w:tab w:val="clear" w:pos="26875"/>
      </w:tabs>
      <w:autoSpaceDE/>
      <w:autoSpaceDN/>
      <w:ind w:firstLine="0"/>
      <w:textAlignment w:val="baseline"/>
    </w:pPr>
  </w:style>
  <w:style w:type="paragraph" w:customStyle="1" w:styleId="BT2">
    <w:name w:val="BT2"/>
    <w:basedOn w:val="a"/>
    <w:qFormat/>
    <w:rsid w:val="007B5A93"/>
    <w:pPr>
      <w:autoSpaceDE w:val="0"/>
      <w:autoSpaceDN w:val="0"/>
      <w:adjustRightInd w:val="0"/>
      <w:spacing w:before="240" w:after="180" w:line="360" w:lineRule="atLeast"/>
    </w:pPr>
    <w:rPr>
      <w:rFonts w:ascii="Arial" w:hAnsi="Arial"/>
      <w:b/>
      <w:kern w:val="0"/>
      <w:szCs w:val="20"/>
    </w:rPr>
  </w:style>
  <w:style w:type="paragraph" w:customStyle="1" w:styleId="LL2">
    <w:name w:val="LL2"/>
    <w:basedOn w:val="LL"/>
    <w:qFormat/>
    <w:rsid w:val="007B5A93"/>
    <w:pPr>
      <w:tabs>
        <w:tab w:val="left" w:pos="1418"/>
      </w:tabs>
      <w:ind w:left="1985" w:hanging="567"/>
    </w:pPr>
  </w:style>
  <w:style w:type="paragraph" w:customStyle="1" w:styleId="LL">
    <w:name w:val="LL"/>
    <w:basedOn w:val="MM"/>
    <w:qFormat/>
    <w:rsid w:val="007B5A93"/>
    <w:pPr>
      <w:tabs>
        <w:tab w:val="left" w:pos="1134"/>
      </w:tabs>
      <w:autoSpaceDE w:val="0"/>
      <w:autoSpaceDN w:val="0"/>
      <w:ind w:firstLine="0"/>
      <w:textAlignment w:val="auto"/>
    </w:pPr>
    <w:rPr>
      <w:rFonts w:ascii="Arial" w:hAnsi="Arial"/>
      <w:spacing w:val="0"/>
    </w:rPr>
  </w:style>
  <w:style w:type="paragraph" w:customStyle="1" w:styleId="s24qjli1560sb60sa60sl360">
    <w:name w:val="s24qjli1560sb60sa60sl360"/>
    <w:qFormat/>
    <w:rsid w:val="007B5A93"/>
    <w:pPr>
      <w:widowControl w:val="0"/>
      <w:autoSpaceDE w:val="0"/>
      <w:autoSpaceDN w:val="0"/>
      <w:adjustRightInd w:val="0"/>
    </w:pPr>
    <w:rPr>
      <w:rFonts w:ascii="宋体" w:eastAsia="宋体" w:hAnsi="Times New Roman" w:cs="Times New Roman"/>
    </w:rPr>
  </w:style>
  <w:style w:type="paragraph" w:customStyle="1" w:styleId="LL3">
    <w:name w:val="LL3"/>
    <w:basedOn w:val="LL2"/>
    <w:qFormat/>
    <w:rsid w:val="007B5A93"/>
    <w:pPr>
      <w:numPr>
        <w:numId w:val="5"/>
      </w:numPr>
      <w:tabs>
        <w:tab w:val="clear" w:pos="1145"/>
      </w:tabs>
      <w:autoSpaceDE/>
      <w:autoSpaceDN/>
      <w:ind w:left="1985" w:firstLine="0"/>
      <w:textAlignment w:val="baseline"/>
    </w:pPr>
    <w:rPr>
      <w:rFonts w:ascii="宋体" w:hAnsi="Times New Roman"/>
    </w:rPr>
  </w:style>
  <w:style w:type="paragraph" w:customStyle="1" w:styleId="50">
    <w:name w:val="5"/>
    <w:basedOn w:val="a"/>
    <w:qFormat/>
    <w:rsid w:val="007B5A93"/>
    <w:pPr>
      <w:numPr>
        <w:numId w:val="6"/>
      </w:numPr>
      <w:spacing w:line="300" w:lineRule="auto"/>
    </w:pPr>
    <w:rPr>
      <w:szCs w:val="20"/>
    </w:rPr>
  </w:style>
  <w:style w:type="paragraph" w:customStyle="1" w:styleId="72">
    <w:name w:val="7"/>
    <w:basedOn w:val="a"/>
    <w:qFormat/>
    <w:rsid w:val="007B5A93"/>
    <w:pPr>
      <w:spacing w:line="300" w:lineRule="auto"/>
      <w:ind w:left="3402" w:hanging="1701"/>
    </w:pPr>
    <w:rPr>
      <w:szCs w:val="20"/>
    </w:rPr>
  </w:style>
  <w:style w:type="paragraph" w:customStyle="1" w:styleId="ww">
    <w:name w:val="ww"/>
    <w:basedOn w:val="LL"/>
    <w:qFormat/>
    <w:rsid w:val="007B5A93"/>
    <w:pPr>
      <w:tabs>
        <w:tab w:val="clear" w:pos="1134"/>
      </w:tabs>
      <w:ind w:left="1843" w:hanging="284"/>
    </w:pPr>
    <w:rPr>
      <w:rFonts w:ascii="宋体" w:hAnsi="Times New Roman"/>
      <w:spacing w:val="5"/>
    </w:rPr>
  </w:style>
  <w:style w:type="paragraph" w:customStyle="1" w:styleId="BT1">
    <w:name w:val="BT1"/>
    <w:basedOn w:val="a"/>
    <w:rsid w:val="007B5A93"/>
    <w:pPr>
      <w:tabs>
        <w:tab w:val="left" w:pos="1134"/>
      </w:tabs>
      <w:autoSpaceDE w:val="0"/>
      <w:autoSpaceDN w:val="0"/>
      <w:adjustRightInd w:val="0"/>
      <w:spacing w:before="240" w:after="240" w:line="360" w:lineRule="atLeast"/>
      <w:jc w:val="left"/>
    </w:pPr>
    <w:rPr>
      <w:rFonts w:ascii="黑体" w:eastAsia="黑体"/>
      <w:kern w:val="0"/>
      <w:sz w:val="28"/>
      <w:szCs w:val="20"/>
    </w:rPr>
  </w:style>
  <w:style w:type="paragraph" w:customStyle="1" w:styleId="biao2">
    <w:name w:val="biao2"/>
    <w:basedOn w:val="MM"/>
    <w:qFormat/>
    <w:rsid w:val="007B5A93"/>
    <w:pPr>
      <w:autoSpaceDE w:val="0"/>
      <w:autoSpaceDN w:val="0"/>
      <w:ind w:left="284" w:firstLine="0"/>
      <w:jc w:val="left"/>
      <w:textAlignment w:val="auto"/>
    </w:pPr>
    <w:rPr>
      <w:rFonts w:ascii="Arial" w:hAnsi="Arial"/>
    </w:rPr>
  </w:style>
  <w:style w:type="paragraph" w:customStyle="1" w:styleId="LL1">
    <w:name w:val="LL1"/>
    <w:basedOn w:val="a"/>
    <w:qFormat/>
    <w:rsid w:val="007B5A93"/>
    <w:pPr>
      <w:autoSpaceDE w:val="0"/>
      <w:autoSpaceDN w:val="0"/>
      <w:adjustRightInd w:val="0"/>
      <w:spacing w:before="60" w:after="60" w:line="360" w:lineRule="atLeast"/>
      <w:ind w:left="1843"/>
    </w:pPr>
    <w:rPr>
      <w:rFonts w:ascii="宋体"/>
      <w:spacing w:val="5"/>
      <w:kern w:val="0"/>
      <w:szCs w:val="20"/>
    </w:rPr>
  </w:style>
  <w:style w:type="paragraph" w:customStyle="1" w:styleId="--">
    <w:name w:val="--"/>
    <w:basedOn w:val="LL"/>
    <w:qFormat/>
    <w:rsid w:val="007B5A93"/>
    <w:pPr>
      <w:tabs>
        <w:tab w:val="clear" w:pos="1134"/>
      </w:tabs>
      <w:ind w:left="2041" w:hanging="227"/>
    </w:pPr>
    <w:rPr>
      <w:rFonts w:ascii="宋体" w:hAnsi="Times New Roman"/>
      <w:spacing w:val="5"/>
    </w:rPr>
  </w:style>
  <w:style w:type="paragraph" w:customStyle="1" w:styleId="f17hichaf0dbchaf17cgridl">
    <w:name w:val="f17hichaf0dbchaf17cgridl"/>
    <w:qFormat/>
    <w:rsid w:val="007B5A93"/>
    <w:pPr>
      <w:widowControl w:val="0"/>
      <w:autoSpaceDE w:val="0"/>
      <w:autoSpaceDN w:val="0"/>
      <w:adjustRightInd w:val="0"/>
      <w:spacing w:line="240" w:lineRule="atLeast"/>
    </w:pPr>
    <w:rPr>
      <w:rFonts w:ascii="宋体" w:eastAsia="宋体" w:hAnsi="Times New Roman" w:cs="Times New Roman"/>
      <w:sz w:val="34"/>
      <w:szCs w:val="34"/>
      <w:lang w:val="zh-CN"/>
    </w:rPr>
  </w:style>
  <w:style w:type="paragraph" w:customStyle="1" w:styleId="NNNN">
    <w:name w:val="NNNN"/>
    <w:basedOn w:val="NNN"/>
    <w:qFormat/>
    <w:rsid w:val="007B5A93"/>
    <w:pPr>
      <w:ind w:left="1843" w:firstLine="0"/>
    </w:pPr>
    <w:rPr>
      <w:rFonts w:ascii="宋体" w:hAnsi="Times New Roman"/>
    </w:rPr>
  </w:style>
  <w:style w:type="paragraph" w:customStyle="1" w:styleId="NNN">
    <w:name w:val="NNN"/>
    <w:basedOn w:val="NN"/>
    <w:qFormat/>
    <w:rsid w:val="007B5A93"/>
    <w:pPr>
      <w:tabs>
        <w:tab w:val="clear" w:pos="1080"/>
        <w:tab w:val="left" w:pos="1134"/>
      </w:tabs>
      <w:ind w:left="1361" w:hanging="227"/>
    </w:pPr>
    <w:rPr>
      <w:rFonts w:ascii="Arial" w:hAnsi="Arial"/>
      <w:spacing w:val="5"/>
      <w:szCs w:val="24"/>
      <w:lang w:val="zh-CN"/>
    </w:rPr>
  </w:style>
  <w:style w:type="paragraph" w:customStyle="1" w:styleId="Aff9">
    <w:name w:val="编号A"/>
    <w:basedOn w:val="a"/>
    <w:qFormat/>
    <w:rsid w:val="007B5A93"/>
    <w:pPr>
      <w:tabs>
        <w:tab w:val="left" w:pos="6600"/>
      </w:tabs>
      <w:spacing w:line="480" w:lineRule="exact"/>
    </w:pPr>
    <w:rPr>
      <w:color w:val="008000"/>
    </w:rPr>
  </w:style>
  <w:style w:type="paragraph" w:customStyle="1" w:styleId="affa">
    <w:name w:val="表格"/>
    <w:basedOn w:val="a"/>
    <w:link w:val="Char0"/>
    <w:qFormat/>
    <w:rsid w:val="007B5A93"/>
    <w:pPr>
      <w:tabs>
        <w:tab w:val="left" w:pos="7560"/>
      </w:tabs>
      <w:spacing w:line="480" w:lineRule="exact"/>
      <w:jc w:val="center"/>
    </w:pPr>
    <w:rPr>
      <w:color w:val="008000"/>
    </w:rPr>
  </w:style>
  <w:style w:type="character" w:customStyle="1" w:styleId="Char0">
    <w:name w:val="表格 Char"/>
    <w:basedOn w:val="a0"/>
    <w:link w:val="affa"/>
    <w:qFormat/>
    <w:rsid w:val="007B5A93"/>
    <w:rPr>
      <w:rFonts w:ascii="Times New Roman" w:eastAsia="宋体" w:hAnsi="Times New Roman" w:cs="Times New Roman"/>
      <w:color w:val="008000"/>
      <w:sz w:val="24"/>
      <w:szCs w:val="24"/>
    </w:rPr>
  </w:style>
  <w:style w:type="paragraph" w:customStyle="1" w:styleId="affb">
    <w:name w:val="表名"/>
    <w:basedOn w:val="a"/>
    <w:qFormat/>
    <w:rsid w:val="007B5A93"/>
    <w:pPr>
      <w:tabs>
        <w:tab w:val="left" w:pos="7560"/>
      </w:tabs>
      <w:spacing w:line="480" w:lineRule="exact"/>
      <w:ind w:leftChars="525" w:left="1260"/>
      <w:jc w:val="center"/>
    </w:pPr>
    <w:rPr>
      <w:color w:val="008000"/>
    </w:rPr>
  </w:style>
  <w:style w:type="paragraph" w:customStyle="1" w:styleId="0Char">
    <w:name w:val="样式 首行缩进:  0 厘米 行距: 单倍行距 Char"/>
    <w:basedOn w:val="a"/>
    <w:qFormat/>
    <w:rsid w:val="007B5A93"/>
    <w:pPr>
      <w:adjustRightInd w:val="0"/>
      <w:textAlignment w:val="baseline"/>
    </w:pPr>
    <w:rPr>
      <w:kern w:val="0"/>
      <w:sz w:val="21"/>
      <w:szCs w:val="21"/>
    </w:rPr>
  </w:style>
  <w:style w:type="paragraph" w:customStyle="1" w:styleId="215">
    <w:name w:val="样式 标题 2 + 宋体 四号 非加粗 行距: 1.5 倍行距"/>
    <w:basedOn w:val="20"/>
    <w:qFormat/>
    <w:rsid w:val="007B5A93"/>
    <w:pPr>
      <w:keepNext/>
      <w:keepLines/>
      <w:tabs>
        <w:tab w:val="left" w:pos="1134"/>
      </w:tabs>
      <w:wordWrap/>
      <w:spacing w:beforeLines="0" w:afterLines="0" w:line="360" w:lineRule="auto"/>
      <w:ind w:left="1134" w:hanging="1134"/>
    </w:pPr>
    <w:rPr>
      <w:rFonts w:eastAsia="黑体" w:hAnsi="宋体" w:cs="宋体"/>
      <w:bCs w:val="0"/>
      <w:snapToGrid/>
      <w:kern w:val="2"/>
      <w:sz w:val="30"/>
      <w:szCs w:val="30"/>
    </w:rPr>
  </w:style>
  <w:style w:type="paragraph" w:customStyle="1" w:styleId="CharCharCharChar1">
    <w:name w:val="Char Char Char Char1"/>
    <w:basedOn w:val="a"/>
    <w:qFormat/>
    <w:rsid w:val="007B5A93"/>
    <w:rPr>
      <w:sz w:val="21"/>
    </w:rPr>
  </w:style>
  <w:style w:type="paragraph" w:customStyle="1" w:styleId="XW">
    <w:name w:val="XW封面"/>
    <w:basedOn w:val="a"/>
    <w:qFormat/>
    <w:rsid w:val="007B5A93"/>
    <w:pPr>
      <w:autoSpaceDE w:val="0"/>
      <w:autoSpaceDN w:val="0"/>
      <w:adjustRightInd w:val="0"/>
      <w:spacing w:line="360" w:lineRule="auto"/>
      <w:jc w:val="center"/>
    </w:pPr>
    <w:rPr>
      <w:rFonts w:ascii="Arial" w:eastAsia="黑体" w:hAnsi="Arial"/>
      <w:kern w:val="0"/>
      <w:sz w:val="44"/>
      <w:szCs w:val="20"/>
      <w:lang w:val="zh-CN"/>
    </w:rPr>
  </w:style>
  <w:style w:type="paragraph" w:customStyle="1" w:styleId="affc">
    <w:name w:val="暗表文字"/>
    <w:basedOn w:val="a"/>
    <w:qFormat/>
    <w:rsid w:val="007B5A93"/>
    <w:pPr>
      <w:spacing w:line="360" w:lineRule="auto"/>
    </w:pPr>
    <w:rPr>
      <w:rFonts w:ascii="宋体" w:hAnsi="Arial"/>
    </w:rPr>
  </w:style>
  <w:style w:type="paragraph" w:customStyle="1" w:styleId="205052050">
    <w:name w:val="样式 样式 标题 2 + 段前: 0.5 行 段后: 0.5 行 + 首行缩进:  2 字符 段前: 0.5 行 段后: 0..."/>
    <w:basedOn w:val="a"/>
    <w:qFormat/>
    <w:rsid w:val="007B5A93"/>
    <w:pPr>
      <w:keepNext/>
      <w:keepLines/>
      <w:adjustRightInd w:val="0"/>
      <w:spacing w:beforeLines="50" w:afterLines="50"/>
      <w:jc w:val="left"/>
      <w:textAlignment w:val="baseline"/>
      <w:outlineLvl w:val="1"/>
    </w:pPr>
    <w:rPr>
      <w:rFonts w:eastAsia="黑体" w:cs="宋体"/>
      <w:kern w:val="0"/>
      <w:sz w:val="21"/>
      <w:szCs w:val="20"/>
    </w:rPr>
  </w:style>
  <w:style w:type="character" w:customStyle="1" w:styleId="wj">
    <w:name w:val="wj"/>
    <w:basedOn w:val="a0"/>
    <w:qFormat/>
    <w:rsid w:val="007B5A93"/>
  </w:style>
  <w:style w:type="paragraph" w:customStyle="1" w:styleId="16">
    <w:name w:val="1"/>
    <w:basedOn w:val="a"/>
    <w:next w:val="a3"/>
    <w:qFormat/>
    <w:rsid w:val="007B5A93"/>
    <w:pPr>
      <w:ind w:firstLine="420"/>
    </w:pPr>
    <w:rPr>
      <w:sz w:val="21"/>
      <w:szCs w:val="20"/>
    </w:rPr>
  </w:style>
  <w:style w:type="character" w:customStyle="1" w:styleId="aff">
    <w:name w:val="正文首行缩进 字符"/>
    <w:basedOn w:val="aa"/>
    <w:link w:val="afe"/>
    <w:qFormat/>
    <w:rsid w:val="007B5A93"/>
    <w:rPr>
      <w:rFonts w:ascii="Times New Roman" w:eastAsia="宋体" w:hAnsi="Times New Roman" w:cs="Times New Roman"/>
      <w:snapToGrid w:val="0"/>
      <w:kern w:val="0"/>
      <w:sz w:val="24"/>
      <w:szCs w:val="20"/>
    </w:rPr>
  </w:style>
  <w:style w:type="character" w:customStyle="1" w:styleId="29">
    <w:name w:val="正文首行缩进 2 字符"/>
    <w:basedOn w:val="ac"/>
    <w:link w:val="28"/>
    <w:qFormat/>
    <w:rsid w:val="007B5A93"/>
    <w:rPr>
      <w:rFonts w:ascii="Times New Roman" w:eastAsia="宋体" w:hAnsi="Times New Roman" w:cs="Times New Roman"/>
      <w:snapToGrid w:val="0"/>
      <w:kern w:val="0"/>
      <w:sz w:val="28"/>
      <w:szCs w:val="20"/>
    </w:rPr>
  </w:style>
  <w:style w:type="character" w:customStyle="1" w:styleId="34">
    <w:name w:val="正文文本 3 字符"/>
    <w:basedOn w:val="a0"/>
    <w:link w:val="33"/>
    <w:qFormat/>
    <w:rsid w:val="007B5A93"/>
    <w:rPr>
      <w:rFonts w:ascii="宋体" w:eastAsia="宋体" w:hAnsi="Times New Roman" w:cs="Times New Roman"/>
      <w:sz w:val="24"/>
      <w:szCs w:val="20"/>
    </w:rPr>
  </w:style>
  <w:style w:type="paragraph" w:customStyle="1" w:styleId="17">
    <w:name w:val="正文1"/>
    <w:basedOn w:val="a"/>
    <w:qFormat/>
    <w:rsid w:val="007B5A93"/>
    <w:pPr>
      <w:adjustRightInd w:val="0"/>
      <w:spacing w:line="360" w:lineRule="atLeast"/>
      <w:jc w:val="left"/>
      <w:textAlignment w:val="baseline"/>
    </w:pPr>
    <w:rPr>
      <w:rFonts w:eastAsia="楷体_GB2312"/>
      <w:kern w:val="0"/>
      <w:szCs w:val="20"/>
    </w:rPr>
  </w:style>
  <w:style w:type="paragraph" w:customStyle="1" w:styleId="44">
    <w:name w:val="4"/>
    <w:basedOn w:val="a"/>
    <w:next w:val="a3"/>
    <w:qFormat/>
    <w:rsid w:val="007B5A93"/>
    <w:pPr>
      <w:ind w:firstLine="420"/>
    </w:pPr>
    <w:rPr>
      <w:sz w:val="21"/>
      <w:szCs w:val="20"/>
    </w:rPr>
  </w:style>
  <w:style w:type="paragraph" w:customStyle="1" w:styleId="39">
    <w:name w:val="3"/>
    <w:basedOn w:val="a"/>
    <w:next w:val="a3"/>
    <w:qFormat/>
    <w:rsid w:val="007B5A93"/>
    <w:pPr>
      <w:ind w:firstLine="420"/>
    </w:pPr>
    <w:rPr>
      <w:sz w:val="21"/>
      <w:szCs w:val="20"/>
    </w:rPr>
  </w:style>
  <w:style w:type="paragraph" w:customStyle="1" w:styleId="2d">
    <w:name w:val="2"/>
    <w:basedOn w:val="a"/>
    <w:next w:val="a3"/>
    <w:qFormat/>
    <w:rsid w:val="007B5A93"/>
    <w:pPr>
      <w:ind w:firstLine="420"/>
    </w:pPr>
    <w:rPr>
      <w:sz w:val="21"/>
      <w:szCs w:val="20"/>
    </w:rPr>
  </w:style>
  <w:style w:type="character" w:customStyle="1" w:styleId="CharChar0">
    <w:name w:val="普通文字 Char Char"/>
    <w:basedOn w:val="a0"/>
    <w:qFormat/>
    <w:rsid w:val="007B5A93"/>
    <w:rPr>
      <w:rFonts w:ascii="宋体" w:eastAsia="宋体" w:hAnsi="Courier New"/>
      <w:kern w:val="2"/>
      <w:sz w:val="21"/>
      <w:lang w:val="en-US" w:eastAsia="zh-CN" w:bidi="ar-SA"/>
    </w:rPr>
  </w:style>
  <w:style w:type="paragraph" w:customStyle="1" w:styleId="affd">
    <w:name w:val="样式 居中"/>
    <w:basedOn w:val="a"/>
    <w:qFormat/>
    <w:rsid w:val="007B5A93"/>
    <w:pPr>
      <w:jc w:val="center"/>
    </w:pPr>
    <w:rPr>
      <w:sz w:val="22"/>
      <w:szCs w:val="20"/>
    </w:rPr>
  </w:style>
  <w:style w:type="paragraph" w:customStyle="1" w:styleId="affe">
    <w:name w:val="可研正文"/>
    <w:next w:val="a"/>
    <w:link w:val="Char2"/>
    <w:qFormat/>
    <w:rsid w:val="007B5A93"/>
    <w:pPr>
      <w:spacing w:line="360" w:lineRule="auto"/>
      <w:ind w:firstLineChars="200" w:firstLine="200"/>
    </w:pPr>
    <w:rPr>
      <w:rFonts w:ascii="Times New Roman" w:eastAsia="宋体" w:hAnsi="Times New Roman" w:cs="Times New Roman"/>
      <w:kern w:val="2"/>
      <w:sz w:val="24"/>
      <w:szCs w:val="24"/>
    </w:rPr>
  </w:style>
  <w:style w:type="character" w:customStyle="1" w:styleId="Char2">
    <w:name w:val="可研正文 Char"/>
    <w:basedOn w:val="a0"/>
    <w:link w:val="affe"/>
    <w:qFormat/>
    <w:rsid w:val="007B5A93"/>
    <w:rPr>
      <w:rFonts w:ascii="Times New Roman" w:eastAsia="宋体" w:hAnsi="Times New Roman" w:cs="Times New Roman"/>
      <w:sz w:val="24"/>
      <w:szCs w:val="24"/>
    </w:rPr>
  </w:style>
  <w:style w:type="paragraph" w:customStyle="1" w:styleId="afff">
    <w:name w:val="项目编号"/>
    <w:basedOn w:val="a"/>
    <w:qFormat/>
    <w:rsid w:val="007B5A93"/>
    <w:pPr>
      <w:widowControl/>
      <w:tabs>
        <w:tab w:val="left" w:pos="340"/>
      </w:tabs>
      <w:autoSpaceDE w:val="0"/>
      <w:autoSpaceDN w:val="0"/>
      <w:adjustRightInd w:val="0"/>
      <w:spacing w:line="360" w:lineRule="auto"/>
      <w:ind w:left="425" w:hanging="425"/>
    </w:pPr>
    <w:rPr>
      <w:rFonts w:ascii="宋体"/>
      <w:szCs w:val="20"/>
    </w:rPr>
  </w:style>
  <w:style w:type="paragraph" w:customStyle="1" w:styleId="CharChar2CharCharCharChar">
    <w:name w:val="Char Char2 Char Char Char Char"/>
    <w:basedOn w:val="a"/>
    <w:qFormat/>
    <w:rsid w:val="007B5A93"/>
    <w:rPr>
      <w:sz w:val="21"/>
    </w:rPr>
  </w:style>
  <w:style w:type="paragraph" w:customStyle="1" w:styleId="afff0">
    <w:name w:val="列项——"/>
    <w:qFormat/>
    <w:rsid w:val="007B5A93"/>
    <w:pPr>
      <w:widowControl w:val="0"/>
      <w:tabs>
        <w:tab w:val="left" w:pos="854"/>
      </w:tabs>
      <w:ind w:leftChars="200" w:left="200" w:hangingChars="200" w:hanging="200"/>
      <w:jc w:val="both"/>
    </w:pPr>
    <w:rPr>
      <w:rFonts w:ascii="宋体" w:eastAsia="宋体" w:hAnsi="Times New Roman" w:cs="Times New Roman"/>
      <w:sz w:val="21"/>
    </w:rPr>
  </w:style>
  <w:style w:type="paragraph" w:customStyle="1" w:styleId="afff1">
    <w:name w:val="标书正文"/>
    <w:link w:val="Char3"/>
    <w:qFormat/>
    <w:rsid w:val="007B5A93"/>
    <w:pPr>
      <w:widowControl w:val="0"/>
      <w:spacing w:line="360" w:lineRule="auto"/>
      <w:ind w:leftChars="500" w:left="500" w:firstLineChars="200" w:firstLine="200"/>
    </w:pPr>
    <w:rPr>
      <w:rFonts w:ascii="宋体" w:eastAsia="宋体" w:hAnsi="Arial" w:cs="宋体"/>
      <w:sz w:val="24"/>
      <w:szCs w:val="24"/>
    </w:rPr>
  </w:style>
  <w:style w:type="character" w:customStyle="1" w:styleId="Char3">
    <w:name w:val="标书正文 Char"/>
    <w:basedOn w:val="a0"/>
    <w:link w:val="afff1"/>
    <w:qFormat/>
    <w:rsid w:val="007B5A93"/>
    <w:rPr>
      <w:rFonts w:ascii="宋体" w:eastAsia="宋体" w:hAnsi="Arial" w:cs="宋体"/>
      <w:kern w:val="0"/>
      <w:sz w:val="24"/>
      <w:szCs w:val="24"/>
    </w:rPr>
  </w:style>
  <w:style w:type="paragraph" w:styleId="afff2">
    <w:name w:val="List Paragraph"/>
    <w:basedOn w:val="a"/>
    <w:qFormat/>
    <w:rsid w:val="007B5A93"/>
    <w:pPr>
      <w:ind w:firstLineChars="200" w:firstLine="420"/>
    </w:pPr>
    <w:rPr>
      <w:sz w:val="21"/>
    </w:rPr>
  </w:style>
  <w:style w:type="paragraph" w:customStyle="1" w:styleId="18">
    <w:name w:val="正文 1"/>
    <w:basedOn w:val="a"/>
    <w:qFormat/>
    <w:rsid w:val="007B5A93"/>
    <w:pPr>
      <w:widowControl/>
      <w:adjustRightInd w:val="0"/>
      <w:snapToGrid w:val="0"/>
      <w:spacing w:before="30" w:after="30" w:line="300" w:lineRule="auto"/>
      <w:ind w:left="680"/>
    </w:pPr>
    <w:rPr>
      <w:sz w:val="18"/>
      <w:szCs w:val="20"/>
    </w:rPr>
  </w:style>
  <w:style w:type="paragraph" w:customStyle="1" w:styleId="afff3">
    <w:name w:val="表身（左）"/>
    <w:qFormat/>
    <w:rsid w:val="007B5A93"/>
    <w:pPr>
      <w:adjustRightInd w:val="0"/>
      <w:snapToGrid w:val="0"/>
      <w:spacing w:line="300" w:lineRule="auto"/>
      <w:textAlignment w:val="center"/>
    </w:pPr>
    <w:rPr>
      <w:rFonts w:ascii="Times New Roman" w:eastAsia="宋体" w:hAnsi="Times New Roman" w:cs="Times New Roman"/>
      <w:sz w:val="16"/>
    </w:rPr>
  </w:style>
  <w:style w:type="paragraph" w:customStyle="1" w:styleId="afff4">
    <w:name w:val="表项"/>
    <w:next w:val="a"/>
    <w:qFormat/>
    <w:rsid w:val="007B5A93"/>
    <w:pPr>
      <w:keepNext/>
      <w:spacing w:line="300" w:lineRule="auto"/>
      <w:jc w:val="center"/>
      <w:textAlignment w:val="baseline"/>
    </w:pPr>
    <w:rPr>
      <w:rFonts w:ascii="Arial" w:eastAsia="黑体" w:hAnsi="Arial" w:cs="Times New Roman"/>
    </w:rPr>
  </w:style>
  <w:style w:type="paragraph" w:customStyle="1" w:styleId="62">
    <w:name w:val="正文6"/>
    <w:qFormat/>
    <w:rsid w:val="007B5A93"/>
    <w:pPr>
      <w:widowControl w:val="0"/>
      <w:adjustRightInd w:val="0"/>
      <w:spacing w:line="315" w:lineRule="atLeast"/>
      <w:textAlignment w:val="baseline"/>
    </w:pPr>
    <w:rPr>
      <w:rFonts w:ascii="宋体" w:eastAsia="宋体" w:hAnsi="Times New Roman" w:cs="Times New Roman"/>
      <w:sz w:val="24"/>
    </w:rPr>
  </w:style>
  <w:style w:type="paragraph" w:customStyle="1" w:styleId="afff5">
    <w:name w:val="章标题"/>
    <w:basedOn w:val="a"/>
    <w:qFormat/>
    <w:rsid w:val="007B5A93"/>
    <w:pPr>
      <w:adjustRightInd w:val="0"/>
      <w:spacing w:beforeLines="20" w:line="360" w:lineRule="auto"/>
      <w:jc w:val="center"/>
      <w:textAlignment w:val="baseline"/>
    </w:pPr>
    <w:rPr>
      <w:rFonts w:ascii="Arial" w:eastAsia="仿宋_GB2312" w:hAnsi="Arial Narrow"/>
      <w:b/>
      <w:kern w:val="0"/>
      <w:sz w:val="44"/>
      <w:szCs w:val="20"/>
      <w:lang w:val="zh-CN"/>
    </w:rPr>
  </w:style>
  <w:style w:type="paragraph" w:customStyle="1" w:styleId="afff6">
    <w:name w:val="叙述"/>
    <w:basedOn w:val="a"/>
    <w:qFormat/>
    <w:rsid w:val="007B5A93"/>
    <w:pPr>
      <w:tabs>
        <w:tab w:val="left" w:pos="720"/>
        <w:tab w:val="left" w:pos="4800"/>
        <w:tab w:val="left" w:pos="6240"/>
      </w:tabs>
      <w:adjustRightInd w:val="0"/>
      <w:spacing w:beforeLines="20" w:line="360" w:lineRule="auto"/>
      <w:ind w:left="737" w:hanging="737"/>
      <w:textAlignment w:val="baseline"/>
    </w:pPr>
    <w:rPr>
      <w:rFonts w:ascii="Arial" w:eastAsia="仿宋_GB2312" w:hAnsi="Arial"/>
      <w:kern w:val="0"/>
      <w:szCs w:val="20"/>
      <w:lang w:val="zh-CN"/>
    </w:rPr>
  </w:style>
  <w:style w:type="paragraph" w:customStyle="1" w:styleId="afff7">
    <w:name w:val="段标题"/>
    <w:basedOn w:val="a"/>
    <w:qFormat/>
    <w:rsid w:val="007B5A93"/>
    <w:pPr>
      <w:adjustRightInd w:val="0"/>
      <w:spacing w:beforeLines="20" w:line="360" w:lineRule="auto"/>
      <w:ind w:left="357" w:hanging="357"/>
      <w:textAlignment w:val="baseline"/>
    </w:pPr>
    <w:rPr>
      <w:rFonts w:ascii="Arial" w:eastAsia="仿宋_GB2312" w:hAnsi="Arial Narrow"/>
      <w:b/>
      <w:kern w:val="0"/>
      <w:sz w:val="30"/>
      <w:szCs w:val="20"/>
      <w:lang w:val="zh-CN"/>
    </w:rPr>
  </w:style>
  <w:style w:type="paragraph" w:customStyle="1" w:styleId="3T">
    <w:name w:val="标题3T"/>
    <w:basedOn w:val="a"/>
    <w:qFormat/>
    <w:rsid w:val="007B5A93"/>
    <w:pPr>
      <w:adjustRightInd w:val="0"/>
      <w:spacing w:beforeLines="20" w:line="360" w:lineRule="auto"/>
      <w:textAlignment w:val="baseline"/>
    </w:pPr>
    <w:rPr>
      <w:rFonts w:ascii="Arial" w:eastAsia="仿宋_GB2312" w:hAnsi="Arial"/>
      <w:b/>
      <w:kern w:val="0"/>
      <w:szCs w:val="20"/>
      <w:lang w:val="zh-CN"/>
    </w:rPr>
  </w:style>
  <w:style w:type="paragraph" w:customStyle="1" w:styleId="2e">
    <w:name w:val="缩进方式2"/>
    <w:basedOn w:val="a"/>
    <w:qFormat/>
    <w:rsid w:val="007B5A93"/>
    <w:pPr>
      <w:tabs>
        <w:tab w:val="left" w:pos="5280"/>
        <w:tab w:val="left" w:pos="6840"/>
      </w:tabs>
      <w:adjustRightInd w:val="0"/>
      <w:spacing w:beforeLines="20" w:line="360" w:lineRule="auto"/>
      <w:ind w:leftChars="200" w:left="480" w:firstLineChars="300" w:firstLine="720"/>
      <w:textAlignment w:val="baseline"/>
    </w:pPr>
    <w:rPr>
      <w:rFonts w:ascii="Arial" w:eastAsia="仿宋_GB2312" w:hAnsi="Arial"/>
      <w:kern w:val="0"/>
      <w:szCs w:val="20"/>
      <w:lang w:val="zh-CN"/>
    </w:rPr>
  </w:style>
  <w:style w:type="paragraph" w:customStyle="1" w:styleId="224">
    <w:name w:val="样式 标题 2 + 黑体 四号 行距: 最小值 24 磅"/>
    <w:basedOn w:val="20"/>
    <w:qFormat/>
    <w:rsid w:val="007B5A93"/>
    <w:pPr>
      <w:keepNext/>
      <w:keepLines/>
      <w:wordWrap/>
      <w:spacing w:beforeLines="0" w:afterLines="0" w:line="480" w:lineRule="atLeast"/>
      <w:jc w:val="center"/>
    </w:pPr>
    <w:rPr>
      <w:rFonts w:ascii="黑体" w:eastAsia="黑体" w:hAnsi="宋体"/>
      <w:snapToGrid/>
      <w:szCs w:val="20"/>
    </w:rPr>
  </w:style>
  <w:style w:type="paragraph" w:customStyle="1" w:styleId="112">
    <w:name w:val="样式 标题 1 + 居中1"/>
    <w:basedOn w:val="1"/>
    <w:qFormat/>
    <w:rsid w:val="007B5A93"/>
    <w:pPr>
      <w:keepNext/>
      <w:keepLines/>
      <w:tabs>
        <w:tab w:val="left" w:pos="1800"/>
      </w:tabs>
      <w:wordWrap/>
      <w:spacing w:beforeLines="0" w:afterLines="50" w:line="360" w:lineRule="auto"/>
      <w:ind w:left="1800" w:hanging="420"/>
      <w:jc w:val="both"/>
    </w:pPr>
    <w:rPr>
      <w:rFonts w:hAnsi="宋体" w:cs="Century"/>
      <w:snapToGrid/>
      <w:sz w:val="36"/>
      <w:szCs w:val="20"/>
    </w:rPr>
  </w:style>
  <w:style w:type="paragraph" w:customStyle="1" w:styleId="afff8">
    <w:name w:val="悬挂"/>
    <w:basedOn w:val="a"/>
    <w:qFormat/>
    <w:rsid w:val="007B5A93"/>
    <w:pPr>
      <w:spacing w:line="360" w:lineRule="auto"/>
      <w:ind w:leftChars="500" w:left="500"/>
    </w:pPr>
    <w:rPr>
      <w:rFonts w:ascii="宋体"/>
    </w:rPr>
  </w:style>
  <w:style w:type="paragraph" w:customStyle="1" w:styleId="afff9">
    <w:name w:val="横表"/>
    <w:basedOn w:val="a"/>
    <w:qFormat/>
    <w:rsid w:val="007B5A93"/>
    <w:pPr>
      <w:adjustRightInd w:val="0"/>
      <w:snapToGrid w:val="0"/>
      <w:spacing w:line="360" w:lineRule="exact"/>
      <w:jc w:val="center"/>
    </w:pPr>
    <w:rPr>
      <w:rFonts w:ascii="宋体"/>
      <w:sz w:val="21"/>
      <w:szCs w:val="21"/>
    </w:rPr>
  </w:style>
  <w:style w:type="paragraph" w:customStyle="1" w:styleId="afffa">
    <w:name w:val="标书表格"/>
    <w:basedOn w:val="a"/>
    <w:qFormat/>
    <w:rsid w:val="007B5A93"/>
    <w:pPr>
      <w:adjustRightInd w:val="0"/>
      <w:spacing w:before="20" w:after="20"/>
      <w:jc w:val="center"/>
    </w:pPr>
    <w:rPr>
      <w:rFonts w:ascii="宋体" w:eastAsia="楷体_GB2312" w:hAnsi="宋体" w:cs="Arial"/>
      <w:color w:val="000000"/>
      <w:kern w:val="0"/>
      <w:sz w:val="21"/>
      <w:szCs w:val="21"/>
    </w:rPr>
  </w:style>
  <w:style w:type="paragraph" w:customStyle="1" w:styleId="afffb">
    <w:name w:val="首行 小四"/>
    <w:basedOn w:val="a"/>
    <w:qFormat/>
    <w:rsid w:val="007B5A93"/>
    <w:pPr>
      <w:spacing w:line="360" w:lineRule="auto"/>
      <w:ind w:firstLineChars="200" w:firstLine="200"/>
    </w:pPr>
    <w:rPr>
      <w:rFonts w:cs="宋体"/>
      <w:szCs w:val="20"/>
    </w:rPr>
  </w:style>
  <w:style w:type="paragraph" w:customStyle="1" w:styleId="56">
    <w:name w:val="正文5"/>
    <w:basedOn w:val="a"/>
    <w:qFormat/>
    <w:rsid w:val="007B5A93"/>
    <w:pPr>
      <w:spacing w:line="360" w:lineRule="auto"/>
      <w:ind w:leftChars="500" w:left="500"/>
    </w:pPr>
    <w:rPr>
      <w:rFonts w:ascii="宋体"/>
    </w:rPr>
  </w:style>
  <w:style w:type="paragraph" w:customStyle="1" w:styleId="afffc">
    <w:name w:val="序号"/>
    <w:qFormat/>
    <w:rsid w:val="007B5A93"/>
    <w:pPr>
      <w:tabs>
        <w:tab w:val="left" w:pos="0"/>
      </w:tabs>
    </w:pPr>
    <w:rPr>
      <w:rFonts w:ascii="宋体" w:eastAsia="宋体" w:hAnsi="Times New Roman" w:cs="Times New Roman"/>
      <w:bCs/>
      <w:kern w:val="2"/>
      <w:sz w:val="24"/>
      <w:szCs w:val="28"/>
    </w:rPr>
  </w:style>
  <w:style w:type="paragraph" w:customStyle="1" w:styleId="afffd">
    <w:name w:val="表格文字"/>
    <w:basedOn w:val="a"/>
    <w:qFormat/>
    <w:rsid w:val="007B5A93"/>
    <w:pPr>
      <w:spacing w:line="360" w:lineRule="auto"/>
    </w:pPr>
    <w:rPr>
      <w:rFonts w:ascii="宋体"/>
    </w:rPr>
  </w:style>
  <w:style w:type="paragraph" w:customStyle="1" w:styleId="50505">
    <w:name w:val="样式 表名 + 首行缩进:  5 字符 段前: 0.5 行 段后: 0.5 行"/>
    <w:basedOn w:val="a"/>
    <w:qFormat/>
    <w:rsid w:val="007B5A93"/>
    <w:pPr>
      <w:keepNext/>
      <w:keepLines/>
      <w:spacing w:beforeLines="50" w:afterLines="50"/>
      <w:ind w:firstLineChars="500" w:firstLine="500"/>
    </w:pPr>
    <w:rPr>
      <w:rFonts w:ascii="Arial" w:eastAsia="黑体" w:hAnsi="Arial" w:cs="宋体"/>
      <w:spacing w:val="14"/>
      <w:szCs w:val="20"/>
    </w:rPr>
  </w:style>
  <w:style w:type="paragraph" w:customStyle="1" w:styleId="Char30">
    <w:name w:val="Char3"/>
    <w:basedOn w:val="a"/>
    <w:qFormat/>
    <w:rsid w:val="007B5A93"/>
    <w:pPr>
      <w:spacing w:line="360" w:lineRule="auto"/>
      <w:ind w:firstLineChars="200" w:firstLine="200"/>
    </w:pPr>
    <w:rPr>
      <w:sz w:val="21"/>
      <w:szCs w:val="20"/>
    </w:rPr>
  </w:style>
  <w:style w:type="paragraph" w:customStyle="1" w:styleId="CharChar1Char">
    <w:name w:val="Char Char1 Char"/>
    <w:basedOn w:val="a"/>
    <w:qFormat/>
    <w:rsid w:val="007B5A93"/>
    <w:pPr>
      <w:widowControl/>
      <w:spacing w:after="160" w:line="240" w:lineRule="exact"/>
      <w:jc w:val="left"/>
    </w:pPr>
    <w:rPr>
      <w:sz w:val="21"/>
      <w:szCs w:val="20"/>
    </w:rPr>
  </w:style>
  <w:style w:type="paragraph" w:customStyle="1" w:styleId="afffe">
    <w:name w:val="表内文字"/>
    <w:basedOn w:val="a9"/>
    <w:qFormat/>
    <w:rsid w:val="007B5A93"/>
    <w:pPr>
      <w:tabs>
        <w:tab w:val="left" w:pos="0"/>
        <w:tab w:val="left" w:pos="1134"/>
      </w:tabs>
      <w:spacing w:before="120" w:after="120"/>
      <w:jc w:val="center"/>
      <w:textAlignment w:val="baseline"/>
    </w:pPr>
    <w:rPr>
      <w:rFonts w:ascii="Arial" w:eastAsia="楷体_GB2312" w:hAnsi="Arial"/>
      <w:snapToGrid/>
      <w:sz w:val="21"/>
      <w:szCs w:val="20"/>
    </w:rPr>
  </w:style>
  <w:style w:type="paragraph" w:customStyle="1" w:styleId="affff">
    <w:name w:val="表头"/>
    <w:basedOn w:val="a"/>
    <w:qFormat/>
    <w:rsid w:val="007B5A93"/>
    <w:pPr>
      <w:tabs>
        <w:tab w:val="left" w:pos="0"/>
        <w:tab w:val="left" w:pos="2269"/>
      </w:tabs>
      <w:spacing w:before="60" w:after="60" w:line="400" w:lineRule="exact"/>
      <w:jc w:val="center"/>
      <w:textAlignment w:val="baseline"/>
    </w:pPr>
    <w:rPr>
      <w:rFonts w:ascii="Arial" w:eastAsia="黑体" w:hAnsi="Arial"/>
      <w:bCs/>
      <w:kern w:val="0"/>
      <w:sz w:val="28"/>
      <w:szCs w:val="20"/>
    </w:rPr>
  </w:style>
  <w:style w:type="paragraph" w:customStyle="1" w:styleId="550">
    <w:name w:val="样式 正文5 + 左侧:  5 字符"/>
    <w:basedOn w:val="a"/>
    <w:qFormat/>
    <w:rsid w:val="007B5A93"/>
    <w:pPr>
      <w:spacing w:line="360" w:lineRule="auto"/>
      <w:ind w:leftChars="500" w:left="500"/>
    </w:pPr>
    <w:rPr>
      <w:rFonts w:ascii="宋体"/>
      <w:szCs w:val="20"/>
    </w:rPr>
  </w:style>
  <w:style w:type="paragraph" w:customStyle="1" w:styleId="affff0">
    <w:name w:val="简单回函地址"/>
    <w:basedOn w:val="a"/>
    <w:qFormat/>
    <w:rsid w:val="007B5A93"/>
    <w:pPr>
      <w:spacing w:line="360" w:lineRule="auto"/>
    </w:pPr>
    <w:rPr>
      <w:sz w:val="21"/>
      <w:szCs w:val="20"/>
    </w:rPr>
  </w:style>
  <w:style w:type="paragraph" w:customStyle="1" w:styleId="5Char">
    <w:name w:val="正文5 Char"/>
    <w:basedOn w:val="a"/>
    <w:link w:val="5CharChar"/>
    <w:qFormat/>
    <w:rsid w:val="007B5A93"/>
    <w:pPr>
      <w:spacing w:line="360" w:lineRule="auto"/>
      <w:ind w:leftChars="500" w:left="500"/>
    </w:pPr>
    <w:rPr>
      <w:rFonts w:ascii="宋体"/>
    </w:rPr>
  </w:style>
  <w:style w:type="character" w:customStyle="1" w:styleId="5CharChar">
    <w:name w:val="正文5 Char Char"/>
    <w:basedOn w:val="a0"/>
    <w:link w:val="5Char"/>
    <w:qFormat/>
    <w:rsid w:val="007B5A93"/>
    <w:rPr>
      <w:rFonts w:ascii="宋体" w:eastAsia="宋体" w:hAnsi="Times New Roman" w:cs="Times New Roman"/>
      <w:sz w:val="24"/>
      <w:szCs w:val="24"/>
    </w:rPr>
  </w:style>
  <w:style w:type="paragraph" w:customStyle="1" w:styleId="CharCharCharCharCharChar1CharCharCharChar">
    <w:name w:val="Char Char Char Char Char Char1 Char Char Char Char"/>
    <w:basedOn w:val="a"/>
    <w:semiHidden/>
    <w:rsid w:val="007B5A93"/>
    <w:pPr>
      <w:widowControl/>
      <w:spacing w:after="160" w:line="240" w:lineRule="exact"/>
      <w:jc w:val="left"/>
    </w:pPr>
    <w:rPr>
      <w:rFonts w:ascii="Verdana" w:hAnsi="Verdana"/>
      <w:kern w:val="0"/>
      <w:sz w:val="20"/>
      <w:szCs w:val="20"/>
      <w:lang w:eastAsia="en-US"/>
    </w:rPr>
  </w:style>
  <w:style w:type="paragraph" w:customStyle="1" w:styleId="CharCharCharCharCharCharCharCharCharCharCharChar">
    <w:name w:val="Char Char Char Char Char Char Char Char Char Char Char Char"/>
    <w:basedOn w:val="a"/>
    <w:qFormat/>
    <w:rsid w:val="007B5A93"/>
    <w:pPr>
      <w:spacing w:line="360" w:lineRule="auto"/>
    </w:pPr>
    <w:rPr>
      <w:rFonts w:ascii="Tahoma" w:hAnsi="Tahoma"/>
      <w:szCs w:val="20"/>
    </w:rPr>
  </w:style>
  <w:style w:type="paragraph" w:customStyle="1" w:styleId="Char10">
    <w:name w:val="Char1"/>
    <w:basedOn w:val="a"/>
    <w:qFormat/>
    <w:rsid w:val="007B5A93"/>
    <w:pPr>
      <w:spacing w:line="360" w:lineRule="auto"/>
      <w:ind w:firstLineChars="200" w:firstLine="200"/>
    </w:pPr>
    <w:rPr>
      <w:rFonts w:ascii="宋体" w:hAnsi="宋体" w:cs="宋体"/>
    </w:rPr>
  </w:style>
  <w:style w:type="paragraph" w:customStyle="1" w:styleId="CharCharCharCharCharCharCharCharCharChar">
    <w:name w:val="Char Char Char Char Char Char Char Char Char Char"/>
    <w:basedOn w:val="a"/>
    <w:rsid w:val="007B5A93"/>
    <w:pPr>
      <w:pageBreakBefore/>
      <w:tabs>
        <w:tab w:val="left" w:pos="432"/>
      </w:tabs>
      <w:ind w:left="432" w:hanging="432"/>
    </w:pPr>
    <w:rPr>
      <w:rFonts w:ascii="Tahoma" w:hAnsi="Tahoma"/>
      <w:szCs w:val="20"/>
    </w:rPr>
  </w:style>
  <w:style w:type="paragraph" w:customStyle="1" w:styleId="113">
    <w:name w:val="纯文本11"/>
    <w:basedOn w:val="a"/>
    <w:qFormat/>
    <w:rsid w:val="007B5A93"/>
    <w:pPr>
      <w:adjustRightInd w:val="0"/>
      <w:ind w:left="1134" w:right="-108" w:hanging="1134"/>
      <w:textAlignment w:val="baseline"/>
    </w:pPr>
    <w:rPr>
      <w:rFonts w:ascii="宋体" w:hAnsi="Courier New"/>
      <w:szCs w:val="20"/>
    </w:rPr>
  </w:style>
  <w:style w:type="paragraph" w:customStyle="1" w:styleId="CharCharCharCharCharCharCharCharCharCharCharCharChar1">
    <w:name w:val="Char Char Char Char Char Char Char Char Char Char Char Char Char1"/>
    <w:basedOn w:val="a"/>
    <w:qFormat/>
    <w:rsid w:val="007B5A93"/>
    <w:pPr>
      <w:spacing w:beforeLines="100"/>
    </w:pPr>
    <w:rPr>
      <w:sz w:val="21"/>
    </w:rPr>
  </w:style>
  <w:style w:type="paragraph" w:customStyle="1" w:styleId="CharCharCharChar1CharChar1">
    <w:name w:val="Char Char Char Char1 Char Char1"/>
    <w:basedOn w:val="a"/>
    <w:qFormat/>
    <w:rsid w:val="007B5A93"/>
    <w:rPr>
      <w:sz w:val="21"/>
    </w:rPr>
  </w:style>
  <w:style w:type="paragraph" w:customStyle="1" w:styleId="CharChar1">
    <w:name w:val="Char Char1"/>
    <w:basedOn w:val="a"/>
    <w:rsid w:val="007B5A93"/>
    <w:rPr>
      <w:sz w:val="21"/>
    </w:rPr>
  </w:style>
  <w:style w:type="paragraph" w:customStyle="1" w:styleId="CharCharCharCharCharCharChar1">
    <w:name w:val="Char Char Char Char Char Char Char1"/>
    <w:basedOn w:val="a"/>
    <w:qFormat/>
    <w:rsid w:val="007B5A93"/>
    <w:rPr>
      <w:sz w:val="21"/>
    </w:rPr>
  </w:style>
  <w:style w:type="paragraph" w:customStyle="1" w:styleId="Char31">
    <w:name w:val="Char31"/>
    <w:basedOn w:val="a"/>
    <w:rsid w:val="007B5A93"/>
    <w:pPr>
      <w:spacing w:line="360" w:lineRule="auto"/>
      <w:ind w:firstLineChars="200" w:firstLine="200"/>
    </w:pPr>
    <w:rPr>
      <w:sz w:val="21"/>
      <w:szCs w:val="20"/>
    </w:rPr>
  </w:style>
  <w:style w:type="paragraph" w:customStyle="1" w:styleId="CharChar1Char1">
    <w:name w:val="Char Char1 Char1"/>
    <w:basedOn w:val="a"/>
    <w:qFormat/>
    <w:rsid w:val="007B5A93"/>
    <w:pPr>
      <w:widowControl/>
      <w:spacing w:after="160" w:line="240" w:lineRule="exact"/>
      <w:jc w:val="left"/>
    </w:pPr>
    <w:rPr>
      <w:sz w:val="21"/>
      <w:szCs w:val="20"/>
    </w:rPr>
  </w:style>
  <w:style w:type="paragraph" w:customStyle="1" w:styleId="CharCharCharCharCharCharCharCharCharCharCharCharCharCharCharChar">
    <w:name w:val="Char Char Char Char Char Char Char Char Char Char Char Char Char Char Char Char"/>
    <w:basedOn w:val="a"/>
    <w:qFormat/>
    <w:rsid w:val="007B5A93"/>
    <w:rPr>
      <w:sz w:val="21"/>
    </w:rPr>
  </w:style>
  <w:style w:type="paragraph" w:customStyle="1" w:styleId="19">
    <w:name w:val="列出段落1"/>
    <w:basedOn w:val="a"/>
    <w:qFormat/>
    <w:rsid w:val="007B5A93"/>
    <w:pPr>
      <w:ind w:firstLineChars="200" w:firstLine="420"/>
    </w:pPr>
    <w:rPr>
      <w:sz w:val="21"/>
    </w:rPr>
  </w:style>
  <w:style w:type="paragraph" w:customStyle="1" w:styleId="yiv338873244msolistparagraph">
    <w:name w:val="yiv338873244msolistparagraph"/>
    <w:basedOn w:val="a"/>
    <w:qFormat/>
    <w:rsid w:val="007B5A93"/>
    <w:pPr>
      <w:widowControl/>
      <w:spacing w:before="100" w:beforeAutospacing="1" w:after="100" w:afterAutospacing="1"/>
      <w:jc w:val="left"/>
    </w:pPr>
    <w:rPr>
      <w:rFonts w:ascii="宋体" w:hAnsi="宋体" w:cs="宋体"/>
      <w:kern w:val="0"/>
    </w:rPr>
  </w:style>
  <w:style w:type="character" w:customStyle="1" w:styleId="afb">
    <w:name w:val="标题 字符"/>
    <w:basedOn w:val="a0"/>
    <w:link w:val="afa"/>
    <w:qFormat/>
    <w:rsid w:val="007B5A93"/>
    <w:rPr>
      <w:rFonts w:ascii="Cambria" w:eastAsia="宋体" w:hAnsi="Cambria" w:cs="Times New Roman"/>
      <w:b/>
      <w:bCs/>
      <w:sz w:val="32"/>
      <w:szCs w:val="32"/>
    </w:rPr>
  </w:style>
  <w:style w:type="paragraph" w:customStyle="1" w:styleId="p0">
    <w:name w:val="p0"/>
    <w:basedOn w:val="a"/>
    <w:qFormat/>
    <w:rsid w:val="007B5A93"/>
    <w:pPr>
      <w:widowControl/>
      <w:snapToGrid w:val="0"/>
    </w:pPr>
    <w:rPr>
      <w:rFonts w:eastAsia="Arial Unicode MS"/>
      <w:kern w:val="0"/>
      <w:sz w:val="21"/>
      <w:szCs w:val="21"/>
    </w:rPr>
  </w:style>
  <w:style w:type="paragraph" w:customStyle="1" w:styleId="p23">
    <w:name w:val="p23"/>
    <w:basedOn w:val="a"/>
    <w:qFormat/>
    <w:rsid w:val="007B5A93"/>
    <w:pPr>
      <w:widowControl/>
      <w:snapToGrid w:val="0"/>
      <w:jc w:val="center"/>
    </w:pPr>
    <w:rPr>
      <w:rFonts w:eastAsia="Arial Unicode MS"/>
      <w:kern w:val="0"/>
      <w:sz w:val="18"/>
      <w:szCs w:val="18"/>
    </w:rPr>
  </w:style>
  <w:style w:type="paragraph" w:customStyle="1" w:styleId="p24">
    <w:name w:val="p24"/>
    <w:basedOn w:val="a"/>
    <w:qFormat/>
    <w:rsid w:val="007B5A93"/>
    <w:pPr>
      <w:widowControl/>
      <w:snapToGrid w:val="0"/>
    </w:pPr>
    <w:rPr>
      <w:rFonts w:ascii="宋体" w:hAnsi="宋体" w:cs="Arial Unicode MS" w:hint="eastAsia"/>
      <w:kern w:val="0"/>
      <w:sz w:val="21"/>
      <w:szCs w:val="21"/>
    </w:rPr>
  </w:style>
  <w:style w:type="paragraph" w:customStyle="1" w:styleId="p18">
    <w:name w:val="p18"/>
    <w:basedOn w:val="a"/>
    <w:qFormat/>
    <w:rsid w:val="007B5A93"/>
    <w:pPr>
      <w:widowControl/>
      <w:snapToGrid w:val="0"/>
      <w:spacing w:before="60" w:after="60" w:line="360" w:lineRule="atLeast"/>
      <w:ind w:left="1134"/>
    </w:pPr>
    <w:rPr>
      <w:rFonts w:ascii="Arial" w:hAnsi="Arial" w:cs="Arial"/>
      <w:kern w:val="0"/>
      <w:szCs w:val="20"/>
    </w:rPr>
  </w:style>
  <w:style w:type="paragraph" w:customStyle="1" w:styleId="p16">
    <w:name w:val="p16"/>
    <w:basedOn w:val="a"/>
    <w:rsid w:val="007B5A93"/>
    <w:pPr>
      <w:widowControl/>
      <w:snapToGrid w:val="0"/>
      <w:spacing w:before="60" w:after="60" w:line="360" w:lineRule="atLeast"/>
      <w:ind w:left="1560" w:hanging="425"/>
    </w:pPr>
    <w:rPr>
      <w:rFonts w:ascii="Arial" w:hAnsi="Arial" w:cs="Arial"/>
      <w:kern w:val="0"/>
      <w:szCs w:val="20"/>
    </w:rPr>
  </w:style>
  <w:style w:type="character" w:customStyle="1" w:styleId="Char12">
    <w:name w:val="页眉 Char1"/>
    <w:basedOn w:val="a0"/>
    <w:rsid w:val="007B5A93"/>
    <w:rPr>
      <w:rFonts w:eastAsia="宋体"/>
      <w:kern w:val="2"/>
      <w:sz w:val="18"/>
      <w:lang w:val="en-US" w:eastAsia="zh-CN" w:bidi="ar-SA"/>
    </w:rPr>
  </w:style>
  <w:style w:type="paragraph" w:customStyle="1" w:styleId="2f">
    <w:name w:val="纯文本2"/>
    <w:basedOn w:val="a"/>
    <w:rsid w:val="007B5A93"/>
    <w:pPr>
      <w:adjustRightInd w:val="0"/>
      <w:ind w:left="1134" w:right="-108" w:hanging="1134"/>
      <w:textAlignment w:val="baseline"/>
    </w:pPr>
    <w:rPr>
      <w:rFonts w:ascii="宋体" w:hAnsi="Courier New"/>
      <w:szCs w:val="20"/>
    </w:rPr>
  </w:style>
  <w:style w:type="paragraph" w:customStyle="1" w:styleId="CharCharCharCharCharCharCharCharCharCharCharCharChar2">
    <w:name w:val="Char Char Char Char Char Char Char Char Char Char Char Char Char2"/>
    <w:basedOn w:val="a"/>
    <w:qFormat/>
    <w:rsid w:val="007B5A93"/>
    <w:pPr>
      <w:spacing w:beforeLines="100"/>
    </w:pPr>
    <w:rPr>
      <w:sz w:val="21"/>
    </w:rPr>
  </w:style>
  <w:style w:type="paragraph" w:customStyle="1" w:styleId="Char20">
    <w:name w:val="Char2"/>
    <w:basedOn w:val="a"/>
    <w:qFormat/>
    <w:rsid w:val="007B5A93"/>
    <w:rPr>
      <w:sz w:val="21"/>
    </w:rPr>
  </w:style>
  <w:style w:type="paragraph" w:customStyle="1" w:styleId="CharCharCharChar1CharChar2">
    <w:name w:val="Char Char Char Char1 Char Char2"/>
    <w:basedOn w:val="a"/>
    <w:qFormat/>
    <w:rsid w:val="007B5A93"/>
    <w:rPr>
      <w:sz w:val="21"/>
    </w:rPr>
  </w:style>
  <w:style w:type="paragraph" w:customStyle="1" w:styleId="CharChar2">
    <w:name w:val="Char Char2"/>
    <w:basedOn w:val="a"/>
    <w:qFormat/>
    <w:rsid w:val="007B5A93"/>
    <w:rPr>
      <w:sz w:val="21"/>
    </w:rPr>
  </w:style>
  <w:style w:type="paragraph" w:customStyle="1" w:styleId="CharCharCharCharCharCharChar2">
    <w:name w:val="Char Char Char Char Char Char Char2"/>
    <w:basedOn w:val="a"/>
    <w:rsid w:val="007B5A93"/>
    <w:rPr>
      <w:sz w:val="21"/>
    </w:rPr>
  </w:style>
  <w:style w:type="paragraph" w:customStyle="1" w:styleId="CharCharCharChar2">
    <w:name w:val="Char Char Char Char2"/>
    <w:basedOn w:val="a"/>
    <w:qFormat/>
    <w:rsid w:val="007B5A93"/>
    <w:rPr>
      <w:sz w:val="21"/>
    </w:rPr>
  </w:style>
  <w:style w:type="paragraph" w:customStyle="1" w:styleId="Char32">
    <w:name w:val="Char32"/>
    <w:basedOn w:val="a"/>
    <w:qFormat/>
    <w:rsid w:val="007B5A93"/>
    <w:pPr>
      <w:spacing w:line="360" w:lineRule="auto"/>
      <w:ind w:firstLineChars="200" w:firstLine="200"/>
    </w:pPr>
    <w:rPr>
      <w:sz w:val="21"/>
      <w:szCs w:val="20"/>
    </w:rPr>
  </w:style>
  <w:style w:type="paragraph" w:customStyle="1" w:styleId="CharChar1Char2">
    <w:name w:val="Char Char1 Char2"/>
    <w:basedOn w:val="a"/>
    <w:rsid w:val="007B5A93"/>
    <w:pPr>
      <w:widowControl/>
      <w:spacing w:after="160" w:line="240" w:lineRule="exact"/>
      <w:jc w:val="left"/>
    </w:pPr>
    <w:rPr>
      <w:sz w:val="21"/>
      <w:szCs w:val="20"/>
    </w:rPr>
  </w:style>
  <w:style w:type="paragraph" w:customStyle="1" w:styleId="CharCharCharCharCharChar1CharCharCharChar1">
    <w:name w:val="Char Char Char Char Char Char1 Char Char Char Char1"/>
    <w:basedOn w:val="a"/>
    <w:semiHidden/>
    <w:qFormat/>
    <w:rsid w:val="007B5A93"/>
    <w:pPr>
      <w:widowControl/>
      <w:spacing w:after="160" w:line="240" w:lineRule="exact"/>
      <w:jc w:val="left"/>
    </w:pPr>
    <w:rPr>
      <w:rFonts w:ascii="Verdana" w:hAnsi="Verdana"/>
      <w:kern w:val="0"/>
      <w:sz w:val="20"/>
      <w:szCs w:val="20"/>
      <w:lang w:eastAsia="en-US"/>
    </w:rPr>
  </w:style>
  <w:style w:type="paragraph" w:customStyle="1" w:styleId="CharCharCharCharCharCharCharCharCharCharCharChar1">
    <w:name w:val="Char Char Char Char Char Char Char Char Char Char Char Char1"/>
    <w:basedOn w:val="a"/>
    <w:rsid w:val="007B5A93"/>
    <w:pPr>
      <w:spacing w:line="360" w:lineRule="auto"/>
    </w:pPr>
    <w:rPr>
      <w:rFonts w:ascii="Tahoma" w:hAnsi="Tahoma"/>
      <w:szCs w:val="20"/>
    </w:rPr>
  </w:style>
  <w:style w:type="paragraph" w:customStyle="1" w:styleId="CharCharCharCharCharCharCharCharCharChar1">
    <w:name w:val="Char Char Char Char Char Char Char Char Char Char1"/>
    <w:basedOn w:val="a"/>
    <w:qFormat/>
    <w:rsid w:val="007B5A93"/>
    <w:pPr>
      <w:pageBreakBefore/>
      <w:tabs>
        <w:tab w:val="left" w:pos="432"/>
      </w:tabs>
      <w:ind w:left="432" w:hanging="432"/>
    </w:pPr>
    <w:rPr>
      <w:rFonts w:ascii="Tahoma" w:hAnsi="Tahoma"/>
      <w:szCs w:val="20"/>
    </w:rPr>
  </w:style>
  <w:style w:type="character" w:customStyle="1" w:styleId="CharChar3">
    <w:name w:val="普通文字 Char Char3"/>
    <w:qFormat/>
    <w:rsid w:val="007B5A93"/>
    <w:rPr>
      <w:rFonts w:ascii="宋体" w:eastAsia="宋体" w:hAnsi="Courier New" w:cs="Courier New"/>
      <w:kern w:val="2"/>
      <w:sz w:val="21"/>
      <w:szCs w:val="21"/>
      <w:lang w:val="en-US" w:eastAsia="zh-CN" w:bidi="ar-SA"/>
    </w:rPr>
  </w:style>
  <w:style w:type="paragraph" w:customStyle="1" w:styleId="Char4">
    <w:name w:val="Char4"/>
    <w:basedOn w:val="a"/>
    <w:qFormat/>
    <w:rsid w:val="007B5A93"/>
    <w:pPr>
      <w:spacing w:line="360" w:lineRule="auto"/>
    </w:pPr>
    <w:rPr>
      <w:sz w:val="21"/>
    </w:rPr>
  </w:style>
  <w:style w:type="paragraph" w:customStyle="1" w:styleId="3a">
    <w:name w:val="纯文本3"/>
    <w:basedOn w:val="a"/>
    <w:qFormat/>
    <w:rsid w:val="007B5A93"/>
    <w:pPr>
      <w:adjustRightInd w:val="0"/>
      <w:spacing w:line="360" w:lineRule="auto"/>
      <w:ind w:left="1134" w:right="-108" w:hanging="1134"/>
      <w:textAlignment w:val="baseline"/>
    </w:pPr>
    <w:rPr>
      <w:rFonts w:ascii="宋体" w:hAnsi="Courier New"/>
      <w:szCs w:val="20"/>
    </w:rPr>
  </w:style>
  <w:style w:type="paragraph" w:customStyle="1" w:styleId="CharCharCharCharCharCharCharCharCharCharCharChar2">
    <w:name w:val="Char Char Char Char Char Char Char Char Char Char Char Char2"/>
    <w:basedOn w:val="a"/>
    <w:qFormat/>
    <w:rsid w:val="007B5A93"/>
    <w:pPr>
      <w:spacing w:line="360" w:lineRule="auto"/>
    </w:pPr>
    <w:rPr>
      <w:rFonts w:ascii="Tahoma" w:hAnsi="Tahoma"/>
      <w:szCs w:val="20"/>
    </w:rPr>
  </w:style>
  <w:style w:type="paragraph" w:customStyle="1" w:styleId="CharChar1Char3">
    <w:name w:val="Char Char1 Char3"/>
    <w:basedOn w:val="a"/>
    <w:qFormat/>
    <w:rsid w:val="007B5A93"/>
    <w:pPr>
      <w:widowControl/>
      <w:spacing w:after="160" w:line="240" w:lineRule="exact"/>
      <w:jc w:val="left"/>
    </w:pPr>
    <w:rPr>
      <w:sz w:val="21"/>
      <w:szCs w:val="20"/>
    </w:rPr>
  </w:style>
  <w:style w:type="paragraph" w:customStyle="1" w:styleId="CharCharCharCharCharCharCharCharCharChar2">
    <w:name w:val="Char Char Char Char Char Char Char Char Char Char2"/>
    <w:basedOn w:val="a"/>
    <w:qFormat/>
    <w:rsid w:val="007B5A93"/>
    <w:pPr>
      <w:pageBreakBefore/>
      <w:tabs>
        <w:tab w:val="left" w:pos="432"/>
      </w:tabs>
      <w:spacing w:line="360" w:lineRule="auto"/>
      <w:ind w:left="432" w:hanging="432"/>
    </w:pPr>
    <w:rPr>
      <w:rFonts w:ascii="Tahoma" w:hAnsi="Tahoma"/>
      <w:szCs w:val="20"/>
    </w:rPr>
  </w:style>
  <w:style w:type="paragraph" w:customStyle="1" w:styleId="CharCharCharCharCharCharCharCharCharCharCharCharChar3">
    <w:name w:val="Char Char Char Char Char Char Char Char Char Char Char Char Char3"/>
    <w:basedOn w:val="a"/>
    <w:qFormat/>
    <w:rsid w:val="007B5A93"/>
    <w:pPr>
      <w:spacing w:beforeLines="100" w:line="360" w:lineRule="auto"/>
    </w:pPr>
    <w:rPr>
      <w:sz w:val="21"/>
    </w:rPr>
  </w:style>
  <w:style w:type="paragraph" w:customStyle="1" w:styleId="CharCharCharChar1CharChar3">
    <w:name w:val="Char Char Char Char1 Char Char3"/>
    <w:basedOn w:val="a"/>
    <w:qFormat/>
    <w:rsid w:val="007B5A93"/>
    <w:pPr>
      <w:spacing w:line="360" w:lineRule="auto"/>
    </w:pPr>
    <w:rPr>
      <w:sz w:val="21"/>
    </w:rPr>
  </w:style>
  <w:style w:type="paragraph" w:customStyle="1" w:styleId="CharChar30">
    <w:name w:val="Char Char3"/>
    <w:basedOn w:val="a"/>
    <w:rsid w:val="007B5A93"/>
    <w:pPr>
      <w:spacing w:line="360" w:lineRule="auto"/>
    </w:pPr>
    <w:rPr>
      <w:sz w:val="21"/>
    </w:rPr>
  </w:style>
  <w:style w:type="paragraph" w:customStyle="1" w:styleId="CharCharCharCharCharCharChar3">
    <w:name w:val="Char Char Char Char Char Char Char3"/>
    <w:basedOn w:val="a"/>
    <w:rsid w:val="007B5A93"/>
    <w:pPr>
      <w:spacing w:line="360" w:lineRule="auto"/>
    </w:pPr>
    <w:rPr>
      <w:sz w:val="21"/>
    </w:rPr>
  </w:style>
  <w:style w:type="paragraph" w:customStyle="1" w:styleId="CharCharCharChar3">
    <w:name w:val="Char Char Char Char3"/>
    <w:basedOn w:val="a"/>
    <w:qFormat/>
    <w:rsid w:val="007B5A93"/>
    <w:pPr>
      <w:spacing w:line="360" w:lineRule="auto"/>
    </w:pPr>
    <w:rPr>
      <w:sz w:val="21"/>
    </w:rPr>
  </w:style>
  <w:style w:type="paragraph" w:customStyle="1" w:styleId="Char33">
    <w:name w:val="Char33"/>
    <w:basedOn w:val="a"/>
    <w:rsid w:val="007B5A93"/>
    <w:pPr>
      <w:spacing w:line="360" w:lineRule="auto"/>
      <w:ind w:firstLineChars="200" w:firstLine="200"/>
    </w:pPr>
    <w:rPr>
      <w:sz w:val="21"/>
      <w:szCs w:val="20"/>
    </w:rPr>
  </w:style>
  <w:style w:type="paragraph" w:customStyle="1" w:styleId="affff1">
    <w:name w:val="表"/>
    <w:qFormat/>
    <w:rsid w:val="007B5A93"/>
    <w:pPr>
      <w:snapToGrid w:val="0"/>
      <w:spacing w:line="440" w:lineRule="exact"/>
      <w:jc w:val="center"/>
    </w:pPr>
    <w:rPr>
      <w:rFonts w:ascii="Calibri" w:eastAsia="宋体" w:hAnsi="Calibri" w:cs="Times New Roman"/>
      <w:kern w:val="1"/>
      <w:sz w:val="21"/>
      <w:szCs w:val="24"/>
      <w:lang w:eastAsia="ar-SA"/>
    </w:rPr>
  </w:style>
  <w:style w:type="character" w:customStyle="1" w:styleId="1Char">
    <w:name w:val="样式1 Char"/>
    <w:link w:val="13"/>
    <w:qFormat/>
    <w:rsid w:val="007B5A93"/>
    <w:rPr>
      <w:rFonts w:ascii="宋体" w:eastAsia="宋体" w:hAnsi="Times New Roman" w:cs="Times New Roman"/>
      <w:kern w:val="0"/>
      <w:sz w:val="24"/>
      <w:szCs w:val="20"/>
    </w:rPr>
  </w:style>
  <w:style w:type="paragraph" w:customStyle="1" w:styleId="45">
    <w:name w:val="纯文本4"/>
    <w:basedOn w:val="a"/>
    <w:qFormat/>
    <w:rsid w:val="007B5A93"/>
    <w:rPr>
      <w:rFonts w:ascii="宋体" w:hAnsi="Courier New"/>
      <w:sz w:val="21"/>
      <w:szCs w:val="20"/>
    </w:rPr>
  </w:style>
  <w:style w:type="character" w:customStyle="1" w:styleId="px10">
    <w:name w:val="px_10"/>
    <w:basedOn w:val="a0"/>
    <w:rsid w:val="007B5A93"/>
  </w:style>
  <w:style w:type="paragraph" w:customStyle="1" w:styleId="affff2">
    <w:name w:val="文字"/>
    <w:basedOn w:val="a"/>
    <w:link w:val="Char5"/>
    <w:qFormat/>
    <w:rsid w:val="007B5A93"/>
    <w:pPr>
      <w:spacing w:line="360" w:lineRule="auto"/>
      <w:ind w:firstLineChars="200" w:firstLine="480"/>
      <w:jc w:val="left"/>
    </w:pPr>
    <w:rPr>
      <w:kern w:val="0"/>
      <w:szCs w:val="20"/>
    </w:rPr>
  </w:style>
  <w:style w:type="character" w:customStyle="1" w:styleId="Char5">
    <w:name w:val="文字 Char"/>
    <w:link w:val="affff2"/>
    <w:qFormat/>
    <w:rsid w:val="007B5A93"/>
    <w:rPr>
      <w:rFonts w:ascii="Times New Roman" w:eastAsia="宋体" w:hAnsi="Times New Roman" w:cs="Times New Roman"/>
      <w:kern w:val="0"/>
      <w:sz w:val="24"/>
      <w:szCs w:val="20"/>
    </w:rPr>
  </w:style>
  <w:style w:type="character" w:customStyle="1" w:styleId="6Char">
    <w:name w:val="样式6 Char"/>
    <w:link w:val="63"/>
    <w:rsid w:val="007B5A93"/>
    <w:rPr>
      <w:rFonts w:eastAsia="黑体"/>
      <w:szCs w:val="21"/>
    </w:rPr>
  </w:style>
  <w:style w:type="paragraph" w:customStyle="1" w:styleId="63">
    <w:name w:val="样式6"/>
    <w:basedOn w:val="a"/>
    <w:link w:val="6Char"/>
    <w:rsid w:val="007B5A93"/>
    <w:pPr>
      <w:topLinePunct/>
      <w:spacing w:before="160" w:after="60"/>
      <w:jc w:val="center"/>
    </w:pPr>
    <w:rPr>
      <w:rFonts w:asciiTheme="minorHAnsi" w:eastAsia="黑体" w:hAnsiTheme="minorHAnsi" w:cstheme="minorBidi"/>
      <w:sz w:val="21"/>
      <w:szCs w:val="21"/>
    </w:rPr>
  </w:style>
  <w:style w:type="paragraph" w:customStyle="1" w:styleId="affff3">
    <w:name w:val="表格内字体字号"/>
    <w:basedOn w:val="a"/>
    <w:qFormat/>
    <w:rsid w:val="007B5A93"/>
    <w:pPr>
      <w:topLinePunct/>
      <w:snapToGrid w:val="0"/>
      <w:spacing w:beforeLines="20" w:afterLines="20"/>
      <w:ind w:leftChars="30" w:left="30" w:rightChars="30" w:right="30"/>
      <w:jc w:val="center"/>
    </w:pPr>
    <w:rPr>
      <w:sz w:val="18"/>
      <w:szCs w:val="18"/>
    </w:rPr>
  </w:style>
  <w:style w:type="paragraph" w:customStyle="1" w:styleId="soustitre">
    <w:name w:val="soustitre"/>
    <w:basedOn w:val="a"/>
    <w:qFormat/>
    <w:rsid w:val="007B5A93"/>
    <w:pPr>
      <w:widowControl/>
      <w:tabs>
        <w:tab w:val="left" w:pos="525"/>
      </w:tabs>
      <w:overflowPunct w:val="0"/>
      <w:autoSpaceDE w:val="0"/>
      <w:autoSpaceDN w:val="0"/>
      <w:adjustRightInd w:val="0"/>
      <w:spacing w:line="400" w:lineRule="exact"/>
      <w:jc w:val="center"/>
      <w:textAlignment w:val="baseline"/>
    </w:pPr>
    <w:rPr>
      <w:rFonts w:ascii="New York" w:eastAsia="楷体_GB2312" w:hAnsi="New York"/>
      <w:kern w:val="0"/>
      <w:position w:val="-6"/>
      <w:szCs w:val="20"/>
      <w:lang w:val="fr-FR"/>
    </w:rPr>
  </w:style>
  <w:style w:type="paragraph" w:customStyle="1" w:styleId="B">
    <w:name w:val="B"/>
    <w:basedOn w:val="a"/>
    <w:rsid w:val="007B5A93"/>
    <w:pPr>
      <w:tabs>
        <w:tab w:val="center" w:pos="4706"/>
        <w:tab w:val="right" w:pos="9044"/>
      </w:tabs>
      <w:topLinePunct/>
      <w:spacing w:before="160" w:after="60" w:line="312" w:lineRule="exact"/>
      <w:jc w:val="center"/>
    </w:pPr>
    <w:rPr>
      <w:rFonts w:ascii="E-F1" w:eastAsia="黑体" w:hAnsi="Calibri"/>
      <w:sz w:val="21"/>
      <w:szCs w:val="21"/>
    </w:rPr>
  </w:style>
  <w:style w:type="paragraph" w:customStyle="1" w:styleId="NormalNewNewNewNew">
    <w:name w:val="Normal New New New New"/>
    <w:rsid w:val="00935199"/>
    <w:pPr>
      <w:widowControl w:val="0"/>
      <w:jc w:val="both"/>
    </w:pPr>
    <w:rPr>
      <w:rFonts w:ascii="Times New Roman" w:eastAsia="宋体" w:hAnsi="Times New Roman" w:cs="Times New Roman" w:hint="eastAsia"/>
      <w:kern w:val="2"/>
      <w:sz w:val="21"/>
    </w:rPr>
  </w:style>
  <w:style w:type="character" w:customStyle="1" w:styleId="1111Char">
    <w:name w:val="1.1.1.1 Char"/>
    <w:basedOn w:val="a0"/>
    <w:link w:val="1111"/>
    <w:rsid w:val="007B55A7"/>
    <w:rPr>
      <w:rFonts w:ascii="Arial" w:eastAsia="宋体" w:hAnsi="Arial" w:cs="Times New Roman"/>
      <w:sz w:val="21"/>
    </w:rPr>
  </w:style>
  <w:style w:type="character" w:customStyle="1" w:styleId="2zChar">
    <w:name w:val="2z Char"/>
    <w:link w:val="2z"/>
    <w:rsid w:val="00484E6F"/>
    <w:rPr>
      <w:rFonts w:ascii="EU-F1" w:eastAsia="黑体" w:hAnsi="Times New Roman" w:cs="Times New Roman"/>
      <w:kern w:val="21"/>
      <w:szCs w:val="21"/>
    </w:rPr>
  </w:style>
  <w:style w:type="paragraph" w:customStyle="1" w:styleId="2z">
    <w:name w:val="2z"/>
    <w:basedOn w:val="a"/>
    <w:link w:val="2zChar"/>
    <w:rsid w:val="00484E6F"/>
    <w:pPr>
      <w:topLinePunct/>
      <w:adjustRightInd w:val="0"/>
      <w:spacing w:line="480" w:lineRule="auto"/>
      <w:textAlignment w:val="baseline"/>
    </w:pPr>
    <w:rPr>
      <w:rFonts w:ascii="EU-F1" w:eastAsia="黑体"/>
      <w:kern w:val="21"/>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hinabidding.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E4B1E7-6792-4166-9D20-6C1241BFA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6</Pages>
  <Words>679</Words>
  <Characters>3874</Characters>
  <Application>Microsoft Office Word</Application>
  <DocSecurity>0</DocSecurity>
  <Lines>32</Lines>
  <Paragraphs>9</Paragraphs>
  <ScaleCrop>false</ScaleCrop>
  <Company>Microsoft</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02350</dc:creator>
  <cp:lastModifiedBy>Zhang Susie</cp:lastModifiedBy>
  <cp:revision>716</cp:revision>
  <cp:lastPrinted>2016-06-14T07:34:00Z</cp:lastPrinted>
  <dcterms:created xsi:type="dcterms:W3CDTF">2019-03-15T07:59:00Z</dcterms:created>
  <dcterms:modified xsi:type="dcterms:W3CDTF">2019-09-25T06:16:00Z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