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0E" w:rsidRPr="0093450E" w:rsidRDefault="0093450E">
      <w:pPr>
        <w:rPr>
          <w:rFonts w:ascii="黑体" w:eastAsia="黑体" w:hAnsi="黑体"/>
          <w:sz w:val="28"/>
          <w:szCs w:val="28"/>
        </w:rPr>
      </w:pPr>
      <w:r w:rsidRPr="0093450E">
        <w:rPr>
          <w:rFonts w:ascii="黑体" w:eastAsia="黑体" w:hAnsi="黑体" w:hint="eastAsia"/>
          <w:sz w:val="28"/>
          <w:szCs w:val="28"/>
        </w:rPr>
        <w:t>附件</w:t>
      </w:r>
      <w:r w:rsidR="00195343">
        <w:rPr>
          <w:rFonts w:ascii="黑体" w:eastAsia="黑体" w:hAnsi="黑体" w:hint="eastAsia"/>
          <w:sz w:val="28"/>
          <w:szCs w:val="28"/>
        </w:rPr>
        <w:t>1</w:t>
      </w:r>
      <w:r w:rsidR="00922D5E">
        <w:rPr>
          <w:rFonts w:ascii="黑体" w:eastAsia="黑体" w:hAnsi="黑体" w:hint="eastAsia"/>
          <w:sz w:val="28"/>
          <w:szCs w:val="28"/>
        </w:rPr>
        <w:t>:</w:t>
      </w:r>
    </w:p>
    <w:p w:rsidR="00FC082B" w:rsidRDefault="0093450E" w:rsidP="0093450E">
      <w:pPr>
        <w:jc w:val="center"/>
        <w:rPr>
          <w:rFonts w:ascii="方正小标宋简体" w:eastAsia="方正小标宋简体"/>
          <w:sz w:val="44"/>
          <w:szCs w:val="44"/>
        </w:rPr>
      </w:pPr>
      <w:r w:rsidRPr="0093450E">
        <w:rPr>
          <w:rFonts w:ascii="方正小标宋简体" w:eastAsia="方正小标宋简体" w:hint="eastAsia"/>
          <w:sz w:val="44"/>
          <w:szCs w:val="44"/>
        </w:rPr>
        <w:t>报价须知</w:t>
      </w:r>
    </w:p>
    <w:p w:rsidR="0093450E" w:rsidRDefault="0093450E" w:rsidP="0093450E">
      <w:pPr>
        <w:spacing w:line="600" w:lineRule="exact"/>
        <w:ind w:firstLineChars="200" w:firstLine="640"/>
        <w:jc w:val="left"/>
        <w:rPr>
          <w:rStyle w:val="fomtxt"/>
          <w:rFonts w:ascii="仿宋_GB2312" w:eastAsia="仿宋_GB2312" w:hAnsi="微软雅黑"/>
          <w:color w:val="333333"/>
          <w:sz w:val="32"/>
          <w:szCs w:val="32"/>
          <w:shd w:val="clear" w:color="auto" w:fill="FFFFFF"/>
        </w:rPr>
      </w:pPr>
      <w:r>
        <w:rPr>
          <w:rStyle w:val="fomtxt"/>
          <w:rFonts w:ascii="仿宋_GB2312" w:eastAsia="仿宋_GB2312" w:hAnsi="微软雅黑" w:hint="eastAsia"/>
          <w:color w:val="333333"/>
          <w:sz w:val="32"/>
          <w:szCs w:val="32"/>
          <w:shd w:val="clear" w:color="auto" w:fill="FFFFFF"/>
        </w:rPr>
        <w:t>a</w:t>
      </w:r>
      <w:r w:rsidRPr="00E46C66">
        <w:rPr>
          <w:rStyle w:val="fomtxt"/>
          <w:rFonts w:ascii="仿宋_GB2312" w:eastAsia="仿宋_GB2312" w:hAnsi="微软雅黑" w:hint="eastAsia"/>
          <w:color w:val="333333"/>
          <w:sz w:val="32"/>
          <w:szCs w:val="32"/>
          <w:shd w:val="clear" w:color="auto" w:fill="FFFFFF"/>
        </w:rPr>
        <w:t>.此</w:t>
      </w:r>
      <w:r w:rsidR="00FE5FE8">
        <w:rPr>
          <w:rStyle w:val="fomtxt"/>
          <w:rFonts w:ascii="仿宋_GB2312" w:eastAsia="仿宋_GB2312" w:hAnsi="微软雅黑" w:hint="eastAsia"/>
          <w:color w:val="333333"/>
          <w:sz w:val="32"/>
          <w:szCs w:val="32"/>
          <w:shd w:val="clear" w:color="auto" w:fill="FFFFFF"/>
        </w:rPr>
        <w:t>询</w:t>
      </w:r>
      <w:r w:rsidRPr="00E46C66">
        <w:rPr>
          <w:rStyle w:val="fomtxt"/>
          <w:rFonts w:ascii="仿宋_GB2312" w:eastAsia="仿宋_GB2312" w:hAnsi="微软雅黑" w:hint="eastAsia"/>
          <w:color w:val="333333"/>
          <w:sz w:val="32"/>
          <w:szCs w:val="32"/>
          <w:shd w:val="clear" w:color="auto" w:fill="FFFFFF"/>
        </w:rPr>
        <w:t>价仅针对有相应营业范围的单位，无资质单位报价无效；</w:t>
      </w:r>
    </w:p>
    <w:p w:rsidR="005B531C" w:rsidRDefault="0093450E" w:rsidP="005B531C">
      <w:pPr>
        <w:spacing w:line="600" w:lineRule="exact"/>
        <w:ind w:firstLineChars="200" w:firstLine="640"/>
        <w:jc w:val="left"/>
        <w:rPr>
          <w:rStyle w:val="fomtxt"/>
          <w:rFonts w:ascii="仿宋_GB2312" w:eastAsia="仿宋_GB2312" w:hAnsi="微软雅黑"/>
          <w:color w:val="333333"/>
          <w:sz w:val="32"/>
          <w:szCs w:val="32"/>
          <w:shd w:val="clear" w:color="auto" w:fill="FFFFFF"/>
        </w:rPr>
      </w:pPr>
      <w:r>
        <w:rPr>
          <w:rStyle w:val="fomtxt"/>
          <w:rFonts w:ascii="仿宋_GB2312" w:eastAsia="仿宋_GB2312" w:hAnsi="微软雅黑" w:hint="eastAsia"/>
          <w:color w:val="333333"/>
          <w:sz w:val="32"/>
          <w:szCs w:val="32"/>
          <w:shd w:val="clear" w:color="auto" w:fill="FFFFFF"/>
        </w:rPr>
        <w:t>b</w:t>
      </w:r>
      <w:r w:rsidRPr="00E46C66">
        <w:rPr>
          <w:rStyle w:val="fomtxt"/>
          <w:rFonts w:ascii="仿宋_GB2312" w:eastAsia="仿宋_GB2312" w:hAnsi="微软雅黑" w:hint="eastAsia"/>
          <w:color w:val="333333"/>
          <w:sz w:val="32"/>
          <w:szCs w:val="32"/>
          <w:shd w:val="clear" w:color="auto" w:fill="FFFFFF"/>
        </w:rPr>
        <w:t>.</w:t>
      </w:r>
      <w:r w:rsidR="005B531C" w:rsidRPr="00E46C66">
        <w:rPr>
          <w:rStyle w:val="fomtxt"/>
          <w:rFonts w:ascii="仿宋_GB2312" w:eastAsia="仿宋_GB2312" w:hAnsi="微软雅黑" w:hint="eastAsia"/>
          <w:color w:val="333333"/>
          <w:sz w:val="32"/>
          <w:szCs w:val="32"/>
          <w:shd w:val="clear" w:color="auto" w:fill="FFFFFF"/>
        </w:rPr>
        <w:t>此报价</w:t>
      </w:r>
      <w:r w:rsidR="00EE5F7B">
        <w:rPr>
          <w:rStyle w:val="fomtxt"/>
          <w:rFonts w:ascii="仿宋_GB2312" w:eastAsia="仿宋_GB2312" w:hAnsi="微软雅黑" w:hint="eastAsia"/>
          <w:color w:val="333333"/>
          <w:sz w:val="32"/>
          <w:szCs w:val="32"/>
          <w:shd w:val="clear" w:color="auto" w:fill="FFFFFF"/>
        </w:rPr>
        <w:t>以税前价格为准，并</w:t>
      </w:r>
      <w:r w:rsidR="005B531C" w:rsidRPr="00E46C66">
        <w:rPr>
          <w:rStyle w:val="fomtxt"/>
          <w:rFonts w:ascii="仿宋_GB2312" w:eastAsia="仿宋_GB2312" w:hAnsi="微软雅黑" w:hint="eastAsia"/>
          <w:color w:val="333333"/>
          <w:sz w:val="32"/>
          <w:szCs w:val="32"/>
          <w:shd w:val="clear" w:color="auto" w:fill="FFFFFF"/>
        </w:rPr>
        <w:t>限高价</w:t>
      </w:r>
      <w:r w:rsidR="00B767C3">
        <w:rPr>
          <w:rStyle w:val="fomtxt"/>
          <w:rFonts w:ascii="仿宋_GB2312" w:eastAsia="仿宋_GB2312" w:hAnsi="微软雅黑" w:hint="eastAsia"/>
          <w:color w:val="333333"/>
          <w:sz w:val="32"/>
          <w:szCs w:val="32"/>
          <w:shd w:val="clear" w:color="auto" w:fill="FFFFFF"/>
        </w:rPr>
        <w:t>8.88</w:t>
      </w:r>
      <w:r w:rsidR="005B531C" w:rsidRPr="00E46C66">
        <w:rPr>
          <w:rStyle w:val="fomtxt"/>
          <w:rFonts w:ascii="仿宋_GB2312" w:eastAsia="仿宋_GB2312" w:hAnsi="微软雅黑" w:hint="eastAsia"/>
          <w:color w:val="333333"/>
          <w:sz w:val="32"/>
          <w:szCs w:val="32"/>
          <w:shd w:val="clear" w:color="auto" w:fill="FFFFFF"/>
        </w:rPr>
        <w:t>万元</w:t>
      </w:r>
      <w:r w:rsidR="00DB492D">
        <w:rPr>
          <w:rStyle w:val="fomtxt"/>
          <w:rFonts w:ascii="仿宋_GB2312" w:eastAsia="仿宋_GB2312" w:hAnsi="微软雅黑" w:hint="eastAsia"/>
          <w:color w:val="333333"/>
          <w:sz w:val="32"/>
          <w:szCs w:val="32"/>
          <w:shd w:val="clear" w:color="auto" w:fill="FFFFFF"/>
        </w:rPr>
        <w:t>（税前）</w:t>
      </w:r>
      <w:r w:rsidR="005B531C">
        <w:rPr>
          <w:rStyle w:val="fomtxt"/>
          <w:rFonts w:ascii="仿宋_GB2312" w:eastAsia="仿宋_GB2312" w:hAnsi="微软雅黑" w:hint="eastAsia"/>
          <w:color w:val="333333"/>
          <w:sz w:val="32"/>
          <w:szCs w:val="32"/>
          <w:shd w:val="clear" w:color="auto" w:fill="FFFFFF"/>
        </w:rPr>
        <w:t>，报价高于该限价的单位请勿报价，违反者我公司将严厉处罚，并列入华能集团公司供应商黑名单</w:t>
      </w:r>
      <w:r w:rsidR="005B531C" w:rsidRPr="00E46C66">
        <w:rPr>
          <w:rStyle w:val="fomtxt"/>
          <w:rFonts w:ascii="仿宋_GB2312" w:eastAsia="仿宋_GB2312" w:hAnsi="微软雅黑" w:hint="eastAsia"/>
          <w:color w:val="333333"/>
          <w:sz w:val="32"/>
          <w:szCs w:val="32"/>
          <w:shd w:val="clear" w:color="auto" w:fill="FFFFFF"/>
        </w:rPr>
        <w:t>；</w:t>
      </w:r>
    </w:p>
    <w:p w:rsidR="00E8654C" w:rsidRDefault="0093450E" w:rsidP="0093450E">
      <w:pPr>
        <w:spacing w:line="600" w:lineRule="exact"/>
        <w:ind w:firstLineChars="200" w:firstLine="640"/>
        <w:jc w:val="left"/>
        <w:rPr>
          <w:rStyle w:val="fomtxt"/>
          <w:rFonts w:ascii="仿宋_GB2312" w:eastAsia="仿宋_GB2312" w:hAnsi="微软雅黑"/>
          <w:color w:val="333333"/>
          <w:sz w:val="32"/>
          <w:szCs w:val="32"/>
          <w:shd w:val="clear" w:color="auto" w:fill="FFFFFF"/>
        </w:rPr>
      </w:pPr>
      <w:r>
        <w:rPr>
          <w:rStyle w:val="fomtxt"/>
          <w:rFonts w:ascii="仿宋_GB2312" w:eastAsia="仿宋_GB2312" w:hAnsi="微软雅黑" w:hint="eastAsia"/>
          <w:color w:val="333333"/>
          <w:sz w:val="32"/>
          <w:szCs w:val="32"/>
          <w:shd w:val="clear" w:color="auto" w:fill="FFFFFF"/>
        </w:rPr>
        <w:t>c</w:t>
      </w:r>
      <w:r w:rsidRPr="00E46C66">
        <w:rPr>
          <w:rStyle w:val="fomtxt"/>
          <w:rFonts w:ascii="仿宋_GB2312" w:eastAsia="仿宋_GB2312" w:hAnsi="微软雅黑" w:hint="eastAsia"/>
          <w:color w:val="333333"/>
          <w:sz w:val="32"/>
          <w:szCs w:val="32"/>
          <w:shd w:val="clear" w:color="auto" w:fill="FFFFFF"/>
        </w:rPr>
        <w:t>.</w:t>
      </w:r>
      <w:r w:rsidR="00E8654C">
        <w:rPr>
          <w:rStyle w:val="fomtxt"/>
          <w:rFonts w:ascii="仿宋_GB2312" w:eastAsia="仿宋_GB2312" w:hAnsi="微软雅黑" w:hint="eastAsia"/>
          <w:color w:val="333333"/>
          <w:sz w:val="32"/>
          <w:szCs w:val="32"/>
          <w:shd w:val="clear" w:color="auto" w:fill="FFFFFF"/>
        </w:rPr>
        <w:t>报价单位需上传盖有本单位公章的分项报价单（详见附件2）</w:t>
      </w:r>
      <w:r w:rsidR="0031070B">
        <w:rPr>
          <w:rStyle w:val="fomtxt"/>
          <w:rFonts w:ascii="仿宋_GB2312" w:eastAsia="仿宋_GB2312" w:hAnsi="微软雅黑" w:hint="eastAsia"/>
          <w:color w:val="333333"/>
          <w:sz w:val="32"/>
          <w:szCs w:val="32"/>
          <w:shd w:val="clear" w:color="auto" w:fill="FFFFFF"/>
        </w:rPr>
        <w:t>，不上传报价单的报价无效;</w:t>
      </w:r>
    </w:p>
    <w:p w:rsidR="00D6357B" w:rsidRDefault="00D6357B" w:rsidP="00D6357B">
      <w:pPr>
        <w:spacing w:line="600" w:lineRule="exact"/>
        <w:ind w:firstLineChars="200" w:firstLine="640"/>
        <w:jc w:val="left"/>
        <w:rPr>
          <w:rStyle w:val="fomtxt"/>
          <w:rFonts w:ascii="仿宋_GB2312" w:eastAsia="仿宋_GB2312" w:hAnsi="微软雅黑"/>
          <w:color w:val="333333"/>
          <w:sz w:val="32"/>
          <w:szCs w:val="32"/>
          <w:shd w:val="clear" w:color="auto" w:fill="FFFFFF"/>
        </w:rPr>
      </w:pPr>
      <w:r>
        <w:rPr>
          <w:rStyle w:val="fomtxt"/>
          <w:rFonts w:ascii="仿宋_GB2312" w:eastAsia="仿宋_GB2312" w:hAnsi="微软雅黑" w:hint="eastAsia"/>
          <w:color w:val="333333"/>
          <w:sz w:val="32"/>
          <w:szCs w:val="32"/>
          <w:shd w:val="clear" w:color="auto" w:fill="FFFFFF"/>
        </w:rPr>
        <w:t>d.此报价包含运输费、适合长途运输的坚固包装费、装卸费等一切费用;</w:t>
      </w:r>
      <w:r w:rsidRPr="00D6357B">
        <w:rPr>
          <w:rStyle w:val="fomtxt"/>
          <w:rFonts w:ascii="仿宋_GB2312" w:eastAsia="仿宋_GB2312" w:hAnsi="微软雅黑" w:hint="eastAsia"/>
          <w:color w:val="333333"/>
          <w:sz w:val="32"/>
          <w:szCs w:val="32"/>
          <w:shd w:val="clear" w:color="auto" w:fill="FFFFFF"/>
        </w:rPr>
        <w:t xml:space="preserve"> </w:t>
      </w:r>
    </w:p>
    <w:p w:rsidR="00D6357B" w:rsidRDefault="00D6357B" w:rsidP="00D6357B">
      <w:pPr>
        <w:spacing w:line="600" w:lineRule="exact"/>
        <w:ind w:firstLineChars="200" w:firstLine="640"/>
        <w:jc w:val="left"/>
        <w:rPr>
          <w:rStyle w:val="fomtxt"/>
          <w:rFonts w:ascii="仿宋_GB2312" w:eastAsia="仿宋_GB2312" w:hAnsi="微软雅黑"/>
          <w:color w:val="333333"/>
          <w:sz w:val="32"/>
          <w:szCs w:val="32"/>
          <w:shd w:val="clear" w:color="auto" w:fill="FFFFFF"/>
        </w:rPr>
      </w:pPr>
      <w:r>
        <w:rPr>
          <w:rStyle w:val="fomtxt"/>
          <w:rFonts w:ascii="仿宋_GB2312" w:eastAsia="仿宋_GB2312" w:hAnsi="微软雅黑" w:hint="eastAsia"/>
          <w:color w:val="333333"/>
          <w:sz w:val="32"/>
          <w:szCs w:val="32"/>
          <w:shd w:val="clear" w:color="auto" w:fill="FFFFFF"/>
        </w:rPr>
        <w:t>e</w:t>
      </w:r>
      <w:r w:rsidRPr="00E46C66">
        <w:rPr>
          <w:rStyle w:val="fomtxt"/>
          <w:rFonts w:ascii="仿宋_GB2312" w:eastAsia="仿宋_GB2312" w:hAnsi="微软雅黑" w:hint="eastAsia"/>
          <w:color w:val="333333"/>
          <w:sz w:val="32"/>
          <w:szCs w:val="32"/>
          <w:shd w:val="clear" w:color="auto" w:fill="FFFFFF"/>
        </w:rPr>
        <w:t>.</w:t>
      </w:r>
      <w:r>
        <w:rPr>
          <w:rStyle w:val="fomtxt"/>
          <w:rFonts w:ascii="仿宋_GB2312" w:eastAsia="仿宋_GB2312" w:hAnsi="微软雅黑" w:hint="eastAsia"/>
          <w:color w:val="333333"/>
          <w:sz w:val="32"/>
          <w:szCs w:val="32"/>
          <w:shd w:val="clear" w:color="auto" w:fill="FFFFFF"/>
        </w:rPr>
        <w:t>成交单位将货物送抵指定交货地点时需出示货物检测证书及合格证书；</w:t>
      </w:r>
    </w:p>
    <w:p w:rsidR="00DB492D" w:rsidRDefault="00D6357B" w:rsidP="0093450E">
      <w:pPr>
        <w:spacing w:line="600" w:lineRule="exact"/>
        <w:ind w:firstLineChars="200" w:firstLine="640"/>
        <w:jc w:val="left"/>
        <w:rPr>
          <w:rStyle w:val="fomtxt"/>
          <w:rFonts w:ascii="仿宋_GB2312" w:eastAsia="仿宋_GB2312" w:hAnsi="微软雅黑"/>
          <w:color w:val="333333"/>
          <w:sz w:val="32"/>
          <w:szCs w:val="32"/>
          <w:shd w:val="clear" w:color="auto" w:fill="FFFFFF"/>
        </w:rPr>
      </w:pPr>
      <w:r>
        <w:rPr>
          <w:rStyle w:val="fomtxt"/>
          <w:rFonts w:ascii="仿宋_GB2312" w:eastAsia="仿宋_GB2312" w:hAnsi="微软雅黑" w:hint="eastAsia"/>
          <w:color w:val="333333"/>
          <w:sz w:val="32"/>
          <w:szCs w:val="32"/>
          <w:shd w:val="clear" w:color="auto" w:fill="FFFFFF"/>
        </w:rPr>
        <w:t>f</w:t>
      </w:r>
      <w:r w:rsidR="00DB492D" w:rsidRPr="00FF1F1C">
        <w:rPr>
          <w:rStyle w:val="fomtxt"/>
          <w:rFonts w:ascii="仿宋_GB2312" w:eastAsia="仿宋_GB2312" w:hAnsi="微软雅黑" w:hint="eastAsia"/>
          <w:color w:val="333333"/>
          <w:sz w:val="32"/>
          <w:szCs w:val="32"/>
          <w:shd w:val="clear" w:color="auto" w:fill="FFFFFF"/>
        </w:rPr>
        <w:t>.质保期：自</w:t>
      </w:r>
      <w:r w:rsidR="00E8654C">
        <w:rPr>
          <w:rStyle w:val="fomtxt"/>
          <w:rFonts w:ascii="仿宋_GB2312" w:eastAsia="仿宋_GB2312" w:hAnsi="微软雅黑" w:hint="eastAsia"/>
          <w:color w:val="333333"/>
          <w:sz w:val="32"/>
          <w:szCs w:val="32"/>
          <w:shd w:val="clear" w:color="auto" w:fill="FFFFFF"/>
        </w:rPr>
        <w:t>白杨河</w:t>
      </w:r>
      <w:r w:rsidR="00DB492D" w:rsidRPr="00FF1F1C">
        <w:rPr>
          <w:rStyle w:val="fomtxt"/>
          <w:rFonts w:ascii="仿宋_GB2312" w:eastAsia="仿宋_GB2312" w:hAnsi="微软雅黑" w:hint="eastAsia"/>
          <w:color w:val="333333"/>
          <w:sz w:val="32"/>
          <w:szCs w:val="32"/>
          <w:shd w:val="clear" w:color="auto" w:fill="FFFFFF"/>
        </w:rPr>
        <w:t>风电场验收合格起计算，质保期为1年；</w:t>
      </w:r>
    </w:p>
    <w:p w:rsidR="005B531C" w:rsidRDefault="00D6357B" w:rsidP="005B531C">
      <w:pPr>
        <w:spacing w:line="600" w:lineRule="exact"/>
        <w:ind w:firstLineChars="200" w:firstLine="640"/>
        <w:jc w:val="left"/>
        <w:rPr>
          <w:rStyle w:val="fomtxt"/>
          <w:rFonts w:ascii="仿宋_GB2312" w:eastAsia="仿宋_GB2312" w:hAnsi="微软雅黑"/>
          <w:color w:val="333333"/>
          <w:sz w:val="32"/>
          <w:szCs w:val="32"/>
          <w:shd w:val="clear" w:color="auto" w:fill="FFFFFF"/>
        </w:rPr>
      </w:pPr>
      <w:r>
        <w:rPr>
          <w:rStyle w:val="fomtxt"/>
          <w:rFonts w:ascii="仿宋_GB2312" w:eastAsia="仿宋_GB2312" w:hAnsi="微软雅黑" w:hint="eastAsia"/>
          <w:color w:val="333333"/>
          <w:sz w:val="32"/>
          <w:szCs w:val="32"/>
          <w:shd w:val="clear" w:color="auto" w:fill="FFFFFF"/>
        </w:rPr>
        <w:t>g</w:t>
      </w:r>
      <w:r w:rsidR="0093450E" w:rsidRPr="00E46C66">
        <w:rPr>
          <w:rStyle w:val="fomtxt"/>
          <w:rFonts w:ascii="仿宋_GB2312" w:eastAsia="仿宋_GB2312" w:hAnsi="微软雅黑" w:hint="eastAsia"/>
          <w:color w:val="333333"/>
          <w:sz w:val="32"/>
          <w:szCs w:val="32"/>
          <w:shd w:val="clear" w:color="auto" w:fill="FFFFFF"/>
        </w:rPr>
        <w:t>.</w:t>
      </w:r>
      <w:r w:rsidR="005B531C" w:rsidRPr="00E46C66">
        <w:rPr>
          <w:rStyle w:val="fomtxt"/>
          <w:rFonts w:ascii="仿宋_GB2312" w:eastAsia="仿宋_GB2312" w:hAnsi="微软雅黑" w:hint="eastAsia"/>
          <w:color w:val="333333"/>
          <w:sz w:val="32"/>
          <w:szCs w:val="32"/>
          <w:shd w:val="clear" w:color="auto" w:fill="FFFFFF"/>
        </w:rPr>
        <w:t>如有需要，请报价单位自行进行现场踏勘（食宿自理），现场联系人：</w:t>
      </w:r>
      <w:r w:rsidR="00E8654C">
        <w:rPr>
          <w:rStyle w:val="fomtxt"/>
          <w:rFonts w:ascii="仿宋_GB2312" w:eastAsia="仿宋_GB2312" w:hAnsi="微软雅黑" w:hint="eastAsia"/>
          <w:color w:val="333333"/>
          <w:sz w:val="32"/>
          <w:szCs w:val="32"/>
          <w:shd w:val="clear" w:color="auto" w:fill="FFFFFF"/>
        </w:rPr>
        <w:t>张孝义</w:t>
      </w:r>
      <w:r w:rsidR="005B531C" w:rsidRPr="00E46C66">
        <w:rPr>
          <w:rStyle w:val="fomtxt"/>
          <w:rFonts w:ascii="仿宋_GB2312" w:eastAsia="仿宋_GB2312" w:hAnsi="微软雅黑" w:hint="eastAsia"/>
          <w:color w:val="333333"/>
          <w:sz w:val="32"/>
          <w:szCs w:val="32"/>
          <w:shd w:val="clear" w:color="auto" w:fill="FFFFFF"/>
        </w:rPr>
        <w:t xml:space="preserve"> </w:t>
      </w:r>
      <w:r w:rsidR="00EF3D4F">
        <w:rPr>
          <w:rStyle w:val="fomtxt"/>
          <w:rFonts w:ascii="仿宋_GB2312" w:eastAsia="仿宋_GB2312" w:hAnsi="微软雅黑" w:hint="eastAsia"/>
          <w:color w:val="333333"/>
          <w:sz w:val="32"/>
          <w:szCs w:val="32"/>
          <w:shd w:val="clear" w:color="auto" w:fill="FFFFFF"/>
        </w:rPr>
        <w:t>1</w:t>
      </w:r>
      <w:r w:rsidR="00E8654C">
        <w:rPr>
          <w:rStyle w:val="fomtxt"/>
          <w:rFonts w:ascii="仿宋_GB2312" w:eastAsia="仿宋_GB2312" w:hAnsi="微软雅黑" w:hint="eastAsia"/>
          <w:color w:val="333333"/>
          <w:sz w:val="32"/>
          <w:szCs w:val="32"/>
          <w:shd w:val="clear" w:color="auto" w:fill="FFFFFF"/>
        </w:rPr>
        <w:t>5299496979</w:t>
      </w:r>
      <w:r w:rsidR="005B531C" w:rsidRPr="00E46C66">
        <w:rPr>
          <w:rStyle w:val="fomtxt"/>
          <w:rFonts w:ascii="仿宋_GB2312" w:eastAsia="仿宋_GB2312" w:hAnsi="微软雅黑" w:hint="eastAsia"/>
          <w:color w:val="333333"/>
          <w:sz w:val="32"/>
          <w:szCs w:val="32"/>
          <w:shd w:val="clear" w:color="auto" w:fill="FFFFFF"/>
        </w:rPr>
        <w:t>；</w:t>
      </w:r>
      <w:r w:rsidR="005B531C">
        <w:rPr>
          <w:rStyle w:val="fomtxt"/>
          <w:rFonts w:ascii="仿宋_GB2312" w:eastAsia="仿宋_GB2312" w:hAnsi="微软雅黑" w:hint="eastAsia"/>
          <w:color w:val="333333"/>
          <w:sz w:val="32"/>
          <w:szCs w:val="32"/>
          <w:shd w:val="clear" w:color="auto" w:fill="FFFFFF"/>
        </w:rPr>
        <w:t xml:space="preserve"> </w:t>
      </w:r>
    </w:p>
    <w:p w:rsidR="0093450E" w:rsidRDefault="00D6357B" w:rsidP="005B531C">
      <w:pPr>
        <w:spacing w:line="600" w:lineRule="exact"/>
        <w:ind w:firstLineChars="200" w:firstLine="640"/>
        <w:jc w:val="left"/>
        <w:rPr>
          <w:rStyle w:val="fomtxt"/>
          <w:rFonts w:ascii="仿宋_GB2312" w:eastAsia="仿宋_GB2312" w:hAnsi="微软雅黑"/>
          <w:color w:val="333333"/>
          <w:sz w:val="32"/>
          <w:szCs w:val="32"/>
          <w:shd w:val="clear" w:color="auto" w:fill="FFFFFF"/>
        </w:rPr>
      </w:pPr>
      <w:r>
        <w:rPr>
          <w:rStyle w:val="fomtxt"/>
          <w:rFonts w:ascii="仿宋_GB2312" w:eastAsia="仿宋_GB2312" w:hAnsi="微软雅黑" w:hint="eastAsia"/>
          <w:color w:val="333333"/>
          <w:sz w:val="32"/>
          <w:szCs w:val="32"/>
          <w:shd w:val="clear" w:color="auto" w:fill="FFFFFF"/>
        </w:rPr>
        <w:t>h</w:t>
      </w:r>
      <w:r w:rsidR="0093450E" w:rsidRPr="00E46C66">
        <w:rPr>
          <w:rStyle w:val="fomtxt"/>
          <w:rFonts w:ascii="仿宋_GB2312" w:eastAsia="仿宋_GB2312" w:hAnsi="微软雅黑" w:hint="eastAsia"/>
          <w:color w:val="333333"/>
          <w:sz w:val="32"/>
          <w:szCs w:val="32"/>
          <w:shd w:val="clear" w:color="auto" w:fill="FFFFFF"/>
        </w:rPr>
        <w:t>.报价前请仔细阅读附件内容再报价，如报价最低单位因自身原因悔标，自行承担相关责任</w:t>
      </w:r>
      <w:r w:rsidR="005B531C">
        <w:rPr>
          <w:rStyle w:val="fomtxt"/>
          <w:rFonts w:ascii="仿宋_GB2312" w:eastAsia="仿宋_GB2312" w:hAnsi="微软雅黑" w:hint="eastAsia"/>
          <w:color w:val="333333"/>
          <w:sz w:val="32"/>
          <w:szCs w:val="32"/>
          <w:shd w:val="clear" w:color="auto" w:fill="FFFFFF"/>
        </w:rPr>
        <w:t>。</w:t>
      </w:r>
    </w:p>
    <w:p w:rsidR="0093450E" w:rsidRPr="00DB492D" w:rsidRDefault="0093450E" w:rsidP="00CE75F9">
      <w:pPr>
        <w:spacing w:line="600" w:lineRule="exact"/>
        <w:ind w:firstLineChars="200" w:firstLine="880"/>
        <w:jc w:val="left"/>
        <w:rPr>
          <w:rFonts w:ascii="方正小标宋简体" w:eastAsia="方正小标宋简体"/>
          <w:sz w:val="44"/>
          <w:szCs w:val="44"/>
        </w:rPr>
      </w:pPr>
    </w:p>
    <w:sectPr w:rsidR="0093450E" w:rsidRPr="00DB492D" w:rsidSect="00FC08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C28" w:rsidRDefault="001A4C28" w:rsidP="0093450E">
      <w:r>
        <w:separator/>
      </w:r>
    </w:p>
  </w:endnote>
  <w:endnote w:type="continuationSeparator" w:id="1">
    <w:p w:rsidR="001A4C28" w:rsidRDefault="001A4C28" w:rsidP="00934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C28" w:rsidRDefault="001A4C28" w:rsidP="0093450E">
      <w:r>
        <w:separator/>
      </w:r>
    </w:p>
  </w:footnote>
  <w:footnote w:type="continuationSeparator" w:id="1">
    <w:p w:rsidR="001A4C28" w:rsidRDefault="001A4C28" w:rsidP="009345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450E"/>
    <w:rsid w:val="00013FBC"/>
    <w:rsid w:val="0002532E"/>
    <w:rsid w:val="00060769"/>
    <w:rsid w:val="00091DBB"/>
    <w:rsid w:val="00107568"/>
    <w:rsid w:val="0012305F"/>
    <w:rsid w:val="0014592A"/>
    <w:rsid w:val="00183C0D"/>
    <w:rsid w:val="00195343"/>
    <w:rsid w:val="001A4C28"/>
    <w:rsid w:val="00264A29"/>
    <w:rsid w:val="0031070B"/>
    <w:rsid w:val="00317492"/>
    <w:rsid w:val="00335159"/>
    <w:rsid w:val="00340279"/>
    <w:rsid w:val="0036205F"/>
    <w:rsid w:val="00384E98"/>
    <w:rsid w:val="00396C32"/>
    <w:rsid w:val="003A27FD"/>
    <w:rsid w:val="003A67A6"/>
    <w:rsid w:val="003F13A4"/>
    <w:rsid w:val="00457065"/>
    <w:rsid w:val="004F054D"/>
    <w:rsid w:val="00576F72"/>
    <w:rsid w:val="005B531C"/>
    <w:rsid w:val="005C4CDE"/>
    <w:rsid w:val="005C7B01"/>
    <w:rsid w:val="005E701D"/>
    <w:rsid w:val="0062136A"/>
    <w:rsid w:val="00635E55"/>
    <w:rsid w:val="0065175B"/>
    <w:rsid w:val="00706187"/>
    <w:rsid w:val="0071131E"/>
    <w:rsid w:val="00716DC9"/>
    <w:rsid w:val="00735D27"/>
    <w:rsid w:val="00775A93"/>
    <w:rsid w:val="007803D2"/>
    <w:rsid w:val="007A2DA6"/>
    <w:rsid w:val="007A7726"/>
    <w:rsid w:val="007B00C7"/>
    <w:rsid w:val="007B02FA"/>
    <w:rsid w:val="0081601F"/>
    <w:rsid w:val="00861AD2"/>
    <w:rsid w:val="0087082D"/>
    <w:rsid w:val="00874BB0"/>
    <w:rsid w:val="00920E9B"/>
    <w:rsid w:val="00922D5E"/>
    <w:rsid w:val="0093450E"/>
    <w:rsid w:val="00945667"/>
    <w:rsid w:val="00963A50"/>
    <w:rsid w:val="009B7331"/>
    <w:rsid w:val="009D6A6A"/>
    <w:rsid w:val="00A2738C"/>
    <w:rsid w:val="00A30E74"/>
    <w:rsid w:val="00A410F5"/>
    <w:rsid w:val="00A70EBD"/>
    <w:rsid w:val="00B13AF5"/>
    <w:rsid w:val="00B2296A"/>
    <w:rsid w:val="00B43BE8"/>
    <w:rsid w:val="00B462F7"/>
    <w:rsid w:val="00B767C3"/>
    <w:rsid w:val="00B84B75"/>
    <w:rsid w:val="00BA67A8"/>
    <w:rsid w:val="00BF79E9"/>
    <w:rsid w:val="00C375CA"/>
    <w:rsid w:val="00C41848"/>
    <w:rsid w:val="00C50110"/>
    <w:rsid w:val="00C5420C"/>
    <w:rsid w:val="00CA525F"/>
    <w:rsid w:val="00CB6CDA"/>
    <w:rsid w:val="00CE0C2F"/>
    <w:rsid w:val="00CE75F9"/>
    <w:rsid w:val="00D36EDA"/>
    <w:rsid w:val="00D6326E"/>
    <w:rsid w:val="00D6357B"/>
    <w:rsid w:val="00D8612A"/>
    <w:rsid w:val="00DB492D"/>
    <w:rsid w:val="00E149F5"/>
    <w:rsid w:val="00E2376F"/>
    <w:rsid w:val="00E579FD"/>
    <w:rsid w:val="00E63955"/>
    <w:rsid w:val="00E8654C"/>
    <w:rsid w:val="00E95542"/>
    <w:rsid w:val="00EC4680"/>
    <w:rsid w:val="00EE5F7B"/>
    <w:rsid w:val="00EF3D4F"/>
    <w:rsid w:val="00F26DD7"/>
    <w:rsid w:val="00FC082B"/>
    <w:rsid w:val="00FD38F5"/>
    <w:rsid w:val="00FE5FE8"/>
    <w:rsid w:val="00FF101B"/>
    <w:rsid w:val="00FF1F1C"/>
    <w:rsid w:val="00FF2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45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450E"/>
    <w:rPr>
      <w:sz w:val="18"/>
      <w:szCs w:val="18"/>
    </w:rPr>
  </w:style>
  <w:style w:type="paragraph" w:styleId="a4">
    <w:name w:val="footer"/>
    <w:basedOn w:val="a"/>
    <w:link w:val="Char0"/>
    <w:uiPriority w:val="99"/>
    <w:semiHidden/>
    <w:unhideWhenUsed/>
    <w:rsid w:val="009345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450E"/>
    <w:rPr>
      <w:sz w:val="18"/>
      <w:szCs w:val="18"/>
    </w:rPr>
  </w:style>
  <w:style w:type="character" w:customStyle="1" w:styleId="fomtxt">
    <w:name w:val="fom_txt"/>
    <w:basedOn w:val="a0"/>
    <w:rsid w:val="009345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51</Words>
  <Characters>297</Characters>
  <Application>Microsoft Office Word</Application>
  <DocSecurity>0</DocSecurity>
  <Lines>2</Lines>
  <Paragraphs>1</Paragraphs>
  <ScaleCrop>false</ScaleCrop>
  <Company>Microsoft</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len</cp:lastModifiedBy>
  <cp:revision>38</cp:revision>
  <cp:lastPrinted>2017-06-18T05:04:00Z</cp:lastPrinted>
  <dcterms:created xsi:type="dcterms:W3CDTF">2017-03-13T02:16:00Z</dcterms:created>
  <dcterms:modified xsi:type="dcterms:W3CDTF">2017-09-13T07:55:00Z</dcterms:modified>
</cp:coreProperties>
</file>